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103A2" w14:textId="3929B0C5" w:rsidR="00C245F6" w:rsidRPr="009F685B" w:rsidRDefault="00C245F6" w:rsidP="00C642A5">
      <w:pPr>
        <w:rPr>
          <w:rFonts w:asciiTheme="majorBidi" w:hAnsiTheme="majorBidi" w:cstheme="majorBidi"/>
          <w:vertAlign w:val="subscript"/>
        </w:rPr>
      </w:pPr>
    </w:p>
    <w:p w14:paraId="17FAB08A" w14:textId="77777777" w:rsidR="00C245F6" w:rsidRPr="00AA0E9E" w:rsidRDefault="00C245F6" w:rsidP="00FF42B5">
      <w:pPr>
        <w:jc w:val="right"/>
        <w:rPr>
          <w:rFonts w:asciiTheme="majorBidi" w:hAnsiTheme="majorBidi" w:cstheme="majorBidi"/>
        </w:rPr>
      </w:pPr>
    </w:p>
    <w:p w14:paraId="76F277F9" w14:textId="6AEB8A07" w:rsidR="00FF42B5" w:rsidRPr="00AA0E9E" w:rsidRDefault="002546EC" w:rsidP="00FF42B5">
      <w:pPr>
        <w:rPr>
          <w:rFonts w:asciiTheme="majorBidi" w:hAnsiTheme="majorBidi" w:cstheme="majorBidi"/>
        </w:rPr>
      </w:pPr>
      <w:r w:rsidRPr="00AA0E9E">
        <w:rPr>
          <w:rFonts w:asciiTheme="majorBidi" w:hAnsiTheme="majorBidi" w:cstheme="majorBidi"/>
          <w:noProof/>
        </w:rPr>
        <w:drawing>
          <wp:anchor distT="0" distB="0" distL="114300" distR="114300" simplePos="0" relativeHeight="251659264" behindDoc="1" locked="0" layoutInCell="1" allowOverlap="1" wp14:anchorId="2EF3C645" wp14:editId="61FE952A">
            <wp:simplePos x="0" y="0"/>
            <wp:positionH relativeFrom="margin">
              <wp:posOffset>426720</wp:posOffset>
            </wp:positionH>
            <wp:positionV relativeFrom="paragraph">
              <wp:posOffset>-346075</wp:posOffset>
            </wp:positionV>
            <wp:extent cx="4754880" cy="2148840"/>
            <wp:effectExtent l="0" t="0" r="0" b="0"/>
            <wp:wrapNone/>
            <wp:docPr id="2" name="Picture 2"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4880" cy="2148840"/>
                    </a:xfrm>
                    <a:prstGeom prst="rect">
                      <a:avLst/>
                    </a:prstGeom>
                  </pic:spPr>
                </pic:pic>
              </a:graphicData>
            </a:graphic>
            <wp14:sizeRelH relativeFrom="margin">
              <wp14:pctWidth>0</wp14:pctWidth>
            </wp14:sizeRelH>
            <wp14:sizeRelV relativeFrom="margin">
              <wp14:pctHeight>0</wp14:pctHeight>
            </wp14:sizeRelV>
          </wp:anchor>
        </w:drawing>
      </w:r>
    </w:p>
    <w:p w14:paraId="4EF17FD2" w14:textId="77777777" w:rsidR="00FF42B5" w:rsidRPr="00AA0E9E" w:rsidRDefault="00FF42B5" w:rsidP="00FF42B5">
      <w:pPr>
        <w:rPr>
          <w:rFonts w:asciiTheme="majorBidi" w:hAnsiTheme="majorBidi" w:cstheme="majorBidi"/>
        </w:rPr>
      </w:pPr>
    </w:p>
    <w:p w14:paraId="479D95E0" w14:textId="77777777" w:rsidR="007E209F" w:rsidRPr="00AA0E9E" w:rsidRDefault="007E209F" w:rsidP="00FF42B5">
      <w:pPr>
        <w:jc w:val="center"/>
        <w:rPr>
          <w:rFonts w:asciiTheme="majorBidi" w:hAnsiTheme="majorBidi" w:cstheme="majorBidi"/>
          <w:b/>
          <w:bCs/>
          <w:sz w:val="28"/>
          <w:szCs w:val="28"/>
        </w:rPr>
      </w:pPr>
    </w:p>
    <w:p w14:paraId="1C5B0DF0" w14:textId="77777777" w:rsidR="007E209F" w:rsidRPr="00AA0E9E" w:rsidRDefault="007E209F" w:rsidP="007E209F">
      <w:pPr>
        <w:jc w:val="center"/>
        <w:rPr>
          <w:rFonts w:asciiTheme="majorBidi" w:hAnsiTheme="majorBidi" w:cstheme="majorBidi"/>
          <w:b/>
          <w:bCs/>
          <w:sz w:val="28"/>
          <w:szCs w:val="28"/>
        </w:rPr>
      </w:pPr>
    </w:p>
    <w:p w14:paraId="0EB59A2A" w14:textId="77777777" w:rsidR="00D33522" w:rsidRPr="00AA0E9E" w:rsidRDefault="00D33522" w:rsidP="00D33522">
      <w:pPr>
        <w:spacing w:line="360" w:lineRule="auto"/>
        <w:jc w:val="center"/>
        <w:rPr>
          <w:rFonts w:asciiTheme="majorBidi" w:eastAsia="Times New Roman" w:hAnsiTheme="majorBidi" w:cstheme="majorBidi"/>
          <w:b/>
          <w:sz w:val="24"/>
          <w:szCs w:val="24"/>
        </w:rPr>
      </w:pPr>
      <w:bookmarkStart w:id="0" w:name="_Hlk145441612"/>
    </w:p>
    <w:p w14:paraId="47C35134" w14:textId="77777777" w:rsidR="00D33522" w:rsidRPr="00AA0E9E" w:rsidRDefault="00D33522" w:rsidP="00D33522">
      <w:pPr>
        <w:spacing w:line="360" w:lineRule="auto"/>
        <w:jc w:val="center"/>
        <w:rPr>
          <w:rFonts w:asciiTheme="majorBidi" w:eastAsia="Times New Roman" w:hAnsiTheme="majorBidi" w:cstheme="majorBidi"/>
          <w:b/>
          <w:sz w:val="24"/>
          <w:szCs w:val="24"/>
        </w:rPr>
      </w:pPr>
    </w:p>
    <w:p w14:paraId="7A2B8A76" w14:textId="77777777" w:rsidR="00685C54" w:rsidRPr="00AA0E9E" w:rsidRDefault="00685C54" w:rsidP="00D33522">
      <w:pPr>
        <w:spacing w:line="360" w:lineRule="auto"/>
        <w:jc w:val="center"/>
        <w:rPr>
          <w:rFonts w:asciiTheme="majorBidi" w:eastAsia="Times New Roman" w:hAnsiTheme="majorBidi" w:cstheme="majorBidi"/>
          <w:b/>
          <w:sz w:val="28"/>
          <w:szCs w:val="28"/>
        </w:rPr>
      </w:pPr>
    </w:p>
    <w:p w14:paraId="163B7EB7" w14:textId="1BA85029" w:rsidR="00FF42B5" w:rsidRPr="00AA0E9E" w:rsidRDefault="00F639D3" w:rsidP="00D33522">
      <w:pPr>
        <w:spacing w:line="360" w:lineRule="auto"/>
        <w:jc w:val="center"/>
        <w:rPr>
          <w:rFonts w:asciiTheme="majorBidi" w:hAnsiTheme="majorBidi" w:cstheme="majorBidi"/>
          <w:b/>
          <w:bCs/>
          <w:sz w:val="28"/>
          <w:szCs w:val="28"/>
        </w:rPr>
      </w:pPr>
      <w:r w:rsidRPr="00AA0E9E">
        <w:rPr>
          <w:rFonts w:asciiTheme="majorBidi" w:eastAsia="Times New Roman" w:hAnsiTheme="majorBidi" w:cstheme="majorBidi"/>
          <w:b/>
          <w:sz w:val="28"/>
          <w:szCs w:val="28"/>
        </w:rPr>
        <w:t xml:space="preserve">A Comparative Study of Lady Health Workers Experiences in Delivering Family Planning Services in </w:t>
      </w:r>
      <w:r w:rsidR="001458E7">
        <w:rPr>
          <w:rFonts w:asciiTheme="majorBidi" w:eastAsia="Times New Roman" w:hAnsiTheme="majorBidi" w:cstheme="majorBidi"/>
          <w:b/>
          <w:sz w:val="28"/>
          <w:szCs w:val="28"/>
        </w:rPr>
        <w:t>South</w:t>
      </w:r>
      <w:r w:rsidRPr="00AA0E9E">
        <w:rPr>
          <w:rFonts w:asciiTheme="majorBidi" w:eastAsia="Times New Roman" w:hAnsiTheme="majorBidi" w:cstheme="majorBidi"/>
          <w:b/>
          <w:sz w:val="28"/>
          <w:szCs w:val="28"/>
        </w:rPr>
        <w:t xml:space="preserve"> versus </w:t>
      </w:r>
      <w:r w:rsidR="00812410" w:rsidRPr="00AA0E9E">
        <w:rPr>
          <w:rFonts w:asciiTheme="majorBidi" w:eastAsia="Times New Roman" w:hAnsiTheme="majorBidi" w:cstheme="majorBidi"/>
          <w:b/>
          <w:sz w:val="28"/>
          <w:szCs w:val="28"/>
        </w:rPr>
        <w:t>Central</w:t>
      </w:r>
      <w:r w:rsidRPr="00AA0E9E">
        <w:rPr>
          <w:rFonts w:asciiTheme="majorBidi" w:eastAsia="Times New Roman" w:hAnsiTheme="majorBidi" w:cstheme="majorBidi"/>
          <w:b/>
          <w:sz w:val="28"/>
          <w:szCs w:val="28"/>
        </w:rPr>
        <w:t xml:space="preserve"> Punjab</w:t>
      </w:r>
      <w:bookmarkEnd w:id="0"/>
    </w:p>
    <w:p w14:paraId="5B62461E" w14:textId="77777777" w:rsidR="00D33522" w:rsidRPr="00AA0E9E" w:rsidRDefault="00D33522" w:rsidP="00D33522">
      <w:pPr>
        <w:tabs>
          <w:tab w:val="left" w:pos="7512"/>
        </w:tabs>
        <w:spacing w:line="360" w:lineRule="auto"/>
        <w:jc w:val="center"/>
        <w:rPr>
          <w:rFonts w:asciiTheme="majorBidi" w:hAnsiTheme="majorBidi" w:cstheme="majorBidi"/>
          <w:b/>
          <w:sz w:val="24"/>
          <w:szCs w:val="24"/>
        </w:rPr>
      </w:pPr>
    </w:p>
    <w:p w14:paraId="505FB692" w14:textId="6428C875" w:rsidR="00FF42B5" w:rsidRPr="00AA0E9E" w:rsidRDefault="00FF42B5" w:rsidP="00D33522">
      <w:pPr>
        <w:tabs>
          <w:tab w:val="left" w:pos="7512"/>
        </w:tabs>
        <w:spacing w:line="360" w:lineRule="auto"/>
        <w:jc w:val="center"/>
        <w:rPr>
          <w:rFonts w:asciiTheme="majorBidi" w:hAnsiTheme="majorBidi" w:cstheme="majorBidi"/>
          <w:b/>
          <w:sz w:val="24"/>
          <w:szCs w:val="24"/>
        </w:rPr>
      </w:pPr>
      <w:r w:rsidRPr="00AA0E9E">
        <w:rPr>
          <w:rFonts w:asciiTheme="majorBidi" w:hAnsiTheme="majorBidi" w:cstheme="majorBidi"/>
          <w:b/>
          <w:sz w:val="24"/>
          <w:szCs w:val="24"/>
        </w:rPr>
        <w:t>Name</w:t>
      </w:r>
      <w:r w:rsidR="007E209F" w:rsidRPr="00AA0E9E">
        <w:rPr>
          <w:rFonts w:asciiTheme="majorBidi" w:hAnsiTheme="majorBidi" w:cstheme="majorBidi"/>
          <w:b/>
          <w:sz w:val="24"/>
          <w:szCs w:val="24"/>
        </w:rPr>
        <w:t xml:space="preserve">: </w:t>
      </w:r>
      <w:r w:rsidRPr="00AA0E9E">
        <w:rPr>
          <w:rFonts w:asciiTheme="majorBidi" w:hAnsiTheme="majorBidi" w:cstheme="majorBidi"/>
          <w:b/>
          <w:sz w:val="24"/>
          <w:szCs w:val="24"/>
        </w:rPr>
        <w:t>Amna Shahzadi</w:t>
      </w:r>
    </w:p>
    <w:p w14:paraId="02EBE89E" w14:textId="5B07C33B" w:rsidR="00FF42B5" w:rsidRPr="00AA0E9E" w:rsidRDefault="00FF42B5" w:rsidP="00D33522">
      <w:pPr>
        <w:tabs>
          <w:tab w:val="left" w:pos="7512"/>
        </w:tabs>
        <w:spacing w:line="360" w:lineRule="auto"/>
        <w:jc w:val="center"/>
        <w:rPr>
          <w:rFonts w:asciiTheme="majorBidi" w:hAnsiTheme="majorBidi" w:cstheme="majorBidi"/>
          <w:b/>
          <w:sz w:val="24"/>
          <w:szCs w:val="24"/>
        </w:rPr>
      </w:pPr>
      <w:r w:rsidRPr="00AA0E9E">
        <w:rPr>
          <w:rFonts w:asciiTheme="majorBidi" w:hAnsiTheme="majorBidi" w:cstheme="majorBidi"/>
          <w:b/>
          <w:sz w:val="24"/>
          <w:szCs w:val="24"/>
        </w:rPr>
        <w:t>Roll No</w:t>
      </w:r>
      <w:r w:rsidR="007E209F" w:rsidRPr="00AA0E9E">
        <w:rPr>
          <w:rFonts w:asciiTheme="majorBidi" w:hAnsiTheme="majorBidi" w:cstheme="majorBidi"/>
          <w:b/>
          <w:sz w:val="24"/>
          <w:szCs w:val="24"/>
        </w:rPr>
        <w:t xml:space="preserve">: </w:t>
      </w:r>
      <w:r w:rsidR="004F1060" w:rsidRPr="00AA0E9E">
        <w:rPr>
          <w:rFonts w:asciiTheme="majorBidi" w:hAnsiTheme="majorBidi" w:cstheme="majorBidi"/>
          <w:b/>
          <w:sz w:val="24"/>
          <w:szCs w:val="24"/>
        </w:rPr>
        <w:t>243032361</w:t>
      </w:r>
    </w:p>
    <w:p w14:paraId="2F47A641" w14:textId="77777777" w:rsidR="00FF42B5" w:rsidRPr="00AA0E9E" w:rsidRDefault="00FF42B5" w:rsidP="00D33522">
      <w:pPr>
        <w:tabs>
          <w:tab w:val="left" w:pos="7512"/>
        </w:tabs>
        <w:spacing w:line="360" w:lineRule="auto"/>
        <w:jc w:val="center"/>
        <w:rPr>
          <w:rFonts w:asciiTheme="majorBidi" w:hAnsiTheme="majorBidi" w:cstheme="majorBidi"/>
          <w:sz w:val="24"/>
          <w:szCs w:val="24"/>
        </w:rPr>
      </w:pPr>
    </w:p>
    <w:p w14:paraId="6AC1CF93" w14:textId="4301EC1A" w:rsidR="00FF42B5" w:rsidRPr="00AA0E9E" w:rsidRDefault="00FF42B5" w:rsidP="00D33522">
      <w:pPr>
        <w:tabs>
          <w:tab w:val="left" w:pos="7512"/>
        </w:tabs>
        <w:spacing w:line="360" w:lineRule="auto"/>
        <w:jc w:val="center"/>
        <w:rPr>
          <w:rFonts w:asciiTheme="majorBidi" w:hAnsiTheme="majorBidi" w:cstheme="majorBidi"/>
          <w:b/>
          <w:bCs/>
          <w:sz w:val="24"/>
          <w:szCs w:val="24"/>
        </w:rPr>
      </w:pPr>
      <w:r w:rsidRPr="00AA0E9E">
        <w:rPr>
          <w:rFonts w:asciiTheme="majorBidi" w:hAnsiTheme="majorBidi" w:cstheme="majorBidi"/>
          <w:b/>
          <w:bCs/>
          <w:sz w:val="24"/>
          <w:szCs w:val="24"/>
        </w:rPr>
        <w:t xml:space="preserve">SOCL </w:t>
      </w:r>
      <w:r w:rsidR="007E209F" w:rsidRPr="00AA0E9E">
        <w:rPr>
          <w:rFonts w:asciiTheme="majorBidi" w:hAnsiTheme="majorBidi" w:cstheme="majorBidi"/>
          <w:b/>
          <w:bCs/>
          <w:sz w:val="24"/>
          <w:szCs w:val="24"/>
        </w:rPr>
        <w:t>59</w:t>
      </w:r>
      <w:r w:rsidR="00685C54" w:rsidRPr="00AA0E9E">
        <w:rPr>
          <w:rFonts w:asciiTheme="majorBidi" w:hAnsiTheme="majorBidi" w:cstheme="majorBidi"/>
          <w:b/>
          <w:bCs/>
          <w:sz w:val="24"/>
          <w:szCs w:val="24"/>
        </w:rPr>
        <w:t>9</w:t>
      </w:r>
      <w:r w:rsidRPr="00AA0E9E">
        <w:rPr>
          <w:rFonts w:asciiTheme="majorBidi" w:hAnsiTheme="majorBidi" w:cstheme="majorBidi"/>
          <w:b/>
          <w:bCs/>
          <w:sz w:val="24"/>
          <w:szCs w:val="24"/>
        </w:rPr>
        <w:t>: Final Year Independent Research Project</w:t>
      </w:r>
    </w:p>
    <w:p w14:paraId="713AD817" w14:textId="5061BCE3" w:rsidR="00FF42B5" w:rsidRPr="00AA0E9E" w:rsidRDefault="00C365AF" w:rsidP="00D33522">
      <w:pPr>
        <w:tabs>
          <w:tab w:val="left" w:pos="7512"/>
        </w:tabs>
        <w:spacing w:line="360" w:lineRule="auto"/>
        <w:jc w:val="center"/>
        <w:rPr>
          <w:rFonts w:asciiTheme="majorBidi" w:hAnsiTheme="majorBidi" w:cstheme="majorBidi"/>
          <w:b/>
          <w:bCs/>
          <w:sz w:val="24"/>
          <w:szCs w:val="24"/>
        </w:rPr>
      </w:pPr>
      <w:r w:rsidRPr="00AA0E9E">
        <w:rPr>
          <w:rFonts w:asciiTheme="majorBidi" w:hAnsiTheme="majorBidi" w:cstheme="majorBidi"/>
          <w:b/>
          <w:bCs/>
          <w:sz w:val="24"/>
          <w:szCs w:val="24"/>
        </w:rPr>
        <w:t>2022-2024</w:t>
      </w:r>
    </w:p>
    <w:p w14:paraId="5E7766F1" w14:textId="3A058C83" w:rsidR="00FF42B5" w:rsidRPr="00AA0E9E" w:rsidRDefault="00FF42B5" w:rsidP="00D33522">
      <w:pPr>
        <w:tabs>
          <w:tab w:val="left" w:pos="7512"/>
        </w:tabs>
        <w:spacing w:line="360" w:lineRule="auto"/>
        <w:jc w:val="center"/>
        <w:rPr>
          <w:rFonts w:asciiTheme="majorBidi" w:hAnsiTheme="majorBidi" w:cstheme="majorBidi"/>
          <w:b/>
          <w:sz w:val="24"/>
          <w:szCs w:val="24"/>
        </w:rPr>
      </w:pPr>
      <w:r w:rsidRPr="00AA0E9E">
        <w:rPr>
          <w:rFonts w:asciiTheme="majorBidi" w:hAnsiTheme="majorBidi" w:cstheme="majorBidi"/>
          <w:b/>
          <w:sz w:val="24"/>
          <w:szCs w:val="24"/>
        </w:rPr>
        <w:t>Supervisor</w:t>
      </w:r>
      <w:r w:rsidR="007E209F" w:rsidRPr="00AA0E9E">
        <w:rPr>
          <w:rFonts w:asciiTheme="majorBidi" w:hAnsiTheme="majorBidi" w:cstheme="majorBidi"/>
          <w:b/>
          <w:sz w:val="24"/>
          <w:szCs w:val="24"/>
        </w:rPr>
        <w:t xml:space="preserve">: </w:t>
      </w:r>
      <w:r w:rsidR="00D33522" w:rsidRPr="00AA0E9E">
        <w:rPr>
          <w:rFonts w:asciiTheme="majorBidi" w:hAnsiTheme="majorBidi" w:cstheme="majorBidi"/>
          <w:spacing w:val="1"/>
          <w:sz w:val="24"/>
        </w:rPr>
        <w:t>Dr</w:t>
      </w:r>
      <w:r w:rsidR="00685C54" w:rsidRPr="00AA0E9E">
        <w:rPr>
          <w:rFonts w:asciiTheme="majorBidi" w:hAnsiTheme="majorBidi" w:cstheme="majorBidi"/>
          <w:spacing w:val="1"/>
          <w:sz w:val="24"/>
        </w:rPr>
        <w:t>.</w:t>
      </w:r>
      <w:r w:rsidR="00D33522" w:rsidRPr="00AA0E9E">
        <w:rPr>
          <w:rFonts w:asciiTheme="majorBidi" w:hAnsiTheme="majorBidi" w:cstheme="majorBidi"/>
          <w:spacing w:val="1"/>
          <w:sz w:val="24"/>
        </w:rPr>
        <w:t xml:space="preserve"> Sara Rizvi Jafree</w:t>
      </w:r>
    </w:p>
    <w:p w14:paraId="5427F38F" w14:textId="77777777" w:rsidR="00D33522" w:rsidRPr="00AA0E9E" w:rsidRDefault="00D33522" w:rsidP="00D33522">
      <w:pPr>
        <w:tabs>
          <w:tab w:val="left" w:pos="7512"/>
        </w:tabs>
        <w:spacing w:line="360" w:lineRule="auto"/>
        <w:jc w:val="center"/>
        <w:rPr>
          <w:rFonts w:asciiTheme="majorBidi" w:hAnsiTheme="majorBidi" w:cstheme="majorBidi"/>
          <w:b/>
          <w:sz w:val="24"/>
          <w:szCs w:val="24"/>
        </w:rPr>
      </w:pPr>
    </w:p>
    <w:p w14:paraId="25B50996" w14:textId="77777777" w:rsidR="00FF42B5" w:rsidRPr="00AA0E9E" w:rsidRDefault="00FF42B5" w:rsidP="00D33522">
      <w:pPr>
        <w:tabs>
          <w:tab w:val="left" w:pos="7512"/>
        </w:tabs>
        <w:spacing w:line="360" w:lineRule="auto"/>
        <w:jc w:val="center"/>
        <w:rPr>
          <w:rFonts w:asciiTheme="majorBidi" w:hAnsiTheme="majorBidi" w:cstheme="majorBidi"/>
          <w:b/>
          <w:bCs/>
          <w:sz w:val="24"/>
          <w:szCs w:val="24"/>
        </w:rPr>
      </w:pPr>
      <w:r w:rsidRPr="00AA0E9E">
        <w:rPr>
          <w:rFonts w:asciiTheme="majorBidi" w:hAnsiTheme="majorBidi" w:cstheme="majorBidi"/>
          <w:b/>
          <w:bCs/>
          <w:sz w:val="24"/>
          <w:szCs w:val="24"/>
        </w:rPr>
        <w:t>Department of Sociology</w:t>
      </w:r>
    </w:p>
    <w:p w14:paraId="39DCEA9B" w14:textId="019FA918" w:rsidR="00A84EBA" w:rsidRPr="00AA0E9E" w:rsidRDefault="00FF42B5" w:rsidP="00D33522">
      <w:pPr>
        <w:tabs>
          <w:tab w:val="left" w:pos="7512"/>
        </w:tabs>
        <w:spacing w:line="360" w:lineRule="auto"/>
        <w:jc w:val="center"/>
        <w:rPr>
          <w:rFonts w:asciiTheme="majorBidi" w:hAnsiTheme="majorBidi" w:cstheme="majorBidi"/>
          <w:b/>
          <w:bCs/>
          <w:sz w:val="24"/>
          <w:szCs w:val="24"/>
        </w:rPr>
      </w:pPr>
      <w:r w:rsidRPr="00AA0E9E">
        <w:rPr>
          <w:rFonts w:asciiTheme="majorBidi" w:hAnsiTheme="majorBidi" w:cstheme="majorBidi"/>
          <w:b/>
          <w:bCs/>
          <w:sz w:val="24"/>
          <w:szCs w:val="24"/>
        </w:rPr>
        <w:t>Forman Christian College (A Chartered University)</w:t>
      </w:r>
    </w:p>
    <w:p w14:paraId="2E8E78D3" w14:textId="22DE9CBD" w:rsidR="00673E9E" w:rsidRPr="00AA0E9E" w:rsidRDefault="00673E9E" w:rsidP="00D33522">
      <w:pPr>
        <w:spacing w:line="360" w:lineRule="auto"/>
        <w:jc w:val="center"/>
        <w:rPr>
          <w:rFonts w:asciiTheme="majorBidi" w:hAnsiTheme="majorBidi" w:cstheme="majorBidi"/>
        </w:rPr>
      </w:pPr>
    </w:p>
    <w:p w14:paraId="73E7F7A3" w14:textId="77777777" w:rsidR="00CF7E4C" w:rsidRPr="00AA0E9E" w:rsidRDefault="00CF7E4C" w:rsidP="00685C54">
      <w:pPr>
        <w:jc w:val="center"/>
        <w:rPr>
          <w:rFonts w:asciiTheme="majorBidi" w:hAnsiTheme="majorBidi" w:cstheme="majorBidi"/>
          <w:b/>
          <w:bCs/>
          <w:noProof/>
        </w:rPr>
      </w:pPr>
    </w:p>
    <w:p w14:paraId="32D4EAB3" w14:textId="77777777" w:rsidR="004910F0" w:rsidRPr="00AA0E9E" w:rsidRDefault="004910F0" w:rsidP="00685C54">
      <w:pPr>
        <w:jc w:val="center"/>
        <w:rPr>
          <w:rFonts w:asciiTheme="majorBidi" w:hAnsiTheme="majorBidi" w:cstheme="majorBidi"/>
          <w:b/>
          <w:bCs/>
          <w:noProof/>
        </w:rPr>
      </w:pPr>
    </w:p>
    <w:p w14:paraId="6991606C" w14:textId="1266A25A" w:rsidR="002546EC" w:rsidRPr="00AA0E9E" w:rsidRDefault="00685C54" w:rsidP="00685C54">
      <w:pPr>
        <w:jc w:val="center"/>
        <w:rPr>
          <w:rFonts w:asciiTheme="majorBidi" w:hAnsiTheme="majorBidi" w:cstheme="majorBidi"/>
          <w:b/>
          <w:bCs/>
          <w:noProof/>
        </w:rPr>
      </w:pPr>
      <w:r w:rsidRPr="00AA0E9E">
        <w:rPr>
          <w:rFonts w:asciiTheme="majorBidi" w:hAnsiTheme="majorBidi" w:cstheme="majorBidi"/>
          <w:b/>
          <w:bCs/>
          <w:noProof/>
        </w:rPr>
        <w:t>TABLE OF CONTENTS</w:t>
      </w:r>
    </w:p>
    <w:sdt>
      <w:sdtPr>
        <w:rPr>
          <w:rFonts w:asciiTheme="majorBidi" w:eastAsiaTheme="minorHAnsi" w:hAnsiTheme="majorBidi" w:cstheme="minorBidi"/>
          <w:color w:val="auto"/>
          <w:sz w:val="22"/>
          <w:szCs w:val="22"/>
        </w:rPr>
        <w:id w:val="729658498"/>
        <w:docPartObj>
          <w:docPartGallery w:val="Table of Contents"/>
          <w:docPartUnique/>
        </w:docPartObj>
      </w:sdtPr>
      <w:sdtEndPr>
        <w:rPr>
          <w:noProof/>
        </w:rPr>
      </w:sdtEndPr>
      <w:sdtContent>
        <w:p w14:paraId="4B03DB30" w14:textId="28F68E54" w:rsidR="00147F7E" w:rsidRPr="00BF2D3C" w:rsidRDefault="00147F7E" w:rsidP="00147F7E">
          <w:pPr>
            <w:pStyle w:val="TOCHeading"/>
            <w:numPr>
              <w:ilvl w:val="0"/>
              <w:numId w:val="0"/>
            </w:numPr>
            <w:ind w:left="432"/>
            <w:rPr>
              <w:rFonts w:asciiTheme="majorBidi" w:hAnsiTheme="majorBidi"/>
              <w:color w:val="auto"/>
            </w:rPr>
          </w:pPr>
          <w:r w:rsidRPr="0057772D">
            <w:rPr>
              <w:rFonts w:asciiTheme="majorBidi" w:hAnsiTheme="majorBidi"/>
              <w:color w:val="auto"/>
            </w:rPr>
            <w:t>Contents</w:t>
          </w:r>
        </w:p>
        <w:p w14:paraId="591DB9A3" w14:textId="680DDFED" w:rsidR="00032F80" w:rsidRPr="0057772D" w:rsidRDefault="00147F7E">
          <w:pPr>
            <w:pStyle w:val="TOC1"/>
            <w:rPr>
              <w:rFonts w:eastAsiaTheme="minorEastAsia"/>
              <w:noProof/>
              <w:kern w:val="2"/>
              <w:sz w:val="24"/>
              <w:szCs w:val="24"/>
              <w14:ligatures w14:val="standardContextual"/>
            </w:rPr>
          </w:pPr>
          <w:r w:rsidRPr="0057772D">
            <w:rPr>
              <w:rFonts w:asciiTheme="majorBidi" w:hAnsiTheme="majorBidi" w:cstheme="majorBidi"/>
            </w:rPr>
            <w:t xml:space="preserve">         </w:t>
          </w:r>
          <w:r w:rsidRPr="00032F80">
            <w:rPr>
              <w:rFonts w:asciiTheme="majorBidi" w:hAnsiTheme="majorBidi" w:cstheme="majorBidi"/>
            </w:rPr>
            <w:fldChar w:fldCharType="begin"/>
          </w:r>
          <w:r w:rsidRPr="0057772D">
            <w:rPr>
              <w:rFonts w:asciiTheme="majorBidi" w:hAnsiTheme="majorBidi" w:cstheme="majorBidi"/>
            </w:rPr>
            <w:instrText xml:space="preserve"> TOC \o "1-3" \h \z \u </w:instrText>
          </w:r>
          <w:r w:rsidRPr="00032F80">
            <w:rPr>
              <w:rFonts w:asciiTheme="majorBidi" w:hAnsiTheme="majorBidi" w:cstheme="majorBidi"/>
            </w:rPr>
            <w:fldChar w:fldCharType="separate"/>
          </w:r>
          <w:hyperlink w:anchor="_Toc167360908" w:history="1">
            <w:r w:rsidR="00032F80" w:rsidRPr="00BF2D3C">
              <w:rPr>
                <w:rStyle w:val="Hyperlink"/>
                <w:rFonts w:asciiTheme="majorBidi" w:hAnsiTheme="majorBidi"/>
                <w:noProof/>
              </w:rPr>
              <w:t>Abstract</w:t>
            </w:r>
            <w:r w:rsidR="00032F80" w:rsidRPr="0057772D">
              <w:rPr>
                <w:noProof/>
                <w:webHidden/>
              </w:rPr>
              <w:tab/>
            </w:r>
            <w:r w:rsidR="00032F80" w:rsidRPr="0057772D">
              <w:rPr>
                <w:noProof/>
                <w:webHidden/>
              </w:rPr>
              <w:fldChar w:fldCharType="begin"/>
            </w:r>
            <w:r w:rsidR="00032F80" w:rsidRPr="0057772D">
              <w:rPr>
                <w:noProof/>
                <w:webHidden/>
              </w:rPr>
              <w:instrText xml:space="preserve"> PAGEREF _Toc167360908 \h </w:instrText>
            </w:r>
            <w:r w:rsidR="00032F80" w:rsidRPr="0057772D">
              <w:rPr>
                <w:noProof/>
                <w:webHidden/>
              </w:rPr>
            </w:r>
            <w:r w:rsidR="00032F80" w:rsidRPr="0057772D">
              <w:rPr>
                <w:noProof/>
                <w:webHidden/>
              </w:rPr>
              <w:fldChar w:fldCharType="separate"/>
            </w:r>
            <w:r w:rsidR="00032F80" w:rsidRPr="0057772D">
              <w:rPr>
                <w:noProof/>
                <w:webHidden/>
              </w:rPr>
              <w:t>12</w:t>
            </w:r>
            <w:r w:rsidR="00032F80" w:rsidRPr="0057772D">
              <w:rPr>
                <w:noProof/>
                <w:webHidden/>
              </w:rPr>
              <w:fldChar w:fldCharType="end"/>
            </w:r>
          </w:hyperlink>
        </w:p>
        <w:p w14:paraId="6467783B" w14:textId="4322779B" w:rsidR="00032F80" w:rsidRPr="0057772D" w:rsidRDefault="00032F80">
          <w:pPr>
            <w:pStyle w:val="TOC1"/>
            <w:tabs>
              <w:tab w:val="left" w:pos="440"/>
            </w:tabs>
            <w:rPr>
              <w:rFonts w:eastAsiaTheme="minorEastAsia"/>
              <w:noProof/>
              <w:kern w:val="2"/>
              <w:sz w:val="24"/>
              <w:szCs w:val="24"/>
              <w14:ligatures w14:val="standardContextual"/>
            </w:rPr>
          </w:pPr>
          <w:hyperlink w:anchor="_Toc167360909" w:history="1">
            <w:r w:rsidRPr="00BF2D3C">
              <w:rPr>
                <w:rStyle w:val="Hyperlink"/>
                <w:rFonts w:asciiTheme="majorBidi" w:hAnsiTheme="majorBidi"/>
                <w:noProof/>
              </w:rPr>
              <w:t>1</w:t>
            </w:r>
            <w:r w:rsidRPr="0057772D">
              <w:rPr>
                <w:rFonts w:eastAsiaTheme="minorEastAsia"/>
                <w:noProof/>
                <w:kern w:val="2"/>
                <w:sz w:val="24"/>
                <w:szCs w:val="24"/>
                <w14:ligatures w14:val="standardContextual"/>
              </w:rPr>
              <w:tab/>
            </w:r>
            <w:r w:rsidRPr="00BF2D3C">
              <w:rPr>
                <w:rStyle w:val="Hyperlink"/>
                <w:rFonts w:asciiTheme="majorBidi" w:hAnsiTheme="majorBidi"/>
                <w:noProof/>
              </w:rPr>
              <w:t>Introduction</w:t>
            </w:r>
            <w:r w:rsidRPr="0057772D">
              <w:rPr>
                <w:noProof/>
                <w:webHidden/>
              </w:rPr>
              <w:tab/>
            </w:r>
            <w:r w:rsidRPr="0057772D">
              <w:rPr>
                <w:noProof/>
                <w:webHidden/>
              </w:rPr>
              <w:fldChar w:fldCharType="begin"/>
            </w:r>
            <w:r w:rsidRPr="0057772D">
              <w:rPr>
                <w:noProof/>
                <w:webHidden/>
              </w:rPr>
              <w:instrText xml:space="preserve"> PAGEREF _Toc167360909 \h </w:instrText>
            </w:r>
            <w:r w:rsidRPr="0057772D">
              <w:rPr>
                <w:noProof/>
                <w:webHidden/>
              </w:rPr>
            </w:r>
            <w:r w:rsidRPr="0057772D">
              <w:rPr>
                <w:noProof/>
                <w:webHidden/>
              </w:rPr>
              <w:fldChar w:fldCharType="separate"/>
            </w:r>
            <w:r w:rsidRPr="0057772D">
              <w:rPr>
                <w:noProof/>
                <w:webHidden/>
              </w:rPr>
              <w:t>1</w:t>
            </w:r>
            <w:r w:rsidRPr="0057772D">
              <w:rPr>
                <w:noProof/>
                <w:webHidden/>
              </w:rPr>
              <w:fldChar w:fldCharType="end"/>
            </w:r>
          </w:hyperlink>
        </w:p>
        <w:p w14:paraId="707C5D5A" w14:textId="1FB1A81B" w:rsidR="00032F80" w:rsidRPr="0057772D" w:rsidRDefault="00032F80">
          <w:pPr>
            <w:pStyle w:val="TOC2"/>
            <w:tabs>
              <w:tab w:val="right" w:leader="dot" w:pos="9350"/>
            </w:tabs>
            <w:rPr>
              <w:rFonts w:eastAsiaTheme="minorEastAsia"/>
              <w:noProof/>
              <w:kern w:val="2"/>
              <w:sz w:val="24"/>
              <w:szCs w:val="24"/>
              <w14:ligatures w14:val="standardContextual"/>
            </w:rPr>
          </w:pPr>
          <w:hyperlink w:anchor="_Toc167360910" w:history="1">
            <w:r w:rsidRPr="00BF2D3C">
              <w:rPr>
                <w:rStyle w:val="Hyperlink"/>
                <w:rFonts w:asciiTheme="majorBidi" w:eastAsia="Times New Roman" w:hAnsiTheme="majorBidi"/>
                <w:noProof/>
              </w:rPr>
              <w:t>1.1 Statement of the problem</w:t>
            </w:r>
            <w:r w:rsidRPr="0057772D">
              <w:rPr>
                <w:noProof/>
                <w:webHidden/>
              </w:rPr>
              <w:tab/>
            </w:r>
            <w:r w:rsidRPr="0057772D">
              <w:rPr>
                <w:noProof/>
                <w:webHidden/>
              </w:rPr>
              <w:fldChar w:fldCharType="begin"/>
            </w:r>
            <w:r w:rsidRPr="0057772D">
              <w:rPr>
                <w:noProof/>
                <w:webHidden/>
              </w:rPr>
              <w:instrText xml:space="preserve"> PAGEREF _Toc167360910 \h </w:instrText>
            </w:r>
            <w:r w:rsidRPr="0057772D">
              <w:rPr>
                <w:noProof/>
                <w:webHidden/>
              </w:rPr>
            </w:r>
            <w:r w:rsidRPr="0057772D">
              <w:rPr>
                <w:noProof/>
                <w:webHidden/>
              </w:rPr>
              <w:fldChar w:fldCharType="separate"/>
            </w:r>
            <w:r w:rsidRPr="0057772D">
              <w:rPr>
                <w:noProof/>
                <w:webHidden/>
              </w:rPr>
              <w:t>2</w:t>
            </w:r>
            <w:r w:rsidRPr="0057772D">
              <w:rPr>
                <w:noProof/>
                <w:webHidden/>
              </w:rPr>
              <w:fldChar w:fldCharType="end"/>
            </w:r>
          </w:hyperlink>
        </w:p>
        <w:p w14:paraId="6E163171" w14:textId="439A967A" w:rsidR="00032F80" w:rsidRPr="0057772D" w:rsidRDefault="00032F80">
          <w:pPr>
            <w:pStyle w:val="TOC2"/>
            <w:tabs>
              <w:tab w:val="right" w:leader="dot" w:pos="9350"/>
            </w:tabs>
            <w:rPr>
              <w:rFonts w:eastAsiaTheme="minorEastAsia"/>
              <w:noProof/>
              <w:kern w:val="2"/>
              <w:sz w:val="24"/>
              <w:szCs w:val="24"/>
              <w14:ligatures w14:val="standardContextual"/>
            </w:rPr>
          </w:pPr>
          <w:hyperlink w:anchor="_Toc167360911" w:history="1">
            <w:r w:rsidRPr="00BF2D3C">
              <w:rPr>
                <w:rStyle w:val="Hyperlink"/>
                <w:rFonts w:asciiTheme="majorBidi" w:hAnsiTheme="majorBidi"/>
                <w:noProof/>
              </w:rPr>
              <w:t>1.2 Objectives of the study</w:t>
            </w:r>
            <w:r w:rsidRPr="0057772D">
              <w:rPr>
                <w:noProof/>
                <w:webHidden/>
              </w:rPr>
              <w:tab/>
            </w:r>
            <w:r w:rsidRPr="0057772D">
              <w:rPr>
                <w:noProof/>
                <w:webHidden/>
              </w:rPr>
              <w:fldChar w:fldCharType="begin"/>
            </w:r>
            <w:r w:rsidRPr="0057772D">
              <w:rPr>
                <w:noProof/>
                <w:webHidden/>
              </w:rPr>
              <w:instrText xml:space="preserve"> PAGEREF _Toc167360911 \h </w:instrText>
            </w:r>
            <w:r w:rsidRPr="0057772D">
              <w:rPr>
                <w:noProof/>
                <w:webHidden/>
              </w:rPr>
            </w:r>
            <w:r w:rsidRPr="0057772D">
              <w:rPr>
                <w:noProof/>
                <w:webHidden/>
              </w:rPr>
              <w:fldChar w:fldCharType="separate"/>
            </w:r>
            <w:r w:rsidRPr="0057772D">
              <w:rPr>
                <w:noProof/>
                <w:webHidden/>
              </w:rPr>
              <w:t>3</w:t>
            </w:r>
            <w:r w:rsidRPr="0057772D">
              <w:rPr>
                <w:noProof/>
                <w:webHidden/>
              </w:rPr>
              <w:fldChar w:fldCharType="end"/>
            </w:r>
          </w:hyperlink>
        </w:p>
        <w:p w14:paraId="64739DAE" w14:textId="476C694E" w:rsidR="00032F80" w:rsidRPr="0057772D" w:rsidRDefault="00032F80">
          <w:pPr>
            <w:pStyle w:val="TOC2"/>
            <w:tabs>
              <w:tab w:val="right" w:leader="dot" w:pos="9350"/>
            </w:tabs>
            <w:rPr>
              <w:rFonts w:eastAsiaTheme="minorEastAsia"/>
              <w:noProof/>
              <w:kern w:val="2"/>
              <w:sz w:val="24"/>
              <w:szCs w:val="24"/>
              <w14:ligatures w14:val="standardContextual"/>
            </w:rPr>
          </w:pPr>
          <w:hyperlink w:anchor="_Toc167360912" w:history="1">
            <w:r w:rsidRPr="00BF2D3C">
              <w:rPr>
                <w:rStyle w:val="Hyperlink"/>
                <w:rFonts w:asciiTheme="majorBidi" w:hAnsiTheme="majorBidi"/>
                <w:noProof/>
              </w:rPr>
              <w:t>1.3 Significance of the research</w:t>
            </w:r>
            <w:r w:rsidRPr="0057772D">
              <w:rPr>
                <w:noProof/>
                <w:webHidden/>
              </w:rPr>
              <w:tab/>
            </w:r>
            <w:r w:rsidRPr="0057772D">
              <w:rPr>
                <w:noProof/>
                <w:webHidden/>
              </w:rPr>
              <w:fldChar w:fldCharType="begin"/>
            </w:r>
            <w:r w:rsidRPr="0057772D">
              <w:rPr>
                <w:noProof/>
                <w:webHidden/>
              </w:rPr>
              <w:instrText xml:space="preserve"> PAGEREF _Toc167360912 \h </w:instrText>
            </w:r>
            <w:r w:rsidRPr="0057772D">
              <w:rPr>
                <w:noProof/>
                <w:webHidden/>
              </w:rPr>
            </w:r>
            <w:r w:rsidRPr="0057772D">
              <w:rPr>
                <w:noProof/>
                <w:webHidden/>
              </w:rPr>
              <w:fldChar w:fldCharType="separate"/>
            </w:r>
            <w:r w:rsidRPr="0057772D">
              <w:rPr>
                <w:noProof/>
                <w:webHidden/>
              </w:rPr>
              <w:t>4</w:t>
            </w:r>
            <w:r w:rsidRPr="0057772D">
              <w:rPr>
                <w:noProof/>
                <w:webHidden/>
              </w:rPr>
              <w:fldChar w:fldCharType="end"/>
            </w:r>
          </w:hyperlink>
        </w:p>
        <w:p w14:paraId="42751020" w14:textId="47089F55" w:rsidR="00032F80" w:rsidRPr="0057772D" w:rsidRDefault="00032F80">
          <w:pPr>
            <w:pStyle w:val="TOC2"/>
            <w:tabs>
              <w:tab w:val="right" w:leader="dot" w:pos="9350"/>
            </w:tabs>
            <w:rPr>
              <w:rFonts w:eastAsiaTheme="minorEastAsia"/>
              <w:noProof/>
              <w:kern w:val="2"/>
              <w:sz w:val="24"/>
              <w:szCs w:val="24"/>
              <w14:ligatures w14:val="standardContextual"/>
            </w:rPr>
          </w:pPr>
          <w:hyperlink w:anchor="_Toc167360913" w:history="1">
            <w:r w:rsidRPr="00BF2D3C">
              <w:rPr>
                <w:rStyle w:val="Hyperlink"/>
                <w:rFonts w:asciiTheme="majorBidi" w:hAnsiTheme="majorBidi"/>
                <w:noProof/>
              </w:rPr>
              <w:t>1.5 Research Questions</w:t>
            </w:r>
            <w:r w:rsidRPr="0057772D">
              <w:rPr>
                <w:noProof/>
                <w:webHidden/>
              </w:rPr>
              <w:tab/>
            </w:r>
            <w:r w:rsidRPr="0057772D">
              <w:rPr>
                <w:noProof/>
                <w:webHidden/>
              </w:rPr>
              <w:fldChar w:fldCharType="begin"/>
            </w:r>
            <w:r w:rsidRPr="0057772D">
              <w:rPr>
                <w:noProof/>
                <w:webHidden/>
              </w:rPr>
              <w:instrText xml:space="preserve"> PAGEREF _Toc167360913 \h </w:instrText>
            </w:r>
            <w:r w:rsidRPr="0057772D">
              <w:rPr>
                <w:noProof/>
                <w:webHidden/>
              </w:rPr>
            </w:r>
            <w:r w:rsidRPr="0057772D">
              <w:rPr>
                <w:noProof/>
                <w:webHidden/>
              </w:rPr>
              <w:fldChar w:fldCharType="separate"/>
            </w:r>
            <w:r w:rsidRPr="0057772D">
              <w:rPr>
                <w:noProof/>
                <w:webHidden/>
              </w:rPr>
              <w:t>5</w:t>
            </w:r>
            <w:r w:rsidRPr="0057772D">
              <w:rPr>
                <w:noProof/>
                <w:webHidden/>
              </w:rPr>
              <w:fldChar w:fldCharType="end"/>
            </w:r>
          </w:hyperlink>
        </w:p>
        <w:p w14:paraId="1FF87564" w14:textId="2F3B44EB" w:rsidR="00032F80" w:rsidRPr="0057772D" w:rsidRDefault="00032F80">
          <w:pPr>
            <w:pStyle w:val="TOC1"/>
            <w:tabs>
              <w:tab w:val="left" w:pos="440"/>
            </w:tabs>
            <w:rPr>
              <w:rFonts w:eastAsiaTheme="minorEastAsia"/>
              <w:noProof/>
              <w:kern w:val="2"/>
              <w:sz w:val="24"/>
              <w:szCs w:val="24"/>
              <w14:ligatures w14:val="standardContextual"/>
            </w:rPr>
          </w:pPr>
          <w:hyperlink w:anchor="_Toc167360914" w:history="1">
            <w:r w:rsidRPr="00BF2D3C">
              <w:rPr>
                <w:rStyle w:val="Hyperlink"/>
                <w:rFonts w:asciiTheme="majorBidi" w:hAnsiTheme="majorBidi"/>
                <w:noProof/>
              </w:rPr>
              <w:t>2</w:t>
            </w:r>
            <w:r w:rsidRPr="0057772D">
              <w:rPr>
                <w:rFonts w:eastAsiaTheme="minorEastAsia"/>
                <w:noProof/>
                <w:kern w:val="2"/>
                <w:sz w:val="24"/>
                <w:szCs w:val="24"/>
                <w14:ligatures w14:val="standardContextual"/>
              </w:rPr>
              <w:tab/>
            </w:r>
            <w:r w:rsidRPr="00BF2D3C">
              <w:rPr>
                <w:rStyle w:val="Hyperlink"/>
                <w:rFonts w:asciiTheme="majorBidi" w:hAnsiTheme="majorBidi"/>
                <w:noProof/>
              </w:rPr>
              <w:t>Literature Review</w:t>
            </w:r>
            <w:r w:rsidRPr="0057772D">
              <w:rPr>
                <w:noProof/>
                <w:webHidden/>
              </w:rPr>
              <w:tab/>
            </w:r>
            <w:r w:rsidRPr="0057772D">
              <w:rPr>
                <w:noProof/>
                <w:webHidden/>
              </w:rPr>
              <w:fldChar w:fldCharType="begin"/>
            </w:r>
            <w:r w:rsidRPr="0057772D">
              <w:rPr>
                <w:noProof/>
                <w:webHidden/>
              </w:rPr>
              <w:instrText xml:space="preserve"> PAGEREF _Toc167360914 \h </w:instrText>
            </w:r>
            <w:r w:rsidRPr="0057772D">
              <w:rPr>
                <w:noProof/>
                <w:webHidden/>
              </w:rPr>
            </w:r>
            <w:r w:rsidRPr="0057772D">
              <w:rPr>
                <w:noProof/>
                <w:webHidden/>
              </w:rPr>
              <w:fldChar w:fldCharType="separate"/>
            </w:r>
            <w:r w:rsidRPr="0057772D">
              <w:rPr>
                <w:noProof/>
                <w:webHidden/>
              </w:rPr>
              <w:t>6</w:t>
            </w:r>
            <w:r w:rsidRPr="0057772D">
              <w:rPr>
                <w:noProof/>
                <w:webHidden/>
              </w:rPr>
              <w:fldChar w:fldCharType="end"/>
            </w:r>
          </w:hyperlink>
        </w:p>
        <w:p w14:paraId="19BC4809" w14:textId="71558E67"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15" w:history="1">
            <w:r w:rsidRPr="00BF2D3C">
              <w:rPr>
                <w:rStyle w:val="Hyperlink"/>
                <w:rFonts w:asciiTheme="majorBidi" w:hAnsiTheme="majorBidi"/>
                <w:noProof/>
              </w:rPr>
              <w:t>2.1.1</w:t>
            </w:r>
            <w:r w:rsidRPr="0057772D">
              <w:rPr>
                <w:rFonts w:cstheme="minorBidi"/>
                <w:noProof/>
                <w:kern w:val="2"/>
                <w:sz w:val="24"/>
                <w:szCs w:val="24"/>
                <w14:ligatures w14:val="standardContextual"/>
              </w:rPr>
              <w:tab/>
            </w:r>
            <w:r w:rsidRPr="00BF2D3C">
              <w:rPr>
                <w:rStyle w:val="Hyperlink"/>
                <w:rFonts w:asciiTheme="majorBidi" w:hAnsiTheme="majorBidi"/>
                <w:noProof/>
              </w:rPr>
              <w:t>Preferred Family Planning Methods</w:t>
            </w:r>
            <w:r w:rsidRPr="0057772D">
              <w:rPr>
                <w:noProof/>
                <w:webHidden/>
              </w:rPr>
              <w:tab/>
            </w:r>
            <w:r w:rsidRPr="0057772D">
              <w:rPr>
                <w:noProof/>
                <w:webHidden/>
              </w:rPr>
              <w:fldChar w:fldCharType="begin"/>
            </w:r>
            <w:r w:rsidRPr="0057772D">
              <w:rPr>
                <w:noProof/>
                <w:webHidden/>
              </w:rPr>
              <w:instrText xml:space="preserve"> PAGEREF _Toc167360915 \h </w:instrText>
            </w:r>
            <w:r w:rsidRPr="0057772D">
              <w:rPr>
                <w:noProof/>
                <w:webHidden/>
              </w:rPr>
            </w:r>
            <w:r w:rsidRPr="0057772D">
              <w:rPr>
                <w:noProof/>
                <w:webHidden/>
              </w:rPr>
              <w:fldChar w:fldCharType="separate"/>
            </w:r>
            <w:r w:rsidRPr="0057772D">
              <w:rPr>
                <w:noProof/>
                <w:webHidden/>
              </w:rPr>
              <w:t>7</w:t>
            </w:r>
            <w:r w:rsidRPr="0057772D">
              <w:rPr>
                <w:noProof/>
                <w:webHidden/>
              </w:rPr>
              <w:fldChar w:fldCharType="end"/>
            </w:r>
          </w:hyperlink>
        </w:p>
        <w:p w14:paraId="6724386A" w14:textId="220D5C9F"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16" w:history="1">
            <w:r w:rsidRPr="00BF2D3C">
              <w:rPr>
                <w:rStyle w:val="Hyperlink"/>
                <w:rFonts w:asciiTheme="majorBidi" w:hAnsiTheme="majorBidi"/>
                <w:noProof/>
              </w:rPr>
              <w:t>2.1.2</w:t>
            </w:r>
            <w:r w:rsidRPr="0057772D">
              <w:rPr>
                <w:rFonts w:cstheme="minorBidi"/>
                <w:noProof/>
                <w:kern w:val="2"/>
                <w:sz w:val="24"/>
                <w:szCs w:val="24"/>
                <w14:ligatures w14:val="standardContextual"/>
              </w:rPr>
              <w:tab/>
            </w:r>
            <w:r w:rsidRPr="00BF2D3C">
              <w:rPr>
                <w:rStyle w:val="Hyperlink"/>
                <w:rFonts w:asciiTheme="majorBidi" w:hAnsiTheme="majorBidi"/>
                <w:noProof/>
              </w:rPr>
              <w:t>South Punjab:</w:t>
            </w:r>
            <w:r w:rsidRPr="0057772D">
              <w:rPr>
                <w:noProof/>
                <w:webHidden/>
              </w:rPr>
              <w:tab/>
            </w:r>
            <w:r w:rsidRPr="0057772D">
              <w:rPr>
                <w:noProof/>
                <w:webHidden/>
              </w:rPr>
              <w:fldChar w:fldCharType="begin"/>
            </w:r>
            <w:r w:rsidRPr="0057772D">
              <w:rPr>
                <w:noProof/>
                <w:webHidden/>
              </w:rPr>
              <w:instrText xml:space="preserve"> PAGEREF _Toc167360916 \h </w:instrText>
            </w:r>
            <w:r w:rsidRPr="0057772D">
              <w:rPr>
                <w:noProof/>
                <w:webHidden/>
              </w:rPr>
            </w:r>
            <w:r w:rsidRPr="0057772D">
              <w:rPr>
                <w:noProof/>
                <w:webHidden/>
              </w:rPr>
              <w:fldChar w:fldCharType="separate"/>
            </w:r>
            <w:r w:rsidRPr="0057772D">
              <w:rPr>
                <w:noProof/>
                <w:webHidden/>
              </w:rPr>
              <w:t>8</w:t>
            </w:r>
            <w:r w:rsidRPr="0057772D">
              <w:rPr>
                <w:noProof/>
                <w:webHidden/>
              </w:rPr>
              <w:fldChar w:fldCharType="end"/>
            </w:r>
          </w:hyperlink>
        </w:p>
        <w:p w14:paraId="73952EB8" w14:textId="167F3280"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17" w:history="1">
            <w:r w:rsidRPr="00BF2D3C">
              <w:rPr>
                <w:rStyle w:val="Hyperlink"/>
                <w:rFonts w:asciiTheme="majorBidi" w:hAnsiTheme="majorBidi"/>
                <w:noProof/>
              </w:rPr>
              <w:t>2.1.3</w:t>
            </w:r>
            <w:r w:rsidRPr="0057772D">
              <w:rPr>
                <w:rFonts w:cstheme="minorBidi"/>
                <w:noProof/>
                <w:kern w:val="2"/>
                <w:sz w:val="24"/>
                <w:szCs w:val="24"/>
                <w14:ligatures w14:val="standardContextual"/>
              </w:rPr>
              <w:tab/>
            </w:r>
            <w:r w:rsidRPr="00BF2D3C">
              <w:rPr>
                <w:rStyle w:val="Hyperlink"/>
                <w:rFonts w:asciiTheme="majorBidi" w:hAnsiTheme="majorBidi"/>
                <w:noProof/>
              </w:rPr>
              <w:t>Comparative evaluation between these two regions:</w:t>
            </w:r>
            <w:r w:rsidRPr="0057772D">
              <w:rPr>
                <w:noProof/>
                <w:webHidden/>
              </w:rPr>
              <w:tab/>
            </w:r>
            <w:r w:rsidRPr="0057772D">
              <w:rPr>
                <w:noProof/>
                <w:webHidden/>
              </w:rPr>
              <w:fldChar w:fldCharType="begin"/>
            </w:r>
            <w:r w:rsidRPr="0057772D">
              <w:rPr>
                <w:noProof/>
                <w:webHidden/>
              </w:rPr>
              <w:instrText xml:space="preserve"> PAGEREF _Toc167360917 \h </w:instrText>
            </w:r>
            <w:r w:rsidRPr="0057772D">
              <w:rPr>
                <w:noProof/>
                <w:webHidden/>
              </w:rPr>
            </w:r>
            <w:r w:rsidRPr="0057772D">
              <w:rPr>
                <w:noProof/>
                <w:webHidden/>
              </w:rPr>
              <w:fldChar w:fldCharType="separate"/>
            </w:r>
            <w:r w:rsidRPr="0057772D">
              <w:rPr>
                <w:noProof/>
                <w:webHidden/>
              </w:rPr>
              <w:t>9</w:t>
            </w:r>
            <w:r w:rsidRPr="0057772D">
              <w:rPr>
                <w:noProof/>
                <w:webHidden/>
              </w:rPr>
              <w:fldChar w:fldCharType="end"/>
            </w:r>
          </w:hyperlink>
        </w:p>
        <w:p w14:paraId="3D2E3E7B" w14:textId="12B4B129" w:rsidR="00032F80" w:rsidRPr="0057772D" w:rsidRDefault="00032F80">
          <w:pPr>
            <w:pStyle w:val="TOC2"/>
            <w:tabs>
              <w:tab w:val="left" w:pos="960"/>
              <w:tab w:val="right" w:leader="dot" w:pos="9350"/>
            </w:tabs>
            <w:rPr>
              <w:rFonts w:eastAsiaTheme="minorEastAsia"/>
              <w:noProof/>
              <w:kern w:val="2"/>
              <w:sz w:val="24"/>
              <w:szCs w:val="24"/>
              <w14:ligatures w14:val="standardContextual"/>
            </w:rPr>
          </w:pPr>
          <w:hyperlink w:anchor="_Toc167360918" w:history="1">
            <w:r w:rsidRPr="00BF2D3C">
              <w:rPr>
                <w:rStyle w:val="Hyperlink"/>
                <w:rFonts w:asciiTheme="majorBidi" w:hAnsiTheme="majorBidi"/>
                <w:noProof/>
              </w:rPr>
              <w:t>2.2</w:t>
            </w:r>
            <w:r w:rsidRPr="0057772D">
              <w:rPr>
                <w:rFonts w:eastAsiaTheme="minorEastAsia"/>
                <w:noProof/>
                <w:kern w:val="2"/>
                <w:sz w:val="24"/>
                <w:szCs w:val="24"/>
                <w14:ligatures w14:val="standardContextual"/>
              </w:rPr>
              <w:tab/>
            </w:r>
            <w:r w:rsidRPr="00BF2D3C">
              <w:rPr>
                <w:rStyle w:val="Hyperlink"/>
                <w:rFonts w:asciiTheme="majorBidi" w:hAnsiTheme="majorBidi"/>
                <w:noProof/>
              </w:rPr>
              <w:t>SRH Awareness in South and Central Punjab</w:t>
            </w:r>
            <w:r w:rsidRPr="0057772D">
              <w:rPr>
                <w:noProof/>
                <w:webHidden/>
              </w:rPr>
              <w:tab/>
            </w:r>
            <w:r w:rsidRPr="0057772D">
              <w:rPr>
                <w:noProof/>
                <w:webHidden/>
              </w:rPr>
              <w:fldChar w:fldCharType="begin"/>
            </w:r>
            <w:r w:rsidRPr="0057772D">
              <w:rPr>
                <w:noProof/>
                <w:webHidden/>
              </w:rPr>
              <w:instrText xml:space="preserve"> PAGEREF _Toc167360918 \h </w:instrText>
            </w:r>
            <w:r w:rsidRPr="0057772D">
              <w:rPr>
                <w:noProof/>
                <w:webHidden/>
              </w:rPr>
            </w:r>
            <w:r w:rsidRPr="0057772D">
              <w:rPr>
                <w:noProof/>
                <w:webHidden/>
              </w:rPr>
              <w:fldChar w:fldCharType="separate"/>
            </w:r>
            <w:r w:rsidRPr="0057772D">
              <w:rPr>
                <w:noProof/>
                <w:webHidden/>
              </w:rPr>
              <w:t>10</w:t>
            </w:r>
            <w:r w:rsidRPr="0057772D">
              <w:rPr>
                <w:noProof/>
                <w:webHidden/>
              </w:rPr>
              <w:fldChar w:fldCharType="end"/>
            </w:r>
          </w:hyperlink>
        </w:p>
        <w:p w14:paraId="321FD56B" w14:textId="55763157"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19" w:history="1">
            <w:r w:rsidRPr="00BF2D3C">
              <w:rPr>
                <w:rStyle w:val="Hyperlink"/>
                <w:rFonts w:asciiTheme="majorBidi" w:hAnsiTheme="majorBidi"/>
                <w:noProof/>
              </w:rPr>
              <w:t>2.2.1</w:t>
            </w:r>
            <w:r w:rsidRPr="0057772D">
              <w:rPr>
                <w:rFonts w:cstheme="minorBidi"/>
                <w:noProof/>
                <w:kern w:val="2"/>
                <w:sz w:val="24"/>
                <w:szCs w:val="24"/>
                <w14:ligatures w14:val="standardContextual"/>
              </w:rPr>
              <w:tab/>
            </w:r>
            <w:r w:rsidRPr="00BF2D3C">
              <w:rPr>
                <w:rStyle w:val="Hyperlink"/>
                <w:rFonts w:asciiTheme="majorBidi" w:hAnsiTheme="majorBidi"/>
                <w:noProof/>
              </w:rPr>
              <w:t>South Punjab:</w:t>
            </w:r>
            <w:r w:rsidRPr="0057772D">
              <w:rPr>
                <w:noProof/>
                <w:webHidden/>
              </w:rPr>
              <w:tab/>
            </w:r>
            <w:r w:rsidRPr="0057772D">
              <w:rPr>
                <w:noProof/>
                <w:webHidden/>
              </w:rPr>
              <w:fldChar w:fldCharType="begin"/>
            </w:r>
            <w:r w:rsidRPr="0057772D">
              <w:rPr>
                <w:noProof/>
                <w:webHidden/>
              </w:rPr>
              <w:instrText xml:space="preserve"> PAGEREF _Toc167360919 \h </w:instrText>
            </w:r>
            <w:r w:rsidRPr="0057772D">
              <w:rPr>
                <w:noProof/>
                <w:webHidden/>
              </w:rPr>
            </w:r>
            <w:r w:rsidRPr="0057772D">
              <w:rPr>
                <w:noProof/>
                <w:webHidden/>
              </w:rPr>
              <w:fldChar w:fldCharType="separate"/>
            </w:r>
            <w:r w:rsidRPr="0057772D">
              <w:rPr>
                <w:noProof/>
                <w:webHidden/>
              </w:rPr>
              <w:t>10</w:t>
            </w:r>
            <w:r w:rsidRPr="0057772D">
              <w:rPr>
                <w:noProof/>
                <w:webHidden/>
              </w:rPr>
              <w:fldChar w:fldCharType="end"/>
            </w:r>
          </w:hyperlink>
        </w:p>
        <w:p w14:paraId="0A4B3075" w14:textId="6319F4B6"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20" w:history="1">
            <w:r w:rsidRPr="00BF2D3C">
              <w:rPr>
                <w:rStyle w:val="Hyperlink"/>
                <w:rFonts w:asciiTheme="majorBidi" w:hAnsiTheme="majorBidi"/>
                <w:noProof/>
              </w:rPr>
              <w:t>2.2.2</w:t>
            </w:r>
            <w:r w:rsidRPr="0057772D">
              <w:rPr>
                <w:rFonts w:cstheme="minorBidi"/>
                <w:noProof/>
                <w:kern w:val="2"/>
                <w:sz w:val="24"/>
                <w:szCs w:val="24"/>
                <w14:ligatures w14:val="standardContextual"/>
              </w:rPr>
              <w:tab/>
            </w:r>
            <w:r w:rsidRPr="00BF2D3C">
              <w:rPr>
                <w:rStyle w:val="Hyperlink"/>
                <w:rFonts w:asciiTheme="majorBidi" w:hAnsiTheme="majorBidi"/>
                <w:noProof/>
              </w:rPr>
              <w:t>Central Punjab:</w:t>
            </w:r>
            <w:r w:rsidRPr="0057772D">
              <w:rPr>
                <w:noProof/>
                <w:webHidden/>
              </w:rPr>
              <w:tab/>
            </w:r>
            <w:r w:rsidRPr="0057772D">
              <w:rPr>
                <w:noProof/>
                <w:webHidden/>
              </w:rPr>
              <w:fldChar w:fldCharType="begin"/>
            </w:r>
            <w:r w:rsidRPr="0057772D">
              <w:rPr>
                <w:noProof/>
                <w:webHidden/>
              </w:rPr>
              <w:instrText xml:space="preserve"> PAGEREF _Toc167360920 \h </w:instrText>
            </w:r>
            <w:r w:rsidRPr="0057772D">
              <w:rPr>
                <w:noProof/>
                <w:webHidden/>
              </w:rPr>
            </w:r>
            <w:r w:rsidRPr="0057772D">
              <w:rPr>
                <w:noProof/>
                <w:webHidden/>
              </w:rPr>
              <w:fldChar w:fldCharType="separate"/>
            </w:r>
            <w:r w:rsidRPr="0057772D">
              <w:rPr>
                <w:noProof/>
                <w:webHidden/>
              </w:rPr>
              <w:t>11</w:t>
            </w:r>
            <w:r w:rsidRPr="0057772D">
              <w:rPr>
                <w:noProof/>
                <w:webHidden/>
              </w:rPr>
              <w:fldChar w:fldCharType="end"/>
            </w:r>
          </w:hyperlink>
        </w:p>
        <w:p w14:paraId="018EB008" w14:textId="3020B1DA"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21" w:history="1">
            <w:r w:rsidRPr="00BF2D3C">
              <w:rPr>
                <w:rStyle w:val="Hyperlink"/>
                <w:rFonts w:asciiTheme="majorBidi" w:hAnsiTheme="majorBidi"/>
                <w:noProof/>
              </w:rPr>
              <w:t>2.2.3</w:t>
            </w:r>
            <w:r w:rsidRPr="0057772D">
              <w:rPr>
                <w:rFonts w:cstheme="minorBidi"/>
                <w:noProof/>
                <w:kern w:val="2"/>
                <w:sz w:val="24"/>
                <w:szCs w:val="24"/>
                <w14:ligatures w14:val="standardContextual"/>
              </w:rPr>
              <w:tab/>
            </w:r>
            <w:r w:rsidRPr="00BF2D3C">
              <w:rPr>
                <w:rStyle w:val="Hyperlink"/>
                <w:rFonts w:asciiTheme="majorBidi" w:hAnsiTheme="majorBidi"/>
                <w:noProof/>
              </w:rPr>
              <w:t>Comparison between these two regions:</w:t>
            </w:r>
            <w:r w:rsidRPr="0057772D">
              <w:rPr>
                <w:noProof/>
                <w:webHidden/>
              </w:rPr>
              <w:tab/>
            </w:r>
            <w:r w:rsidRPr="0057772D">
              <w:rPr>
                <w:noProof/>
                <w:webHidden/>
              </w:rPr>
              <w:fldChar w:fldCharType="begin"/>
            </w:r>
            <w:r w:rsidRPr="0057772D">
              <w:rPr>
                <w:noProof/>
                <w:webHidden/>
              </w:rPr>
              <w:instrText xml:space="preserve"> PAGEREF _Toc167360921 \h </w:instrText>
            </w:r>
            <w:r w:rsidRPr="0057772D">
              <w:rPr>
                <w:noProof/>
                <w:webHidden/>
              </w:rPr>
            </w:r>
            <w:r w:rsidRPr="0057772D">
              <w:rPr>
                <w:noProof/>
                <w:webHidden/>
              </w:rPr>
              <w:fldChar w:fldCharType="separate"/>
            </w:r>
            <w:r w:rsidRPr="0057772D">
              <w:rPr>
                <w:noProof/>
                <w:webHidden/>
              </w:rPr>
              <w:t>11</w:t>
            </w:r>
            <w:r w:rsidRPr="0057772D">
              <w:rPr>
                <w:noProof/>
                <w:webHidden/>
              </w:rPr>
              <w:fldChar w:fldCharType="end"/>
            </w:r>
          </w:hyperlink>
        </w:p>
        <w:p w14:paraId="5A03C6DF" w14:textId="484D8AE3" w:rsidR="00032F80" w:rsidRPr="0057772D" w:rsidRDefault="00032F80">
          <w:pPr>
            <w:pStyle w:val="TOC2"/>
            <w:tabs>
              <w:tab w:val="left" w:pos="960"/>
              <w:tab w:val="right" w:leader="dot" w:pos="9350"/>
            </w:tabs>
            <w:rPr>
              <w:rFonts w:eastAsiaTheme="minorEastAsia"/>
              <w:noProof/>
              <w:kern w:val="2"/>
              <w:sz w:val="24"/>
              <w:szCs w:val="24"/>
              <w14:ligatures w14:val="standardContextual"/>
            </w:rPr>
          </w:pPr>
          <w:hyperlink w:anchor="_Toc167360922" w:history="1">
            <w:r w:rsidRPr="00BF2D3C">
              <w:rPr>
                <w:rStyle w:val="Hyperlink"/>
                <w:rFonts w:asciiTheme="majorBidi" w:hAnsiTheme="majorBidi"/>
                <w:noProof/>
              </w:rPr>
              <w:t>2.3</w:t>
            </w:r>
            <w:r w:rsidRPr="0057772D">
              <w:rPr>
                <w:rFonts w:eastAsiaTheme="minorEastAsia"/>
                <w:noProof/>
                <w:kern w:val="2"/>
                <w:sz w:val="24"/>
                <w:szCs w:val="24"/>
                <w14:ligatures w14:val="standardContextual"/>
              </w:rPr>
              <w:tab/>
            </w:r>
            <w:r w:rsidRPr="00BF2D3C">
              <w:rPr>
                <w:rStyle w:val="Hyperlink"/>
                <w:rFonts w:asciiTheme="majorBidi" w:hAnsiTheme="majorBidi"/>
                <w:noProof/>
              </w:rPr>
              <w:t>Experiences of Lady Health Workers</w:t>
            </w:r>
            <w:r w:rsidRPr="0057772D">
              <w:rPr>
                <w:noProof/>
                <w:webHidden/>
              </w:rPr>
              <w:tab/>
            </w:r>
            <w:r w:rsidRPr="0057772D">
              <w:rPr>
                <w:noProof/>
                <w:webHidden/>
              </w:rPr>
              <w:fldChar w:fldCharType="begin"/>
            </w:r>
            <w:r w:rsidRPr="0057772D">
              <w:rPr>
                <w:noProof/>
                <w:webHidden/>
              </w:rPr>
              <w:instrText xml:space="preserve"> PAGEREF _Toc167360922 \h </w:instrText>
            </w:r>
            <w:r w:rsidRPr="0057772D">
              <w:rPr>
                <w:noProof/>
                <w:webHidden/>
              </w:rPr>
            </w:r>
            <w:r w:rsidRPr="0057772D">
              <w:rPr>
                <w:noProof/>
                <w:webHidden/>
              </w:rPr>
              <w:fldChar w:fldCharType="separate"/>
            </w:r>
            <w:r w:rsidRPr="0057772D">
              <w:rPr>
                <w:noProof/>
                <w:webHidden/>
              </w:rPr>
              <w:t>12</w:t>
            </w:r>
            <w:r w:rsidRPr="0057772D">
              <w:rPr>
                <w:noProof/>
                <w:webHidden/>
              </w:rPr>
              <w:fldChar w:fldCharType="end"/>
            </w:r>
          </w:hyperlink>
        </w:p>
        <w:p w14:paraId="5DF13A0B" w14:textId="768381CB"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23" w:history="1">
            <w:r w:rsidRPr="00BF2D3C">
              <w:rPr>
                <w:rStyle w:val="Hyperlink"/>
                <w:rFonts w:asciiTheme="majorBidi" w:hAnsiTheme="majorBidi"/>
                <w:noProof/>
              </w:rPr>
              <w:t>2.3.1</w:t>
            </w:r>
            <w:r w:rsidRPr="0057772D">
              <w:rPr>
                <w:rFonts w:cstheme="minorBidi"/>
                <w:noProof/>
                <w:kern w:val="2"/>
                <w:sz w:val="24"/>
                <w:szCs w:val="24"/>
                <w14:ligatures w14:val="standardContextual"/>
              </w:rPr>
              <w:tab/>
            </w:r>
            <w:r w:rsidRPr="00BF2D3C">
              <w:rPr>
                <w:rStyle w:val="Hyperlink"/>
                <w:rFonts w:asciiTheme="majorBidi" w:hAnsiTheme="majorBidi"/>
                <w:noProof/>
              </w:rPr>
              <w:t>Socio-Cultural Barriers:</w:t>
            </w:r>
            <w:r w:rsidRPr="0057772D">
              <w:rPr>
                <w:noProof/>
                <w:webHidden/>
              </w:rPr>
              <w:tab/>
            </w:r>
            <w:r w:rsidRPr="0057772D">
              <w:rPr>
                <w:noProof/>
                <w:webHidden/>
              </w:rPr>
              <w:fldChar w:fldCharType="begin"/>
            </w:r>
            <w:r w:rsidRPr="0057772D">
              <w:rPr>
                <w:noProof/>
                <w:webHidden/>
              </w:rPr>
              <w:instrText xml:space="preserve"> PAGEREF _Toc167360923 \h </w:instrText>
            </w:r>
            <w:r w:rsidRPr="0057772D">
              <w:rPr>
                <w:noProof/>
                <w:webHidden/>
              </w:rPr>
            </w:r>
            <w:r w:rsidRPr="0057772D">
              <w:rPr>
                <w:noProof/>
                <w:webHidden/>
              </w:rPr>
              <w:fldChar w:fldCharType="separate"/>
            </w:r>
            <w:r w:rsidRPr="0057772D">
              <w:rPr>
                <w:noProof/>
                <w:webHidden/>
              </w:rPr>
              <w:t>13</w:t>
            </w:r>
            <w:r w:rsidRPr="0057772D">
              <w:rPr>
                <w:noProof/>
                <w:webHidden/>
              </w:rPr>
              <w:fldChar w:fldCharType="end"/>
            </w:r>
          </w:hyperlink>
        </w:p>
        <w:p w14:paraId="0A4CA5EB" w14:textId="5B3015DA"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24" w:history="1">
            <w:r w:rsidRPr="00BF2D3C">
              <w:rPr>
                <w:rStyle w:val="Hyperlink"/>
                <w:rFonts w:asciiTheme="majorBidi" w:hAnsiTheme="majorBidi"/>
                <w:noProof/>
              </w:rPr>
              <w:t>2.3.2</w:t>
            </w:r>
            <w:r w:rsidRPr="0057772D">
              <w:rPr>
                <w:rFonts w:cstheme="minorBidi"/>
                <w:noProof/>
                <w:kern w:val="2"/>
                <w:sz w:val="24"/>
                <w:szCs w:val="24"/>
                <w14:ligatures w14:val="standardContextual"/>
              </w:rPr>
              <w:tab/>
            </w:r>
            <w:r w:rsidRPr="00BF2D3C">
              <w:rPr>
                <w:rStyle w:val="Hyperlink"/>
                <w:rFonts w:asciiTheme="majorBidi" w:hAnsiTheme="majorBidi"/>
                <w:noProof/>
              </w:rPr>
              <w:t>Limited Resources</w:t>
            </w:r>
            <w:r w:rsidRPr="0057772D">
              <w:rPr>
                <w:noProof/>
                <w:webHidden/>
              </w:rPr>
              <w:tab/>
            </w:r>
            <w:r w:rsidRPr="0057772D">
              <w:rPr>
                <w:noProof/>
                <w:webHidden/>
              </w:rPr>
              <w:fldChar w:fldCharType="begin"/>
            </w:r>
            <w:r w:rsidRPr="0057772D">
              <w:rPr>
                <w:noProof/>
                <w:webHidden/>
              </w:rPr>
              <w:instrText xml:space="preserve"> PAGEREF _Toc167360924 \h </w:instrText>
            </w:r>
            <w:r w:rsidRPr="0057772D">
              <w:rPr>
                <w:noProof/>
                <w:webHidden/>
              </w:rPr>
            </w:r>
            <w:r w:rsidRPr="0057772D">
              <w:rPr>
                <w:noProof/>
                <w:webHidden/>
              </w:rPr>
              <w:fldChar w:fldCharType="separate"/>
            </w:r>
            <w:r w:rsidRPr="0057772D">
              <w:rPr>
                <w:noProof/>
                <w:webHidden/>
              </w:rPr>
              <w:t>13</w:t>
            </w:r>
            <w:r w:rsidRPr="0057772D">
              <w:rPr>
                <w:noProof/>
                <w:webHidden/>
              </w:rPr>
              <w:fldChar w:fldCharType="end"/>
            </w:r>
          </w:hyperlink>
        </w:p>
        <w:p w14:paraId="3985EDC1" w14:textId="3F9E1A7C"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25" w:history="1">
            <w:r w:rsidRPr="00BF2D3C">
              <w:rPr>
                <w:rStyle w:val="Hyperlink"/>
                <w:rFonts w:asciiTheme="majorBidi" w:hAnsiTheme="majorBidi"/>
                <w:noProof/>
              </w:rPr>
              <w:t>2.3.3</w:t>
            </w:r>
            <w:r w:rsidRPr="0057772D">
              <w:rPr>
                <w:rFonts w:cstheme="minorBidi"/>
                <w:noProof/>
                <w:kern w:val="2"/>
                <w:sz w:val="24"/>
                <w:szCs w:val="24"/>
                <w14:ligatures w14:val="standardContextual"/>
              </w:rPr>
              <w:tab/>
            </w:r>
            <w:r w:rsidRPr="00BF2D3C">
              <w:rPr>
                <w:rStyle w:val="Hyperlink"/>
                <w:rFonts w:asciiTheme="majorBidi" w:hAnsiTheme="majorBidi"/>
                <w:noProof/>
              </w:rPr>
              <w:t>Empowerment</w:t>
            </w:r>
            <w:r w:rsidRPr="0057772D">
              <w:rPr>
                <w:noProof/>
                <w:webHidden/>
              </w:rPr>
              <w:tab/>
            </w:r>
            <w:r w:rsidRPr="0057772D">
              <w:rPr>
                <w:noProof/>
                <w:webHidden/>
              </w:rPr>
              <w:fldChar w:fldCharType="begin"/>
            </w:r>
            <w:r w:rsidRPr="0057772D">
              <w:rPr>
                <w:noProof/>
                <w:webHidden/>
              </w:rPr>
              <w:instrText xml:space="preserve"> PAGEREF _Toc167360925 \h </w:instrText>
            </w:r>
            <w:r w:rsidRPr="0057772D">
              <w:rPr>
                <w:noProof/>
                <w:webHidden/>
              </w:rPr>
            </w:r>
            <w:r w:rsidRPr="0057772D">
              <w:rPr>
                <w:noProof/>
                <w:webHidden/>
              </w:rPr>
              <w:fldChar w:fldCharType="separate"/>
            </w:r>
            <w:r w:rsidRPr="0057772D">
              <w:rPr>
                <w:noProof/>
                <w:webHidden/>
              </w:rPr>
              <w:t>14</w:t>
            </w:r>
            <w:r w:rsidRPr="0057772D">
              <w:rPr>
                <w:noProof/>
                <w:webHidden/>
              </w:rPr>
              <w:fldChar w:fldCharType="end"/>
            </w:r>
          </w:hyperlink>
        </w:p>
        <w:p w14:paraId="61FEE698" w14:textId="2EDF7AB9"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26" w:history="1">
            <w:r w:rsidRPr="00BF2D3C">
              <w:rPr>
                <w:rStyle w:val="Hyperlink"/>
                <w:rFonts w:asciiTheme="majorBidi" w:hAnsiTheme="majorBidi"/>
                <w:noProof/>
              </w:rPr>
              <w:t>2.3.4</w:t>
            </w:r>
            <w:r w:rsidRPr="0057772D">
              <w:rPr>
                <w:rFonts w:cstheme="minorBidi"/>
                <w:noProof/>
                <w:kern w:val="2"/>
                <w:sz w:val="24"/>
                <w:szCs w:val="24"/>
                <w14:ligatures w14:val="standardContextual"/>
              </w:rPr>
              <w:tab/>
            </w:r>
            <w:r w:rsidRPr="00BF2D3C">
              <w:rPr>
                <w:rStyle w:val="Hyperlink"/>
                <w:rFonts w:asciiTheme="majorBidi" w:hAnsiTheme="majorBidi"/>
                <w:noProof/>
              </w:rPr>
              <w:t>Service Overload</w:t>
            </w:r>
            <w:r w:rsidRPr="0057772D">
              <w:rPr>
                <w:noProof/>
                <w:webHidden/>
              </w:rPr>
              <w:tab/>
            </w:r>
            <w:r w:rsidRPr="0057772D">
              <w:rPr>
                <w:noProof/>
                <w:webHidden/>
              </w:rPr>
              <w:fldChar w:fldCharType="begin"/>
            </w:r>
            <w:r w:rsidRPr="0057772D">
              <w:rPr>
                <w:noProof/>
                <w:webHidden/>
              </w:rPr>
              <w:instrText xml:space="preserve"> PAGEREF _Toc167360926 \h </w:instrText>
            </w:r>
            <w:r w:rsidRPr="0057772D">
              <w:rPr>
                <w:noProof/>
                <w:webHidden/>
              </w:rPr>
            </w:r>
            <w:r w:rsidRPr="0057772D">
              <w:rPr>
                <w:noProof/>
                <w:webHidden/>
              </w:rPr>
              <w:fldChar w:fldCharType="separate"/>
            </w:r>
            <w:r w:rsidRPr="0057772D">
              <w:rPr>
                <w:noProof/>
                <w:webHidden/>
              </w:rPr>
              <w:t>14</w:t>
            </w:r>
            <w:r w:rsidRPr="0057772D">
              <w:rPr>
                <w:noProof/>
                <w:webHidden/>
              </w:rPr>
              <w:fldChar w:fldCharType="end"/>
            </w:r>
          </w:hyperlink>
        </w:p>
        <w:p w14:paraId="0AE13B20" w14:textId="35426948" w:rsidR="00032F80" w:rsidRPr="0057772D" w:rsidRDefault="00032F80">
          <w:pPr>
            <w:pStyle w:val="TOC3"/>
            <w:tabs>
              <w:tab w:val="left" w:pos="1200"/>
              <w:tab w:val="right" w:leader="dot" w:pos="9350"/>
            </w:tabs>
            <w:rPr>
              <w:rFonts w:cstheme="minorBidi"/>
              <w:noProof/>
              <w:kern w:val="2"/>
              <w:sz w:val="24"/>
              <w:szCs w:val="24"/>
              <w14:ligatures w14:val="standardContextual"/>
            </w:rPr>
          </w:pPr>
          <w:hyperlink w:anchor="_Toc167360927" w:history="1">
            <w:r w:rsidRPr="00BF2D3C">
              <w:rPr>
                <w:rStyle w:val="Hyperlink"/>
                <w:rFonts w:asciiTheme="majorBidi" w:hAnsiTheme="majorBidi"/>
                <w:noProof/>
              </w:rPr>
              <w:t>2.3.5</w:t>
            </w:r>
            <w:r w:rsidRPr="0057772D">
              <w:rPr>
                <w:rFonts w:cstheme="minorBidi"/>
                <w:noProof/>
                <w:kern w:val="2"/>
                <w:sz w:val="24"/>
                <w:szCs w:val="24"/>
                <w14:ligatures w14:val="standardContextual"/>
              </w:rPr>
              <w:tab/>
            </w:r>
            <w:r w:rsidRPr="00BF2D3C">
              <w:rPr>
                <w:rStyle w:val="Hyperlink"/>
                <w:rFonts w:asciiTheme="majorBidi" w:hAnsiTheme="majorBidi"/>
                <w:noProof/>
              </w:rPr>
              <w:t>Comparative Analysis</w:t>
            </w:r>
            <w:r w:rsidRPr="0057772D">
              <w:rPr>
                <w:noProof/>
                <w:webHidden/>
              </w:rPr>
              <w:tab/>
            </w:r>
            <w:r w:rsidRPr="0057772D">
              <w:rPr>
                <w:noProof/>
                <w:webHidden/>
              </w:rPr>
              <w:fldChar w:fldCharType="begin"/>
            </w:r>
            <w:r w:rsidRPr="0057772D">
              <w:rPr>
                <w:noProof/>
                <w:webHidden/>
              </w:rPr>
              <w:instrText xml:space="preserve"> PAGEREF _Toc167360927 \h </w:instrText>
            </w:r>
            <w:r w:rsidRPr="0057772D">
              <w:rPr>
                <w:noProof/>
                <w:webHidden/>
              </w:rPr>
            </w:r>
            <w:r w:rsidRPr="0057772D">
              <w:rPr>
                <w:noProof/>
                <w:webHidden/>
              </w:rPr>
              <w:fldChar w:fldCharType="separate"/>
            </w:r>
            <w:r w:rsidRPr="0057772D">
              <w:rPr>
                <w:noProof/>
                <w:webHidden/>
              </w:rPr>
              <w:t>14</w:t>
            </w:r>
            <w:r w:rsidRPr="0057772D">
              <w:rPr>
                <w:noProof/>
                <w:webHidden/>
              </w:rPr>
              <w:fldChar w:fldCharType="end"/>
            </w:r>
          </w:hyperlink>
        </w:p>
        <w:p w14:paraId="7DA5EF4C" w14:textId="3B9F750B" w:rsidR="00032F80" w:rsidRPr="0057772D" w:rsidRDefault="00032F80">
          <w:pPr>
            <w:pStyle w:val="TOC1"/>
            <w:tabs>
              <w:tab w:val="left" w:pos="440"/>
            </w:tabs>
            <w:rPr>
              <w:rFonts w:eastAsiaTheme="minorEastAsia"/>
              <w:noProof/>
              <w:kern w:val="2"/>
              <w:sz w:val="24"/>
              <w:szCs w:val="24"/>
              <w14:ligatures w14:val="standardContextual"/>
            </w:rPr>
          </w:pPr>
          <w:hyperlink w:anchor="_Toc167360928" w:history="1">
            <w:r w:rsidRPr="00BF2D3C">
              <w:rPr>
                <w:rStyle w:val="Hyperlink"/>
                <w:rFonts w:asciiTheme="majorBidi" w:hAnsiTheme="majorBidi"/>
                <w:noProof/>
              </w:rPr>
              <w:t>3</w:t>
            </w:r>
            <w:r w:rsidRPr="0057772D">
              <w:rPr>
                <w:rFonts w:eastAsiaTheme="minorEastAsia"/>
                <w:noProof/>
                <w:kern w:val="2"/>
                <w:sz w:val="24"/>
                <w:szCs w:val="24"/>
                <w14:ligatures w14:val="standardContextual"/>
              </w:rPr>
              <w:tab/>
            </w:r>
            <w:r w:rsidRPr="00BF2D3C">
              <w:rPr>
                <w:rStyle w:val="Hyperlink"/>
                <w:rFonts w:asciiTheme="majorBidi" w:hAnsiTheme="majorBidi"/>
                <w:noProof/>
              </w:rPr>
              <w:t>Theoretical Framework</w:t>
            </w:r>
            <w:r w:rsidRPr="0057772D">
              <w:rPr>
                <w:noProof/>
                <w:webHidden/>
              </w:rPr>
              <w:tab/>
            </w:r>
            <w:r w:rsidRPr="0057772D">
              <w:rPr>
                <w:noProof/>
                <w:webHidden/>
              </w:rPr>
              <w:fldChar w:fldCharType="begin"/>
            </w:r>
            <w:r w:rsidRPr="0057772D">
              <w:rPr>
                <w:noProof/>
                <w:webHidden/>
              </w:rPr>
              <w:instrText xml:space="preserve"> PAGEREF _Toc167360928 \h </w:instrText>
            </w:r>
            <w:r w:rsidRPr="0057772D">
              <w:rPr>
                <w:noProof/>
                <w:webHidden/>
              </w:rPr>
            </w:r>
            <w:r w:rsidRPr="0057772D">
              <w:rPr>
                <w:noProof/>
                <w:webHidden/>
              </w:rPr>
              <w:fldChar w:fldCharType="separate"/>
            </w:r>
            <w:r w:rsidRPr="0057772D">
              <w:rPr>
                <w:noProof/>
                <w:webHidden/>
              </w:rPr>
              <w:t>16</w:t>
            </w:r>
            <w:r w:rsidRPr="0057772D">
              <w:rPr>
                <w:noProof/>
                <w:webHidden/>
              </w:rPr>
              <w:fldChar w:fldCharType="end"/>
            </w:r>
          </w:hyperlink>
        </w:p>
        <w:p w14:paraId="61DA2B0C" w14:textId="18033E9C" w:rsidR="00032F80" w:rsidRPr="0057772D" w:rsidRDefault="00032F80">
          <w:pPr>
            <w:pStyle w:val="TOC2"/>
            <w:tabs>
              <w:tab w:val="left" w:pos="960"/>
              <w:tab w:val="right" w:leader="dot" w:pos="9350"/>
            </w:tabs>
            <w:rPr>
              <w:rFonts w:eastAsiaTheme="minorEastAsia"/>
              <w:noProof/>
              <w:kern w:val="2"/>
              <w:sz w:val="24"/>
              <w:szCs w:val="24"/>
              <w14:ligatures w14:val="standardContextual"/>
            </w:rPr>
          </w:pPr>
          <w:hyperlink w:anchor="_Toc167360929" w:history="1">
            <w:r w:rsidRPr="00BF2D3C">
              <w:rPr>
                <w:rStyle w:val="Hyperlink"/>
                <w:rFonts w:asciiTheme="majorBidi" w:hAnsiTheme="majorBidi"/>
                <w:noProof/>
              </w:rPr>
              <w:t>3.1</w:t>
            </w:r>
            <w:r w:rsidRPr="0057772D">
              <w:rPr>
                <w:rFonts w:eastAsiaTheme="minorEastAsia"/>
                <w:noProof/>
                <w:kern w:val="2"/>
                <w:sz w:val="24"/>
                <w:szCs w:val="24"/>
                <w14:ligatures w14:val="standardContextual"/>
              </w:rPr>
              <w:tab/>
            </w:r>
            <w:r w:rsidRPr="00BF2D3C">
              <w:rPr>
                <w:rStyle w:val="Hyperlink"/>
                <w:rFonts w:asciiTheme="majorBidi" w:hAnsiTheme="majorBidi"/>
                <w:noProof/>
              </w:rPr>
              <w:t>Theory of Planned Behavior on Healthcare</w:t>
            </w:r>
            <w:r w:rsidRPr="0057772D">
              <w:rPr>
                <w:noProof/>
                <w:webHidden/>
              </w:rPr>
              <w:tab/>
            </w:r>
            <w:r w:rsidRPr="0057772D">
              <w:rPr>
                <w:noProof/>
                <w:webHidden/>
              </w:rPr>
              <w:fldChar w:fldCharType="begin"/>
            </w:r>
            <w:r w:rsidRPr="0057772D">
              <w:rPr>
                <w:noProof/>
                <w:webHidden/>
              </w:rPr>
              <w:instrText xml:space="preserve"> PAGEREF _Toc167360929 \h </w:instrText>
            </w:r>
            <w:r w:rsidRPr="0057772D">
              <w:rPr>
                <w:noProof/>
                <w:webHidden/>
              </w:rPr>
            </w:r>
            <w:r w:rsidRPr="0057772D">
              <w:rPr>
                <w:noProof/>
                <w:webHidden/>
              </w:rPr>
              <w:fldChar w:fldCharType="separate"/>
            </w:r>
            <w:r w:rsidRPr="0057772D">
              <w:rPr>
                <w:noProof/>
                <w:webHidden/>
              </w:rPr>
              <w:t>16</w:t>
            </w:r>
            <w:r w:rsidRPr="0057772D">
              <w:rPr>
                <w:noProof/>
                <w:webHidden/>
              </w:rPr>
              <w:fldChar w:fldCharType="end"/>
            </w:r>
          </w:hyperlink>
        </w:p>
        <w:p w14:paraId="09B24FB1" w14:textId="6FE81840" w:rsidR="00032F80" w:rsidRPr="0057772D" w:rsidRDefault="00032F80">
          <w:pPr>
            <w:pStyle w:val="TOC2"/>
            <w:tabs>
              <w:tab w:val="left" w:pos="960"/>
              <w:tab w:val="right" w:leader="dot" w:pos="9350"/>
            </w:tabs>
            <w:rPr>
              <w:rFonts w:eastAsiaTheme="minorEastAsia"/>
              <w:noProof/>
              <w:kern w:val="2"/>
              <w:sz w:val="24"/>
              <w:szCs w:val="24"/>
              <w14:ligatures w14:val="standardContextual"/>
            </w:rPr>
          </w:pPr>
          <w:hyperlink w:anchor="_Toc167360930" w:history="1">
            <w:r w:rsidRPr="00BF2D3C">
              <w:rPr>
                <w:rStyle w:val="Hyperlink"/>
                <w:rFonts w:asciiTheme="majorBidi" w:hAnsiTheme="majorBidi"/>
                <w:noProof/>
              </w:rPr>
              <w:t>3.2</w:t>
            </w:r>
            <w:r w:rsidRPr="0057772D">
              <w:rPr>
                <w:rFonts w:eastAsiaTheme="minorEastAsia"/>
                <w:noProof/>
                <w:kern w:val="2"/>
                <w:sz w:val="24"/>
                <w:szCs w:val="24"/>
                <w14:ligatures w14:val="standardContextual"/>
              </w:rPr>
              <w:tab/>
            </w:r>
            <w:r w:rsidRPr="00BF2D3C">
              <w:rPr>
                <w:rStyle w:val="Hyperlink"/>
                <w:rFonts w:asciiTheme="majorBidi" w:hAnsiTheme="majorBidi"/>
                <w:noProof/>
              </w:rPr>
              <w:t>Social Network Theory:</w:t>
            </w:r>
            <w:r w:rsidRPr="0057772D">
              <w:rPr>
                <w:noProof/>
                <w:webHidden/>
              </w:rPr>
              <w:tab/>
            </w:r>
            <w:r w:rsidRPr="0057772D">
              <w:rPr>
                <w:noProof/>
                <w:webHidden/>
              </w:rPr>
              <w:fldChar w:fldCharType="begin"/>
            </w:r>
            <w:r w:rsidRPr="0057772D">
              <w:rPr>
                <w:noProof/>
                <w:webHidden/>
              </w:rPr>
              <w:instrText xml:space="preserve"> PAGEREF _Toc167360930 \h </w:instrText>
            </w:r>
            <w:r w:rsidRPr="0057772D">
              <w:rPr>
                <w:noProof/>
                <w:webHidden/>
              </w:rPr>
            </w:r>
            <w:r w:rsidRPr="0057772D">
              <w:rPr>
                <w:noProof/>
                <w:webHidden/>
              </w:rPr>
              <w:fldChar w:fldCharType="separate"/>
            </w:r>
            <w:r w:rsidRPr="0057772D">
              <w:rPr>
                <w:noProof/>
                <w:webHidden/>
              </w:rPr>
              <w:t>17</w:t>
            </w:r>
            <w:r w:rsidRPr="0057772D">
              <w:rPr>
                <w:noProof/>
                <w:webHidden/>
              </w:rPr>
              <w:fldChar w:fldCharType="end"/>
            </w:r>
          </w:hyperlink>
        </w:p>
        <w:p w14:paraId="18A7F519" w14:textId="01866984" w:rsidR="00032F80" w:rsidRPr="0057772D" w:rsidRDefault="00032F80">
          <w:pPr>
            <w:pStyle w:val="TOC1"/>
            <w:tabs>
              <w:tab w:val="left" w:pos="440"/>
            </w:tabs>
            <w:rPr>
              <w:rFonts w:eastAsiaTheme="minorEastAsia"/>
              <w:noProof/>
              <w:kern w:val="2"/>
              <w:sz w:val="24"/>
              <w:szCs w:val="24"/>
              <w14:ligatures w14:val="standardContextual"/>
            </w:rPr>
          </w:pPr>
          <w:hyperlink w:anchor="_Toc167360931" w:history="1">
            <w:r w:rsidRPr="00BF2D3C">
              <w:rPr>
                <w:rStyle w:val="Hyperlink"/>
                <w:rFonts w:asciiTheme="majorBidi" w:hAnsiTheme="majorBidi"/>
                <w:noProof/>
              </w:rPr>
              <w:t>4</w:t>
            </w:r>
            <w:r w:rsidRPr="0057772D">
              <w:rPr>
                <w:rFonts w:eastAsiaTheme="minorEastAsia"/>
                <w:noProof/>
                <w:kern w:val="2"/>
                <w:sz w:val="24"/>
                <w:szCs w:val="24"/>
                <w14:ligatures w14:val="standardContextual"/>
              </w:rPr>
              <w:tab/>
            </w:r>
            <w:r w:rsidRPr="00BF2D3C">
              <w:rPr>
                <w:rStyle w:val="Hyperlink"/>
                <w:rFonts w:asciiTheme="majorBidi" w:hAnsiTheme="majorBidi"/>
                <w:noProof/>
              </w:rPr>
              <w:t>Methodology</w:t>
            </w:r>
            <w:r w:rsidRPr="0057772D">
              <w:rPr>
                <w:noProof/>
                <w:webHidden/>
              </w:rPr>
              <w:tab/>
            </w:r>
            <w:r w:rsidRPr="0057772D">
              <w:rPr>
                <w:noProof/>
                <w:webHidden/>
              </w:rPr>
              <w:fldChar w:fldCharType="begin"/>
            </w:r>
            <w:r w:rsidRPr="0057772D">
              <w:rPr>
                <w:noProof/>
                <w:webHidden/>
              </w:rPr>
              <w:instrText xml:space="preserve"> PAGEREF _Toc167360931 \h </w:instrText>
            </w:r>
            <w:r w:rsidRPr="0057772D">
              <w:rPr>
                <w:noProof/>
                <w:webHidden/>
              </w:rPr>
            </w:r>
            <w:r w:rsidRPr="0057772D">
              <w:rPr>
                <w:noProof/>
                <w:webHidden/>
              </w:rPr>
              <w:fldChar w:fldCharType="separate"/>
            </w:r>
            <w:r w:rsidRPr="0057772D">
              <w:rPr>
                <w:noProof/>
                <w:webHidden/>
              </w:rPr>
              <w:t>20</w:t>
            </w:r>
            <w:r w:rsidRPr="0057772D">
              <w:rPr>
                <w:noProof/>
                <w:webHidden/>
              </w:rPr>
              <w:fldChar w:fldCharType="end"/>
            </w:r>
          </w:hyperlink>
        </w:p>
        <w:p w14:paraId="7E72719B" w14:textId="2E7A8CED" w:rsidR="00032F80" w:rsidRPr="0057772D" w:rsidRDefault="00032F80">
          <w:pPr>
            <w:pStyle w:val="TOC2"/>
            <w:tabs>
              <w:tab w:val="left" w:pos="960"/>
              <w:tab w:val="right" w:leader="dot" w:pos="9350"/>
            </w:tabs>
            <w:rPr>
              <w:rFonts w:eastAsiaTheme="minorEastAsia"/>
              <w:noProof/>
              <w:kern w:val="2"/>
              <w:sz w:val="24"/>
              <w:szCs w:val="24"/>
              <w14:ligatures w14:val="standardContextual"/>
            </w:rPr>
          </w:pPr>
          <w:hyperlink w:anchor="_Toc167360932" w:history="1">
            <w:r w:rsidRPr="00BF2D3C">
              <w:rPr>
                <w:rStyle w:val="Hyperlink"/>
                <w:rFonts w:asciiTheme="majorBidi" w:hAnsiTheme="majorBidi"/>
                <w:noProof/>
              </w:rPr>
              <w:t>4.1</w:t>
            </w:r>
            <w:r w:rsidRPr="0057772D">
              <w:rPr>
                <w:rFonts w:eastAsiaTheme="minorEastAsia"/>
                <w:noProof/>
                <w:kern w:val="2"/>
                <w:sz w:val="24"/>
                <w:szCs w:val="24"/>
                <w14:ligatures w14:val="standardContextual"/>
              </w:rPr>
              <w:tab/>
            </w:r>
            <w:r w:rsidRPr="00BF2D3C">
              <w:rPr>
                <w:rStyle w:val="Hyperlink"/>
                <w:rFonts w:asciiTheme="majorBidi" w:hAnsiTheme="majorBidi"/>
                <w:noProof/>
              </w:rPr>
              <w:t>Research design</w:t>
            </w:r>
            <w:r w:rsidRPr="0057772D">
              <w:rPr>
                <w:noProof/>
                <w:webHidden/>
              </w:rPr>
              <w:tab/>
            </w:r>
            <w:r w:rsidRPr="0057772D">
              <w:rPr>
                <w:noProof/>
                <w:webHidden/>
              </w:rPr>
              <w:fldChar w:fldCharType="begin"/>
            </w:r>
            <w:r w:rsidRPr="0057772D">
              <w:rPr>
                <w:noProof/>
                <w:webHidden/>
              </w:rPr>
              <w:instrText xml:space="preserve"> PAGEREF _Toc167360932 \h </w:instrText>
            </w:r>
            <w:r w:rsidRPr="0057772D">
              <w:rPr>
                <w:noProof/>
                <w:webHidden/>
              </w:rPr>
            </w:r>
            <w:r w:rsidRPr="0057772D">
              <w:rPr>
                <w:noProof/>
                <w:webHidden/>
              </w:rPr>
              <w:fldChar w:fldCharType="separate"/>
            </w:r>
            <w:r w:rsidRPr="0057772D">
              <w:rPr>
                <w:noProof/>
                <w:webHidden/>
              </w:rPr>
              <w:t>20</w:t>
            </w:r>
            <w:r w:rsidRPr="0057772D">
              <w:rPr>
                <w:noProof/>
                <w:webHidden/>
              </w:rPr>
              <w:fldChar w:fldCharType="end"/>
            </w:r>
          </w:hyperlink>
        </w:p>
        <w:p w14:paraId="077D49FD" w14:textId="6F6AABCF" w:rsidR="00032F80" w:rsidRPr="0057772D" w:rsidRDefault="00032F80">
          <w:pPr>
            <w:pStyle w:val="TOC2"/>
            <w:tabs>
              <w:tab w:val="left" w:pos="960"/>
              <w:tab w:val="right" w:leader="dot" w:pos="9350"/>
            </w:tabs>
            <w:rPr>
              <w:rFonts w:eastAsiaTheme="minorEastAsia"/>
              <w:noProof/>
              <w:kern w:val="2"/>
              <w:sz w:val="24"/>
              <w:szCs w:val="24"/>
              <w14:ligatures w14:val="standardContextual"/>
            </w:rPr>
          </w:pPr>
          <w:hyperlink w:anchor="_Toc167360933" w:history="1">
            <w:r w:rsidRPr="00BF2D3C">
              <w:rPr>
                <w:rStyle w:val="Hyperlink"/>
                <w:rFonts w:asciiTheme="majorBidi" w:hAnsiTheme="majorBidi"/>
                <w:noProof/>
              </w:rPr>
              <w:t>4.2</w:t>
            </w:r>
            <w:r w:rsidRPr="0057772D">
              <w:rPr>
                <w:rFonts w:eastAsiaTheme="minorEastAsia"/>
                <w:noProof/>
                <w:kern w:val="2"/>
                <w:sz w:val="24"/>
                <w:szCs w:val="24"/>
                <w14:ligatures w14:val="standardContextual"/>
              </w:rPr>
              <w:tab/>
            </w:r>
            <w:r w:rsidRPr="00BF2D3C">
              <w:rPr>
                <w:rStyle w:val="Hyperlink"/>
                <w:rFonts w:asciiTheme="majorBidi" w:hAnsiTheme="majorBidi"/>
                <w:noProof/>
              </w:rPr>
              <w:t>Ethical consideration</w:t>
            </w:r>
            <w:r w:rsidRPr="0057772D">
              <w:rPr>
                <w:noProof/>
                <w:webHidden/>
              </w:rPr>
              <w:tab/>
            </w:r>
            <w:r w:rsidRPr="0057772D">
              <w:rPr>
                <w:noProof/>
                <w:webHidden/>
              </w:rPr>
              <w:fldChar w:fldCharType="begin"/>
            </w:r>
            <w:r w:rsidRPr="0057772D">
              <w:rPr>
                <w:noProof/>
                <w:webHidden/>
              </w:rPr>
              <w:instrText xml:space="preserve"> PAGEREF _Toc167360933 \h </w:instrText>
            </w:r>
            <w:r w:rsidRPr="0057772D">
              <w:rPr>
                <w:noProof/>
                <w:webHidden/>
              </w:rPr>
            </w:r>
            <w:r w:rsidRPr="0057772D">
              <w:rPr>
                <w:noProof/>
                <w:webHidden/>
              </w:rPr>
              <w:fldChar w:fldCharType="separate"/>
            </w:r>
            <w:r w:rsidRPr="0057772D">
              <w:rPr>
                <w:noProof/>
                <w:webHidden/>
              </w:rPr>
              <w:t>20</w:t>
            </w:r>
            <w:r w:rsidRPr="0057772D">
              <w:rPr>
                <w:noProof/>
                <w:webHidden/>
              </w:rPr>
              <w:fldChar w:fldCharType="end"/>
            </w:r>
          </w:hyperlink>
        </w:p>
        <w:p w14:paraId="6C8C19FE" w14:textId="2815270B" w:rsidR="00032F80" w:rsidRPr="0057772D" w:rsidRDefault="00032F80">
          <w:pPr>
            <w:pStyle w:val="TOC2"/>
            <w:tabs>
              <w:tab w:val="left" w:pos="960"/>
              <w:tab w:val="right" w:leader="dot" w:pos="9350"/>
            </w:tabs>
            <w:rPr>
              <w:rFonts w:eastAsiaTheme="minorEastAsia"/>
              <w:noProof/>
              <w:kern w:val="2"/>
              <w:sz w:val="24"/>
              <w:szCs w:val="24"/>
              <w14:ligatures w14:val="standardContextual"/>
            </w:rPr>
          </w:pPr>
          <w:hyperlink w:anchor="_Toc167360934" w:history="1">
            <w:r w:rsidRPr="00BF2D3C">
              <w:rPr>
                <w:rStyle w:val="Hyperlink"/>
                <w:rFonts w:asciiTheme="majorBidi" w:hAnsiTheme="majorBidi"/>
                <w:noProof/>
              </w:rPr>
              <w:t>4.3</w:t>
            </w:r>
            <w:r w:rsidRPr="0057772D">
              <w:rPr>
                <w:rFonts w:eastAsiaTheme="minorEastAsia"/>
                <w:noProof/>
                <w:kern w:val="2"/>
                <w:sz w:val="24"/>
                <w:szCs w:val="24"/>
                <w14:ligatures w14:val="standardContextual"/>
              </w:rPr>
              <w:tab/>
            </w:r>
            <w:r w:rsidRPr="00BF2D3C">
              <w:rPr>
                <w:rStyle w:val="Hyperlink"/>
                <w:rFonts w:asciiTheme="majorBidi" w:hAnsiTheme="majorBidi"/>
                <w:noProof/>
              </w:rPr>
              <w:t>Sampling Design</w:t>
            </w:r>
            <w:r w:rsidRPr="0057772D">
              <w:rPr>
                <w:noProof/>
                <w:webHidden/>
              </w:rPr>
              <w:tab/>
            </w:r>
            <w:r w:rsidRPr="0057772D">
              <w:rPr>
                <w:noProof/>
                <w:webHidden/>
              </w:rPr>
              <w:fldChar w:fldCharType="begin"/>
            </w:r>
            <w:r w:rsidRPr="0057772D">
              <w:rPr>
                <w:noProof/>
                <w:webHidden/>
              </w:rPr>
              <w:instrText xml:space="preserve"> PAGEREF _Toc167360934 \h </w:instrText>
            </w:r>
            <w:r w:rsidRPr="0057772D">
              <w:rPr>
                <w:noProof/>
                <w:webHidden/>
              </w:rPr>
            </w:r>
            <w:r w:rsidRPr="0057772D">
              <w:rPr>
                <w:noProof/>
                <w:webHidden/>
              </w:rPr>
              <w:fldChar w:fldCharType="separate"/>
            </w:r>
            <w:r w:rsidRPr="0057772D">
              <w:rPr>
                <w:noProof/>
                <w:webHidden/>
              </w:rPr>
              <w:t>20</w:t>
            </w:r>
            <w:r w:rsidRPr="0057772D">
              <w:rPr>
                <w:noProof/>
                <w:webHidden/>
              </w:rPr>
              <w:fldChar w:fldCharType="end"/>
            </w:r>
          </w:hyperlink>
        </w:p>
        <w:p w14:paraId="55CE101F" w14:textId="3A05A853" w:rsidR="00032F80" w:rsidRPr="0057772D" w:rsidRDefault="00032F80">
          <w:pPr>
            <w:pStyle w:val="TOC2"/>
            <w:tabs>
              <w:tab w:val="left" w:pos="960"/>
              <w:tab w:val="right" w:leader="dot" w:pos="9350"/>
            </w:tabs>
            <w:rPr>
              <w:rFonts w:eastAsiaTheme="minorEastAsia"/>
              <w:noProof/>
              <w:kern w:val="2"/>
              <w:sz w:val="24"/>
              <w:szCs w:val="24"/>
              <w14:ligatures w14:val="standardContextual"/>
            </w:rPr>
          </w:pPr>
          <w:hyperlink w:anchor="_Toc167360935" w:history="1">
            <w:r w:rsidRPr="00BF2D3C">
              <w:rPr>
                <w:rStyle w:val="Hyperlink"/>
                <w:rFonts w:asciiTheme="majorBidi" w:hAnsiTheme="majorBidi"/>
                <w:noProof/>
              </w:rPr>
              <w:t>4.4</w:t>
            </w:r>
            <w:r w:rsidRPr="0057772D">
              <w:rPr>
                <w:rFonts w:eastAsiaTheme="minorEastAsia"/>
                <w:noProof/>
                <w:kern w:val="2"/>
                <w:sz w:val="24"/>
                <w:szCs w:val="24"/>
                <w14:ligatures w14:val="standardContextual"/>
              </w:rPr>
              <w:tab/>
            </w:r>
            <w:r w:rsidRPr="00BF2D3C">
              <w:rPr>
                <w:rStyle w:val="Hyperlink"/>
                <w:rFonts w:asciiTheme="majorBidi" w:hAnsiTheme="majorBidi"/>
                <w:noProof/>
              </w:rPr>
              <w:t>Data Analysis</w:t>
            </w:r>
            <w:r w:rsidRPr="0057772D">
              <w:rPr>
                <w:noProof/>
                <w:webHidden/>
              </w:rPr>
              <w:tab/>
            </w:r>
            <w:r w:rsidRPr="0057772D">
              <w:rPr>
                <w:noProof/>
                <w:webHidden/>
              </w:rPr>
              <w:fldChar w:fldCharType="begin"/>
            </w:r>
            <w:r w:rsidRPr="0057772D">
              <w:rPr>
                <w:noProof/>
                <w:webHidden/>
              </w:rPr>
              <w:instrText xml:space="preserve"> PAGEREF _Toc167360935 \h </w:instrText>
            </w:r>
            <w:r w:rsidRPr="0057772D">
              <w:rPr>
                <w:noProof/>
                <w:webHidden/>
              </w:rPr>
            </w:r>
            <w:r w:rsidRPr="0057772D">
              <w:rPr>
                <w:noProof/>
                <w:webHidden/>
              </w:rPr>
              <w:fldChar w:fldCharType="separate"/>
            </w:r>
            <w:r w:rsidRPr="0057772D">
              <w:rPr>
                <w:noProof/>
                <w:webHidden/>
              </w:rPr>
              <w:t>23</w:t>
            </w:r>
            <w:r w:rsidRPr="0057772D">
              <w:rPr>
                <w:noProof/>
                <w:webHidden/>
              </w:rPr>
              <w:fldChar w:fldCharType="end"/>
            </w:r>
          </w:hyperlink>
        </w:p>
        <w:p w14:paraId="5D4D5000" w14:textId="04719770" w:rsidR="00032F80" w:rsidRPr="0057772D" w:rsidRDefault="00032F80">
          <w:pPr>
            <w:pStyle w:val="TOC1"/>
            <w:tabs>
              <w:tab w:val="left" w:pos="440"/>
            </w:tabs>
            <w:rPr>
              <w:rFonts w:eastAsiaTheme="minorEastAsia"/>
              <w:noProof/>
              <w:kern w:val="2"/>
              <w:sz w:val="24"/>
              <w:szCs w:val="24"/>
              <w14:ligatures w14:val="standardContextual"/>
            </w:rPr>
          </w:pPr>
          <w:hyperlink w:anchor="_Toc167360940" w:history="1">
            <w:r w:rsidRPr="00BF2D3C">
              <w:rPr>
                <w:rStyle w:val="Hyperlink"/>
                <w:rFonts w:asciiTheme="majorBidi" w:hAnsiTheme="majorBidi"/>
                <w:noProof/>
              </w:rPr>
              <w:t>5</w:t>
            </w:r>
            <w:r w:rsidRPr="0057772D">
              <w:rPr>
                <w:rFonts w:eastAsiaTheme="minorEastAsia"/>
                <w:noProof/>
                <w:kern w:val="2"/>
                <w:sz w:val="24"/>
                <w:szCs w:val="24"/>
                <w14:ligatures w14:val="standardContextual"/>
              </w:rPr>
              <w:tab/>
            </w:r>
            <w:r w:rsidRPr="00BF2D3C">
              <w:rPr>
                <w:rStyle w:val="Hyperlink"/>
                <w:rFonts w:asciiTheme="majorBidi" w:hAnsiTheme="majorBidi"/>
                <w:noProof/>
              </w:rPr>
              <w:t>Results</w:t>
            </w:r>
            <w:r w:rsidRPr="0057772D">
              <w:rPr>
                <w:noProof/>
                <w:webHidden/>
              </w:rPr>
              <w:tab/>
            </w:r>
            <w:r w:rsidRPr="0057772D">
              <w:rPr>
                <w:noProof/>
                <w:webHidden/>
              </w:rPr>
              <w:fldChar w:fldCharType="begin"/>
            </w:r>
            <w:r w:rsidRPr="0057772D">
              <w:rPr>
                <w:noProof/>
                <w:webHidden/>
              </w:rPr>
              <w:instrText xml:space="preserve"> PAGEREF _Toc167360940 \h </w:instrText>
            </w:r>
            <w:r w:rsidRPr="0057772D">
              <w:rPr>
                <w:noProof/>
                <w:webHidden/>
              </w:rPr>
            </w:r>
            <w:r w:rsidRPr="0057772D">
              <w:rPr>
                <w:noProof/>
                <w:webHidden/>
              </w:rPr>
              <w:fldChar w:fldCharType="separate"/>
            </w:r>
            <w:r w:rsidRPr="0057772D">
              <w:rPr>
                <w:noProof/>
                <w:webHidden/>
              </w:rPr>
              <w:t>24</w:t>
            </w:r>
            <w:r w:rsidRPr="0057772D">
              <w:rPr>
                <w:noProof/>
                <w:webHidden/>
              </w:rPr>
              <w:fldChar w:fldCharType="end"/>
            </w:r>
          </w:hyperlink>
        </w:p>
        <w:p w14:paraId="7A02E890" w14:textId="4254EE84" w:rsidR="00032F80" w:rsidRPr="0057772D" w:rsidRDefault="00032F80">
          <w:pPr>
            <w:pStyle w:val="TOC1"/>
            <w:tabs>
              <w:tab w:val="left" w:pos="440"/>
            </w:tabs>
            <w:rPr>
              <w:rFonts w:eastAsiaTheme="minorEastAsia"/>
              <w:noProof/>
              <w:kern w:val="2"/>
              <w:sz w:val="24"/>
              <w:szCs w:val="24"/>
              <w14:ligatures w14:val="standardContextual"/>
            </w:rPr>
          </w:pPr>
          <w:hyperlink w:anchor="_Toc167360941" w:history="1">
            <w:r w:rsidRPr="00BF2D3C">
              <w:rPr>
                <w:rStyle w:val="Hyperlink"/>
                <w:rFonts w:asciiTheme="majorBidi" w:hAnsiTheme="majorBidi"/>
                <w:noProof/>
              </w:rPr>
              <w:t>6.</w:t>
            </w:r>
            <w:r w:rsidRPr="0057772D">
              <w:rPr>
                <w:rFonts w:eastAsiaTheme="minorEastAsia"/>
                <w:noProof/>
                <w:kern w:val="2"/>
                <w:sz w:val="24"/>
                <w:szCs w:val="24"/>
                <w14:ligatures w14:val="standardContextual"/>
              </w:rPr>
              <w:tab/>
            </w:r>
            <w:r w:rsidRPr="00BF2D3C">
              <w:rPr>
                <w:rStyle w:val="Hyperlink"/>
                <w:rFonts w:asciiTheme="majorBidi" w:hAnsiTheme="majorBidi"/>
                <w:noProof/>
              </w:rPr>
              <w:t>Discussion</w:t>
            </w:r>
            <w:r w:rsidRPr="0057772D">
              <w:rPr>
                <w:noProof/>
                <w:webHidden/>
              </w:rPr>
              <w:tab/>
            </w:r>
            <w:r w:rsidRPr="0057772D">
              <w:rPr>
                <w:noProof/>
                <w:webHidden/>
              </w:rPr>
              <w:fldChar w:fldCharType="begin"/>
            </w:r>
            <w:r w:rsidRPr="0057772D">
              <w:rPr>
                <w:noProof/>
                <w:webHidden/>
              </w:rPr>
              <w:instrText xml:space="preserve"> PAGEREF _Toc167360941 \h </w:instrText>
            </w:r>
            <w:r w:rsidRPr="0057772D">
              <w:rPr>
                <w:noProof/>
                <w:webHidden/>
              </w:rPr>
            </w:r>
            <w:r w:rsidRPr="0057772D">
              <w:rPr>
                <w:noProof/>
                <w:webHidden/>
              </w:rPr>
              <w:fldChar w:fldCharType="separate"/>
            </w:r>
            <w:r w:rsidRPr="0057772D">
              <w:rPr>
                <w:noProof/>
                <w:webHidden/>
              </w:rPr>
              <w:t>41</w:t>
            </w:r>
            <w:r w:rsidRPr="0057772D">
              <w:rPr>
                <w:noProof/>
                <w:webHidden/>
              </w:rPr>
              <w:fldChar w:fldCharType="end"/>
            </w:r>
          </w:hyperlink>
        </w:p>
        <w:p w14:paraId="5CA0D0F9" w14:textId="74771B7C" w:rsidR="00032F80" w:rsidRPr="0057772D" w:rsidRDefault="00032F80">
          <w:pPr>
            <w:pStyle w:val="TOC1"/>
            <w:rPr>
              <w:rFonts w:eastAsiaTheme="minorEastAsia"/>
              <w:noProof/>
              <w:kern w:val="2"/>
              <w:sz w:val="24"/>
              <w:szCs w:val="24"/>
              <w14:ligatures w14:val="standardContextual"/>
            </w:rPr>
          </w:pPr>
          <w:hyperlink w:anchor="_Toc167360942" w:history="1">
            <w:r w:rsidRPr="00BF2D3C">
              <w:rPr>
                <w:rStyle w:val="Hyperlink"/>
                <w:rFonts w:asciiTheme="majorBidi" w:hAnsiTheme="majorBidi"/>
                <w:noProof/>
              </w:rPr>
              <w:t>7 Limitations</w:t>
            </w:r>
            <w:r w:rsidRPr="0057772D">
              <w:rPr>
                <w:noProof/>
                <w:webHidden/>
              </w:rPr>
              <w:tab/>
            </w:r>
            <w:r w:rsidRPr="0057772D">
              <w:rPr>
                <w:noProof/>
                <w:webHidden/>
              </w:rPr>
              <w:fldChar w:fldCharType="begin"/>
            </w:r>
            <w:r w:rsidRPr="0057772D">
              <w:rPr>
                <w:noProof/>
                <w:webHidden/>
              </w:rPr>
              <w:instrText xml:space="preserve"> PAGEREF _Toc167360942 \h </w:instrText>
            </w:r>
            <w:r w:rsidRPr="0057772D">
              <w:rPr>
                <w:noProof/>
                <w:webHidden/>
              </w:rPr>
            </w:r>
            <w:r w:rsidRPr="0057772D">
              <w:rPr>
                <w:noProof/>
                <w:webHidden/>
              </w:rPr>
              <w:fldChar w:fldCharType="separate"/>
            </w:r>
            <w:r w:rsidRPr="0057772D">
              <w:rPr>
                <w:noProof/>
                <w:webHidden/>
              </w:rPr>
              <w:t>49</w:t>
            </w:r>
            <w:r w:rsidRPr="0057772D">
              <w:rPr>
                <w:noProof/>
                <w:webHidden/>
              </w:rPr>
              <w:fldChar w:fldCharType="end"/>
            </w:r>
          </w:hyperlink>
        </w:p>
        <w:p w14:paraId="207DD99E" w14:textId="2A93DC1B" w:rsidR="00032F80" w:rsidRPr="0057772D" w:rsidRDefault="00032F80">
          <w:pPr>
            <w:pStyle w:val="TOC1"/>
            <w:rPr>
              <w:rFonts w:eastAsiaTheme="minorEastAsia"/>
              <w:noProof/>
              <w:kern w:val="2"/>
              <w:sz w:val="24"/>
              <w:szCs w:val="24"/>
              <w14:ligatures w14:val="standardContextual"/>
            </w:rPr>
          </w:pPr>
          <w:hyperlink w:anchor="_Toc167360943" w:history="1">
            <w:r w:rsidRPr="00BF2D3C">
              <w:rPr>
                <w:rStyle w:val="Hyperlink"/>
                <w:rFonts w:asciiTheme="majorBidi" w:hAnsiTheme="majorBidi"/>
                <w:noProof/>
              </w:rPr>
              <w:t>8  Recommendations</w:t>
            </w:r>
            <w:r w:rsidRPr="0057772D">
              <w:rPr>
                <w:noProof/>
                <w:webHidden/>
              </w:rPr>
              <w:tab/>
            </w:r>
            <w:r w:rsidRPr="0057772D">
              <w:rPr>
                <w:noProof/>
                <w:webHidden/>
              </w:rPr>
              <w:fldChar w:fldCharType="begin"/>
            </w:r>
            <w:r w:rsidRPr="0057772D">
              <w:rPr>
                <w:noProof/>
                <w:webHidden/>
              </w:rPr>
              <w:instrText xml:space="preserve"> PAGEREF _Toc167360943 \h </w:instrText>
            </w:r>
            <w:r w:rsidRPr="0057772D">
              <w:rPr>
                <w:noProof/>
                <w:webHidden/>
              </w:rPr>
            </w:r>
            <w:r w:rsidRPr="0057772D">
              <w:rPr>
                <w:noProof/>
                <w:webHidden/>
              </w:rPr>
              <w:fldChar w:fldCharType="separate"/>
            </w:r>
            <w:r w:rsidRPr="0057772D">
              <w:rPr>
                <w:noProof/>
                <w:webHidden/>
              </w:rPr>
              <w:t>51</w:t>
            </w:r>
            <w:r w:rsidRPr="0057772D">
              <w:rPr>
                <w:noProof/>
                <w:webHidden/>
              </w:rPr>
              <w:fldChar w:fldCharType="end"/>
            </w:r>
          </w:hyperlink>
        </w:p>
        <w:p w14:paraId="1712513A" w14:textId="39B456CD" w:rsidR="00032F80" w:rsidRPr="0057772D" w:rsidRDefault="00032F80">
          <w:pPr>
            <w:pStyle w:val="TOC1"/>
            <w:rPr>
              <w:rFonts w:eastAsiaTheme="minorEastAsia"/>
              <w:noProof/>
              <w:kern w:val="2"/>
              <w:sz w:val="24"/>
              <w:szCs w:val="24"/>
              <w14:ligatures w14:val="standardContextual"/>
            </w:rPr>
          </w:pPr>
          <w:hyperlink w:anchor="_Toc167360944" w:history="1">
            <w:r w:rsidRPr="00BF2D3C">
              <w:rPr>
                <w:rStyle w:val="Hyperlink"/>
                <w:rFonts w:asciiTheme="majorBidi" w:hAnsiTheme="majorBidi"/>
                <w:noProof/>
              </w:rPr>
              <w:t>9 Future Research</w:t>
            </w:r>
            <w:r w:rsidRPr="0057772D">
              <w:rPr>
                <w:noProof/>
                <w:webHidden/>
              </w:rPr>
              <w:tab/>
            </w:r>
            <w:r w:rsidRPr="0057772D">
              <w:rPr>
                <w:noProof/>
                <w:webHidden/>
              </w:rPr>
              <w:fldChar w:fldCharType="begin"/>
            </w:r>
            <w:r w:rsidRPr="0057772D">
              <w:rPr>
                <w:noProof/>
                <w:webHidden/>
              </w:rPr>
              <w:instrText xml:space="preserve"> PAGEREF _Toc167360944 \h </w:instrText>
            </w:r>
            <w:r w:rsidRPr="0057772D">
              <w:rPr>
                <w:noProof/>
                <w:webHidden/>
              </w:rPr>
            </w:r>
            <w:r w:rsidRPr="0057772D">
              <w:rPr>
                <w:noProof/>
                <w:webHidden/>
              </w:rPr>
              <w:fldChar w:fldCharType="separate"/>
            </w:r>
            <w:r w:rsidRPr="0057772D">
              <w:rPr>
                <w:noProof/>
                <w:webHidden/>
              </w:rPr>
              <w:t>54</w:t>
            </w:r>
            <w:r w:rsidRPr="0057772D">
              <w:rPr>
                <w:noProof/>
                <w:webHidden/>
              </w:rPr>
              <w:fldChar w:fldCharType="end"/>
            </w:r>
          </w:hyperlink>
        </w:p>
        <w:p w14:paraId="34C2D4D8" w14:textId="47E3F99D" w:rsidR="00032F80" w:rsidRPr="0057772D" w:rsidRDefault="00032F80">
          <w:pPr>
            <w:pStyle w:val="TOC1"/>
            <w:rPr>
              <w:rFonts w:eastAsiaTheme="minorEastAsia"/>
              <w:noProof/>
              <w:kern w:val="2"/>
              <w:sz w:val="24"/>
              <w:szCs w:val="24"/>
              <w14:ligatures w14:val="standardContextual"/>
            </w:rPr>
          </w:pPr>
          <w:hyperlink w:anchor="_Toc167360945" w:history="1">
            <w:r w:rsidRPr="00BF2D3C">
              <w:rPr>
                <w:rStyle w:val="Hyperlink"/>
                <w:rFonts w:asciiTheme="majorBidi" w:hAnsiTheme="majorBidi"/>
                <w:noProof/>
              </w:rPr>
              <w:t>10 Conclusion</w:t>
            </w:r>
            <w:r w:rsidRPr="0057772D">
              <w:rPr>
                <w:noProof/>
                <w:webHidden/>
              </w:rPr>
              <w:tab/>
            </w:r>
            <w:r w:rsidRPr="0057772D">
              <w:rPr>
                <w:noProof/>
                <w:webHidden/>
              </w:rPr>
              <w:fldChar w:fldCharType="begin"/>
            </w:r>
            <w:r w:rsidRPr="0057772D">
              <w:rPr>
                <w:noProof/>
                <w:webHidden/>
              </w:rPr>
              <w:instrText xml:space="preserve"> PAGEREF _Toc167360945 \h </w:instrText>
            </w:r>
            <w:r w:rsidRPr="0057772D">
              <w:rPr>
                <w:noProof/>
                <w:webHidden/>
              </w:rPr>
            </w:r>
            <w:r w:rsidRPr="0057772D">
              <w:rPr>
                <w:noProof/>
                <w:webHidden/>
              </w:rPr>
              <w:fldChar w:fldCharType="separate"/>
            </w:r>
            <w:r w:rsidRPr="0057772D">
              <w:rPr>
                <w:noProof/>
                <w:webHidden/>
              </w:rPr>
              <w:t>55</w:t>
            </w:r>
            <w:r w:rsidRPr="0057772D">
              <w:rPr>
                <w:noProof/>
                <w:webHidden/>
              </w:rPr>
              <w:fldChar w:fldCharType="end"/>
            </w:r>
          </w:hyperlink>
        </w:p>
        <w:p w14:paraId="316C33D8" w14:textId="2FB9FA51" w:rsidR="00032F80" w:rsidRPr="0057772D" w:rsidRDefault="00032F80">
          <w:pPr>
            <w:pStyle w:val="TOC1"/>
            <w:rPr>
              <w:rFonts w:eastAsiaTheme="minorEastAsia"/>
              <w:noProof/>
              <w:kern w:val="2"/>
              <w:sz w:val="24"/>
              <w:szCs w:val="24"/>
              <w14:ligatures w14:val="standardContextual"/>
            </w:rPr>
          </w:pPr>
          <w:hyperlink w:anchor="_Toc167360946" w:history="1">
            <w:r w:rsidRPr="00BF2D3C">
              <w:rPr>
                <w:rStyle w:val="Hyperlink"/>
                <w:rFonts w:asciiTheme="majorBidi" w:hAnsiTheme="majorBidi"/>
                <w:noProof/>
              </w:rPr>
              <w:t>References</w:t>
            </w:r>
            <w:r w:rsidRPr="0057772D">
              <w:rPr>
                <w:noProof/>
                <w:webHidden/>
              </w:rPr>
              <w:tab/>
            </w:r>
            <w:r w:rsidRPr="0057772D">
              <w:rPr>
                <w:noProof/>
                <w:webHidden/>
              </w:rPr>
              <w:fldChar w:fldCharType="begin"/>
            </w:r>
            <w:r w:rsidRPr="0057772D">
              <w:rPr>
                <w:noProof/>
                <w:webHidden/>
              </w:rPr>
              <w:instrText xml:space="preserve"> PAGEREF _Toc167360946 \h </w:instrText>
            </w:r>
            <w:r w:rsidRPr="0057772D">
              <w:rPr>
                <w:noProof/>
                <w:webHidden/>
              </w:rPr>
            </w:r>
            <w:r w:rsidRPr="0057772D">
              <w:rPr>
                <w:noProof/>
                <w:webHidden/>
              </w:rPr>
              <w:fldChar w:fldCharType="separate"/>
            </w:r>
            <w:r w:rsidRPr="0057772D">
              <w:rPr>
                <w:noProof/>
                <w:webHidden/>
              </w:rPr>
              <w:t>57</w:t>
            </w:r>
            <w:r w:rsidRPr="0057772D">
              <w:rPr>
                <w:noProof/>
                <w:webHidden/>
              </w:rPr>
              <w:fldChar w:fldCharType="end"/>
            </w:r>
          </w:hyperlink>
        </w:p>
        <w:p w14:paraId="1F0DA2FD" w14:textId="452B3B05" w:rsidR="00032F80" w:rsidRPr="0057772D" w:rsidRDefault="00032F80">
          <w:pPr>
            <w:pStyle w:val="TOC2"/>
            <w:tabs>
              <w:tab w:val="right" w:leader="dot" w:pos="9350"/>
            </w:tabs>
            <w:rPr>
              <w:rFonts w:eastAsiaTheme="minorEastAsia"/>
              <w:noProof/>
              <w:kern w:val="2"/>
              <w:sz w:val="24"/>
              <w:szCs w:val="24"/>
              <w14:ligatures w14:val="standardContextual"/>
            </w:rPr>
          </w:pPr>
          <w:hyperlink w:anchor="_Toc167360947" w:history="1">
            <w:r w:rsidRPr="00BF2D3C">
              <w:rPr>
                <w:rStyle w:val="Hyperlink"/>
                <w:rFonts w:asciiTheme="majorBidi" w:hAnsiTheme="majorBidi"/>
                <w:noProof/>
              </w:rPr>
              <w:t>Appendix A: IRB letter</w:t>
            </w:r>
            <w:r w:rsidRPr="0057772D">
              <w:rPr>
                <w:noProof/>
                <w:webHidden/>
              </w:rPr>
              <w:tab/>
            </w:r>
            <w:r w:rsidRPr="0057772D">
              <w:rPr>
                <w:noProof/>
                <w:webHidden/>
              </w:rPr>
              <w:fldChar w:fldCharType="begin"/>
            </w:r>
            <w:r w:rsidRPr="0057772D">
              <w:rPr>
                <w:noProof/>
                <w:webHidden/>
              </w:rPr>
              <w:instrText xml:space="preserve"> PAGEREF _Toc167360947 \h </w:instrText>
            </w:r>
            <w:r w:rsidRPr="0057772D">
              <w:rPr>
                <w:noProof/>
                <w:webHidden/>
              </w:rPr>
            </w:r>
            <w:r w:rsidRPr="0057772D">
              <w:rPr>
                <w:noProof/>
                <w:webHidden/>
              </w:rPr>
              <w:fldChar w:fldCharType="separate"/>
            </w:r>
            <w:r w:rsidRPr="0057772D">
              <w:rPr>
                <w:noProof/>
                <w:webHidden/>
              </w:rPr>
              <w:t>63</w:t>
            </w:r>
            <w:r w:rsidRPr="0057772D">
              <w:rPr>
                <w:noProof/>
                <w:webHidden/>
              </w:rPr>
              <w:fldChar w:fldCharType="end"/>
            </w:r>
          </w:hyperlink>
        </w:p>
        <w:p w14:paraId="69327C41" w14:textId="3DEB2455" w:rsidR="00032F80" w:rsidRPr="0057772D" w:rsidRDefault="00032F80">
          <w:pPr>
            <w:pStyle w:val="TOC2"/>
            <w:tabs>
              <w:tab w:val="right" w:leader="dot" w:pos="9350"/>
            </w:tabs>
            <w:rPr>
              <w:rFonts w:eastAsiaTheme="minorEastAsia"/>
              <w:noProof/>
              <w:kern w:val="2"/>
              <w:sz w:val="24"/>
              <w:szCs w:val="24"/>
              <w14:ligatures w14:val="standardContextual"/>
            </w:rPr>
          </w:pPr>
          <w:hyperlink w:anchor="_Toc167360948" w:history="1">
            <w:r w:rsidRPr="00BF2D3C">
              <w:rPr>
                <w:rStyle w:val="Hyperlink"/>
                <w:rFonts w:asciiTheme="majorBidi" w:hAnsiTheme="majorBidi"/>
                <w:noProof/>
              </w:rPr>
              <w:t>Appendix B: Consent letter</w:t>
            </w:r>
            <w:r w:rsidRPr="0057772D">
              <w:rPr>
                <w:noProof/>
                <w:webHidden/>
              </w:rPr>
              <w:tab/>
            </w:r>
            <w:r w:rsidRPr="0057772D">
              <w:rPr>
                <w:noProof/>
                <w:webHidden/>
              </w:rPr>
              <w:fldChar w:fldCharType="begin"/>
            </w:r>
            <w:r w:rsidRPr="0057772D">
              <w:rPr>
                <w:noProof/>
                <w:webHidden/>
              </w:rPr>
              <w:instrText xml:space="preserve"> PAGEREF _Toc167360948 \h </w:instrText>
            </w:r>
            <w:r w:rsidRPr="0057772D">
              <w:rPr>
                <w:noProof/>
                <w:webHidden/>
              </w:rPr>
            </w:r>
            <w:r w:rsidRPr="0057772D">
              <w:rPr>
                <w:noProof/>
                <w:webHidden/>
              </w:rPr>
              <w:fldChar w:fldCharType="separate"/>
            </w:r>
            <w:r w:rsidRPr="0057772D">
              <w:rPr>
                <w:noProof/>
                <w:webHidden/>
              </w:rPr>
              <w:t>64</w:t>
            </w:r>
            <w:r w:rsidRPr="0057772D">
              <w:rPr>
                <w:noProof/>
                <w:webHidden/>
              </w:rPr>
              <w:fldChar w:fldCharType="end"/>
            </w:r>
          </w:hyperlink>
        </w:p>
        <w:p w14:paraId="50D5BA3B" w14:textId="41797C1D" w:rsidR="00032F80" w:rsidRPr="0057772D" w:rsidRDefault="00032F80">
          <w:pPr>
            <w:pStyle w:val="TOC2"/>
            <w:tabs>
              <w:tab w:val="right" w:leader="dot" w:pos="9350"/>
            </w:tabs>
            <w:rPr>
              <w:rFonts w:eastAsiaTheme="minorEastAsia"/>
              <w:noProof/>
              <w:kern w:val="2"/>
              <w:sz w:val="24"/>
              <w:szCs w:val="24"/>
              <w14:ligatures w14:val="standardContextual"/>
            </w:rPr>
          </w:pPr>
          <w:hyperlink w:anchor="_Toc167360949" w:history="1">
            <w:r w:rsidRPr="00BF2D3C">
              <w:rPr>
                <w:rStyle w:val="Hyperlink"/>
                <w:rFonts w:asciiTheme="majorBidi" w:hAnsiTheme="majorBidi"/>
                <w:noProof/>
              </w:rPr>
              <w:t>Appendix C: Permission letter</w:t>
            </w:r>
            <w:r w:rsidRPr="0057772D">
              <w:rPr>
                <w:noProof/>
                <w:webHidden/>
              </w:rPr>
              <w:tab/>
            </w:r>
            <w:r w:rsidRPr="0057772D">
              <w:rPr>
                <w:noProof/>
                <w:webHidden/>
              </w:rPr>
              <w:fldChar w:fldCharType="begin"/>
            </w:r>
            <w:r w:rsidRPr="0057772D">
              <w:rPr>
                <w:noProof/>
                <w:webHidden/>
              </w:rPr>
              <w:instrText xml:space="preserve"> PAGEREF _Toc167360949 \h </w:instrText>
            </w:r>
            <w:r w:rsidRPr="0057772D">
              <w:rPr>
                <w:noProof/>
                <w:webHidden/>
              </w:rPr>
            </w:r>
            <w:r w:rsidRPr="0057772D">
              <w:rPr>
                <w:noProof/>
                <w:webHidden/>
              </w:rPr>
              <w:fldChar w:fldCharType="separate"/>
            </w:r>
            <w:r w:rsidRPr="0057772D">
              <w:rPr>
                <w:noProof/>
                <w:webHidden/>
              </w:rPr>
              <w:t>66</w:t>
            </w:r>
            <w:r w:rsidRPr="0057772D">
              <w:rPr>
                <w:noProof/>
                <w:webHidden/>
              </w:rPr>
              <w:fldChar w:fldCharType="end"/>
            </w:r>
          </w:hyperlink>
        </w:p>
        <w:p w14:paraId="32564380" w14:textId="556D0A60" w:rsidR="00032F80" w:rsidRPr="0057772D" w:rsidRDefault="00032F80">
          <w:pPr>
            <w:pStyle w:val="TOC2"/>
            <w:tabs>
              <w:tab w:val="right" w:leader="dot" w:pos="9350"/>
            </w:tabs>
            <w:rPr>
              <w:rFonts w:eastAsiaTheme="minorEastAsia"/>
              <w:noProof/>
              <w:kern w:val="2"/>
              <w:sz w:val="24"/>
              <w:szCs w:val="24"/>
              <w14:ligatures w14:val="standardContextual"/>
            </w:rPr>
          </w:pPr>
          <w:hyperlink w:anchor="_Toc167360950" w:history="1">
            <w:r w:rsidRPr="00BF2D3C">
              <w:rPr>
                <w:rStyle w:val="Hyperlink"/>
                <w:rFonts w:asciiTheme="majorBidi" w:hAnsiTheme="majorBidi"/>
                <w:noProof/>
              </w:rPr>
              <w:t>Appendix D: Questionnaire</w:t>
            </w:r>
            <w:r w:rsidRPr="0057772D">
              <w:rPr>
                <w:noProof/>
                <w:webHidden/>
              </w:rPr>
              <w:tab/>
            </w:r>
            <w:r w:rsidRPr="0057772D">
              <w:rPr>
                <w:noProof/>
                <w:webHidden/>
              </w:rPr>
              <w:fldChar w:fldCharType="begin"/>
            </w:r>
            <w:r w:rsidRPr="0057772D">
              <w:rPr>
                <w:noProof/>
                <w:webHidden/>
              </w:rPr>
              <w:instrText xml:space="preserve"> PAGEREF _Toc167360950 \h </w:instrText>
            </w:r>
            <w:r w:rsidRPr="0057772D">
              <w:rPr>
                <w:noProof/>
                <w:webHidden/>
              </w:rPr>
            </w:r>
            <w:r w:rsidRPr="0057772D">
              <w:rPr>
                <w:noProof/>
                <w:webHidden/>
              </w:rPr>
              <w:fldChar w:fldCharType="separate"/>
            </w:r>
            <w:r w:rsidRPr="0057772D">
              <w:rPr>
                <w:noProof/>
                <w:webHidden/>
              </w:rPr>
              <w:t>67</w:t>
            </w:r>
            <w:r w:rsidRPr="0057772D">
              <w:rPr>
                <w:noProof/>
                <w:webHidden/>
              </w:rPr>
              <w:fldChar w:fldCharType="end"/>
            </w:r>
          </w:hyperlink>
        </w:p>
        <w:p w14:paraId="6DFCADD5" w14:textId="724F7213" w:rsidR="00147F7E" w:rsidRPr="00F767DE" w:rsidRDefault="00147F7E">
          <w:pPr>
            <w:rPr>
              <w:rFonts w:asciiTheme="majorBidi" w:hAnsiTheme="majorBidi" w:cstheme="majorBidi"/>
            </w:rPr>
          </w:pPr>
          <w:r w:rsidRPr="00BF2D3C">
            <w:rPr>
              <w:rFonts w:asciiTheme="majorBidi" w:hAnsiTheme="majorBidi" w:cstheme="majorBidi"/>
              <w:noProof/>
            </w:rPr>
            <w:fldChar w:fldCharType="end"/>
          </w:r>
        </w:p>
      </w:sdtContent>
    </w:sdt>
    <w:p w14:paraId="1F3EB44A" w14:textId="77777777" w:rsidR="00175DC8" w:rsidRPr="00AA0E9E" w:rsidRDefault="00175DC8" w:rsidP="007E209F">
      <w:pPr>
        <w:jc w:val="center"/>
        <w:rPr>
          <w:rFonts w:asciiTheme="majorBidi" w:hAnsiTheme="majorBidi" w:cstheme="majorBidi"/>
          <w:sz w:val="24"/>
          <w:szCs w:val="24"/>
        </w:rPr>
      </w:pPr>
    </w:p>
    <w:p w14:paraId="490F537D" w14:textId="77777777" w:rsidR="00175DC8" w:rsidRPr="00AA0E9E" w:rsidRDefault="00175DC8" w:rsidP="007E209F">
      <w:pPr>
        <w:jc w:val="center"/>
        <w:rPr>
          <w:rFonts w:asciiTheme="majorBidi" w:hAnsiTheme="majorBidi" w:cstheme="majorBidi"/>
          <w:sz w:val="24"/>
          <w:szCs w:val="24"/>
        </w:rPr>
      </w:pPr>
    </w:p>
    <w:p w14:paraId="12153848" w14:textId="07183C8C" w:rsidR="00175DC8" w:rsidRPr="00AA0E9E" w:rsidRDefault="00175DC8" w:rsidP="007E209F">
      <w:pPr>
        <w:jc w:val="center"/>
        <w:rPr>
          <w:rFonts w:asciiTheme="majorBidi" w:hAnsiTheme="majorBidi" w:cstheme="majorBidi"/>
          <w:sz w:val="24"/>
          <w:szCs w:val="24"/>
        </w:rPr>
      </w:pPr>
    </w:p>
    <w:p w14:paraId="47D76DAC" w14:textId="2E973CC6" w:rsidR="00B47741" w:rsidRPr="00AA0E9E" w:rsidRDefault="00B47741" w:rsidP="007E209F">
      <w:pPr>
        <w:jc w:val="center"/>
        <w:rPr>
          <w:rFonts w:asciiTheme="majorBidi" w:hAnsiTheme="majorBidi" w:cstheme="majorBidi"/>
          <w:b/>
          <w:sz w:val="28"/>
        </w:rPr>
      </w:pPr>
    </w:p>
    <w:p w14:paraId="7B0330DF" w14:textId="4476DD03" w:rsidR="00B47741" w:rsidRPr="00AA0E9E" w:rsidRDefault="00B47741" w:rsidP="007E209F">
      <w:pPr>
        <w:jc w:val="center"/>
        <w:rPr>
          <w:rFonts w:asciiTheme="majorBidi" w:hAnsiTheme="majorBidi" w:cstheme="majorBidi"/>
          <w:b/>
          <w:sz w:val="28"/>
        </w:rPr>
      </w:pPr>
    </w:p>
    <w:p w14:paraId="1F099BA0" w14:textId="4EA4134E" w:rsidR="00B47741" w:rsidRPr="00AA0E9E" w:rsidRDefault="00B47741" w:rsidP="007E209F">
      <w:pPr>
        <w:jc w:val="center"/>
        <w:rPr>
          <w:rFonts w:asciiTheme="majorBidi" w:hAnsiTheme="majorBidi" w:cstheme="majorBidi"/>
          <w:b/>
          <w:sz w:val="28"/>
        </w:rPr>
      </w:pPr>
    </w:p>
    <w:p w14:paraId="07856A6F" w14:textId="2450E8A9" w:rsidR="00B47741" w:rsidRPr="00AA0E9E" w:rsidRDefault="00B47741" w:rsidP="007E209F">
      <w:pPr>
        <w:jc w:val="center"/>
        <w:rPr>
          <w:rFonts w:asciiTheme="majorBidi" w:hAnsiTheme="majorBidi" w:cstheme="majorBidi"/>
          <w:b/>
          <w:sz w:val="28"/>
        </w:rPr>
      </w:pPr>
    </w:p>
    <w:p w14:paraId="36375ECD" w14:textId="4742FF32" w:rsidR="00B81D7D" w:rsidRPr="00AA0E9E" w:rsidRDefault="00B81D7D" w:rsidP="00412A40">
      <w:pPr>
        <w:spacing w:line="480" w:lineRule="auto"/>
        <w:rPr>
          <w:rFonts w:asciiTheme="majorBidi" w:hAnsiTheme="majorBidi" w:cstheme="majorBidi"/>
          <w:b/>
          <w:sz w:val="28"/>
        </w:rPr>
      </w:pPr>
    </w:p>
    <w:p w14:paraId="08A40495" w14:textId="3EB00D37" w:rsidR="003B0C7C" w:rsidRPr="00AA0E9E" w:rsidRDefault="003B0C7C" w:rsidP="00412A40">
      <w:pPr>
        <w:spacing w:line="480" w:lineRule="auto"/>
        <w:rPr>
          <w:rFonts w:asciiTheme="majorBidi" w:hAnsiTheme="majorBidi" w:cstheme="majorBidi"/>
          <w:b/>
          <w:sz w:val="28"/>
        </w:rPr>
      </w:pPr>
    </w:p>
    <w:p w14:paraId="43400099" w14:textId="689A64A7" w:rsidR="00605BA6" w:rsidRPr="00AA0E9E" w:rsidRDefault="00605BA6" w:rsidP="00412A40">
      <w:pPr>
        <w:spacing w:line="480" w:lineRule="auto"/>
        <w:rPr>
          <w:rFonts w:asciiTheme="majorBidi" w:hAnsiTheme="majorBidi" w:cstheme="majorBidi"/>
          <w:b/>
          <w:sz w:val="28"/>
        </w:rPr>
      </w:pPr>
    </w:p>
    <w:p w14:paraId="061444B2" w14:textId="4AAB0582" w:rsidR="00C20ABB" w:rsidRDefault="00C20ABB" w:rsidP="00412A40">
      <w:pPr>
        <w:spacing w:line="480" w:lineRule="auto"/>
        <w:rPr>
          <w:rFonts w:asciiTheme="majorBidi" w:hAnsiTheme="majorBidi" w:cstheme="majorBidi"/>
          <w:b/>
          <w:sz w:val="28"/>
        </w:rPr>
      </w:pPr>
    </w:p>
    <w:p w14:paraId="1DFF2C36" w14:textId="77777777" w:rsidR="00401255" w:rsidRPr="00AA0E9E" w:rsidRDefault="00401255" w:rsidP="00412A40">
      <w:pPr>
        <w:spacing w:line="480" w:lineRule="auto"/>
        <w:rPr>
          <w:rFonts w:asciiTheme="majorBidi" w:hAnsiTheme="majorBidi" w:cstheme="majorBidi"/>
          <w:b/>
          <w:sz w:val="28"/>
        </w:rPr>
      </w:pPr>
    </w:p>
    <w:p w14:paraId="2639154F" w14:textId="41CFE8B5" w:rsidR="00C20ABB" w:rsidRPr="00AA0E9E" w:rsidRDefault="00C20ABB" w:rsidP="00412A40">
      <w:pPr>
        <w:spacing w:line="480" w:lineRule="auto"/>
        <w:rPr>
          <w:rFonts w:asciiTheme="majorBidi" w:hAnsiTheme="majorBidi" w:cstheme="majorBidi"/>
          <w:b/>
          <w:sz w:val="28"/>
        </w:rPr>
      </w:pPr>
    </w:p>
    <w:p w14:paraId="14F943D6" w14:textId="643B2F94" w:rsidR="00FF42B5" w:rsidRDefault="00FF42B5" w:rsidP="00147F7E">
      <w:pPr>
        <w:pStyle w:val="Heading1"/>
        <w:numPr>
          <w:ilvl w:val="0"/>
          <w:numId w:val="0"/>
        </w:numPr>
        <w:jc w:val="center"/>
        <w:rPr>
          <w:rFonts w:asciiTheme="majorBidi" w:hAnsiTheme="majorBidi"/>
          <w:b/>
          <w:color w:val="auto"/>
          <w:sz w:val="28"/>
        </w:rPr>
      </w:pPr>
      <w:bookmarkStart w:id="1" w:name="_Toc167360908"/>
      <w:r w:rsidRPr="00AA0E9E">
        <w:rPr>
          <w:rFonts w:asciiTheme="majorBidi" w:hAnsiTheme="majorBidi"/>
          <w:b/>
          <w:color w:val="auto"/>
          <w:sz w:val="28"/>
        </w:rPr>
        <w:t>Abstract</w:t>
      </w:r>
      <w:bookmarkEnd w:id="1"/>
    </w:p>
    <w:p w14:paraId="4D9D3175" w14:textId="77777777" w:rsidR="00401255" w:rsidRPr="00401255" w:rsidRDefault="00401255" w:rsidP="00401255"/>
    <w:p w14:paraId="013ED9FD" w14:textId="12BAC5C1" w:rsidR="003B62E9" w:rsidRPr="00AA0E9E" w:rsidRDefault="0071014D" w:rsidP="002B6FA4">
      <w:pPr>
        <w:spacing w:line="480" w:lineRule="auto"/>
        <w:jc w:val="both"/>
        <w:rPr>
          <w:rFonts w:asciiTheme="majorBidi" w:hAnsiTheme="majorBidi" w:cstheme="majorBidi"/>
          <w:bCs/>
          <w:sz w:val="24"/>
        </w:rPr>
        <w:sectPr w:rsidR="003B62E9" w:rsidRPr="00AA0E9E" w:rsidSect="007656FC">
          <w:footerReference w:type="default" r:id="rId9"/>
          <w:pgSz w:w="12240" w:h="15840"/>
          <w:pgMar w:top="1440" w:right="1440" w:bottom="1440" w:left="1440" w:header="720" w:footer="720" w:gutter="0"/>
          <w:pgNumType w:start="1"/>
          <w:cols w:space="720"/>
          <w:titlePg/>
          <w:docGrid w:linePitch="360"/>
        </w:sectPr>
      </w:pPr>
      <w:r w:rsidRPr="00AA0E9E">
        <w:rPr>
          <w:rFonts w:asciiTheme="majorBidi" w:hAnsiTheme="majorBidi" w:cstheme="majorBidi"/>
          <w:sz w:val="24"/>
        </w:rPr>
        <w:t xml:space="preserve">The growth of society and overall well-being are both impacted by </w:t>
      </w:r>
      <w:r w:rsidR="004F7876" w:rsidRPr="00AA0E9E">
        <w:rPr>
          <w:rFonts w:asciiTheme="majorBidi" w:hAnsiTheme="majorBidi" w:cstheme="majorBidi"/>
          <w:sz w:val="24"/>
        </w:rPr>
        <w:t xml:space="preserve">Sexual </w:t>
      </w:r>
      <w:r w:rsidR="004F7876">
        <w:rPr>
          <w:rFonts w:asciiTheme="majorBidi" w:hAnsiTheme="majorBidi" w:cstheme="majorBidi"/>
          <w:sz w:val="24"/>
        </w:rPr>
        <w:t>a</w:t>
      </w:r>
      <w:r w:rsidR="004F7876" w:rsidRPr="00AA0E9E">
        <w:rPr>
          <w:rFonts w:asciiTheme="majorBidi" w:hAnsiTheme="majorBidi" w:cstheme="majorBidi"/>
          <w:sz w:val="24"/>
        </w:rPr>
        <w:t xml:space="preserve">nd Reproductive Health </w:t>
      </w:r>
      <w:r w:rsidRPr="00AA0E9E">
        <w:rPr>
          <w:rFonts w:asciiTheme="majorBidi" w:hAnsiTheme="majorBidi" w:cstheme="majorBidi"/>
          <w:sz w:val="24"/>
        </w:rPr>
        <w:t xml:space="preserve">(SRH), which is especially important for the health and empowerment of women. However, there are differences across the regions and populations in terms of SRH awareness and the use of family planning techniques. Women in </w:t>
      </w:r>
      <w:r w:rsidR="00812410" w:rsidRPr="00AA0E9E">
        <w:rPr>
          <w:rFonts w:asciiTheme="majorBidi" w:hAnsiTheme="majorBidi" w:cstheme="majorBidi"/>
          <w:sz w:val="24"/>
        </w:rPr>
        <w:t>Central</w:t>
      </w:r>
      <w:r w:rsidRPr="00AA0E9E">
        <w:rPr>
          <w:rFonts w:asciiTheme="majorBidi" w:hAnsiTheme="majorBidi" w:cstheme="majorBidi"/>
          <w:sz w:val="24"/>
        </w:rPr>
        <w:t xml:space="preserve"> Punjab face significant barriers to getting and using contraceptive options. Meanwhile, in </w:t>
      </w:r>
      <w:r w:rsidR="001458E7">
        <w:rPr>
          <w:rFonts w:asciiTheme="majorBidi" w:hAnsiTheme="majorBidi" w:cstheme="majorBidi"/>
          <w:sz w:val="24"/>
        </w:rPr>
        <w:t>South</w:t>
      </w:r>
      <w:r w:rsidRPr="00AA0E9E">
        <w:rPr>
          <w:rFonts w:asciiTheme="majorBidi" w:hAnsiTheme="majorBidi" w:cstheme="majorBidi"/>
          <w:sz w:val="24"/>
        </w:rPr>
        <w:t xml:space="preserve"> Punjab, traditional and natural family planning methods are preferred over modern op</w:t>
      </w:r>
      <w:r w:rsidR="00685C54" w:rsidRPr="00AA0E9E">
        <w:rPr>
          <w:rFonts w:asciiTheme="majorBidi" w:hAnsiTheme="majorBidi" w:cstheme="majorBidi"/>
          <w:sz w:val="24"/>
        </w:rPr>
        <w:t>tions.</w:t>
      </w:r>
      <w:r w:rsidRPr="00AA0E9E">
        <w:rPr>
          <w:rFonts w:asciiTheme="majorBidi" w:hAnsiTheme="majorBidi" w:cstheme="majorBidi"/>
          <w:sz w:val="24"/>
        </w:rPr>
        <w:t xml:space="preserve"> </w:t>
      </w:r>
      <w:r w:rsidR="00685C54" w:rsidRPr="00AA0E9E">
        <w:rPr>
          <w:rFonts w:asciiTheme="majorBidi" w:hAnsiTheme="majorBidi" w:cstheme="majorBidi"/>
          <w:sz w:val="24"/>
        </w:rPr>
        <w:t>At the same time</w:t>
      </w:r>
      <w:r w:rsidRPr="00AA0E9E">
        <w:rPr>
          <w:rFonts w:asciiTheme="majorBidi" w:hAnsiTheme="majorBidi" w:cstheme="majorBidi"/>
          <w:sz w:val="24"/>
        </w:rPr>
        <w:t xml:space="preserve">, </w:t>
      </w:r>
      <w:r w:rsidR="00685C54" w:rsidRPr="00AA0E9E">
        <w:rPr>
          <w:rFonts w:asciiTheme="majorBidi" w:hAnsiTheme="majorBidi" w:cstheme="majorBidi"/>
          <w:sz w:val="24"/>
        </w:rPr>
        <w:t>both</w:t>
      </w:r>
      <w:r w:rsidRPr="00AA0E9E">
        <w:rPr>
          <w:rFonts w:asciiTheme="majorBidi" w:hAnsiTheme="majorBidi" w:cstheme="majorBidi"/>
          <w:sz w:val="24"/>
        </w:rPr>
        <w:t xml:space="preserve"> regions face similar problems that influence women's family planning </w:t>
      </w:r>
      <w:r w:rsidR="007448C0" w:rsidRPr="00AA0E9E">
        <w:rPr>
          <w:rFonts w:asciiTheme="majorBidi" w:hAnsiTheme="majorBidi" w:cstheme="majorBidi"/>
          <w:sz w:val="24"/>
        </w:rPr>
        <w:t>choices</w:t>
      </w:r>
      <w:r w:rsidRPr="00AA0E9E">
        <w:rPr>
          <w:rFonts w:asciiTheme="majorBidi" w:hAnsiTheme="majorBidi" w:cstheme="majorBidi"/>
          <w:sz w:val="24"/>
        </w:rPr>
        <w:t xml:space="preserve"> and practices, such as societal stigma, religious concerns, and spousal opposition. </w:t>
      </w:r>
      <w:r w:rsidR="00902391" w:rsidRPr="00AA0E9E">
        <w:rPr>
          <w:rFonts w:asciiTheme="majorBidi" w:hAnsiTheme="majorBidi" w:cstheme="majorBidi"/>
          <w:sz w:val="24"/>
          <w:szCs w:val="24"/>
        </w:rPr>
        <w:t xml:space="preserve">The aim of this research is </w:t>
      </w:r>
      <w:r w:rsidR="00902391" w:rsidRPr="00AA0E9E">
        <w:rPr>
          <w:rFonts w:asciiTheme="majorBidi" w:hAnsiTheme="majorBidi" w:cstheme="majorBidi"/>
          <w:color w:val="000000" w:themeColor="text1"/>
          <w:sz w:val="24"/>
        </w:rPr>
        <w:t xml:space="preserve">to assess and compare the experiences </w:t>
      </w:r>
      <w:r w:rsidR="002546EC" w:rsidRPr="00AA0E9E">
        <w:rPr>
          <w:rFonts w:asciiTheme="majorBidi" w:hAnsiTheme="majorBidi" w:cstheme="majorBidi"/>
          <w:color w:val="000000" w:themeColor="text1"/>
          <w:sz w:val="24"/>
        </w:rPr>
        <w:t xml:space="preserve">and challenges </w:t>
      </w:r>
      <w:r w:rsidR="00902391" w:rsidRPr="00AA0E9E">
        <w:rPr>
          <w:rFonts w:asciiTheme="majorBidi" w:hAnsiTheme="majorBidi" w:cstheme="majorBidi"/>
          <w:color w:val="000000" w:themeColor="text1"/>
          <w:sz w:val="24"/>
        </w:rPr>
        <w:t xml:space="preserve">of Lady Health Workers (LHWs) in </w:t>
      </w:r>
      <w:r w:rsidR="001458E7">
        <w:rPr>
          <w:rFonts w:asciiTheme="majorBidi" w:hAnsiTheme="majorBidi" w:cstheme="majorBidi"/>
          <w:color w:val="000000" w:themeColor="text1"/>
          <w:sz w:val="24"/>
        </w:rPr>
        <w:t>South</w:t>
      </w:r>
      <w:r w:rsidR="00902391" w:rsidRPr="00AA0E9E">
        <w:rPr>
          <w:rFonts w:asciiTheme="majorBidi" w:hAnsiTheme="majorBidi" w:cstheme="majorBidi"/>
          <w:color w:val="000000" w:themeColor="text1"/>
          <w:sz w:val="24"/>
        </w:rPr>
        <w:t xml:space="preserve"> Punjab </w:t>
      </w:r>
      <w:r w:rsidR="007B5DF3" w:rsidRPr="00AA0E9E">
        <w:rPr>
          <w:rFonts w:asciiTheme="majorBidi" w:hAnsiTheme="majorBidi" w:cstheme="majorBidi"/>
          <w:color w:val="000000" w:themeColor="text1"/>
          <w:sz w:val="24"/>
        </w:rPr>
        <w:t xml:space="preserve">versus </w:t>
      </w:r>
      <w:r w:rsidR="00812410" w:rsidRPr="00AA0E9E">
        <w:rPr>
          <w:rFonts w:asciiTheme="majorBidi" w:hAnsiTheme="majorBidi" w:cstheme="majorBidi"/>
          <w:color w:val="000000" w:themeColor="text1"/>
          <w:sz w:val="24"/>
        </w:rPr>
        <w:t>Central</w:t>
      </w:r>
      <w:r w:rsidR="00902391" w:rsidRPr="00AA0E9E">
        <w:rPr>
          <w:rFonts w:asciiTheme="majorBidi" w:hAnsiTheme="majorBidi" w:cstheme="majorBidi"/>
          <w:color w:val="000000" w:themeColor="text1"/>
          <w:sz w:val="24"/>
        </w:rPr>
        <w:t xml:space="preserve"> Punjab in delivering sexual and reproductive health awareness</w:t>
      </w:r>
      <w:r w:rsidR="002546EC" w:rsidRPr="00AA0E9E">
        <w:rPr>
          <w:rFonts w:asciiTheme="majorBidi" w:hAnsiTheme="majorBidi" w:cstheme="majorBidi"/>
          <w:color w:val="000000" w:themeColor="text1"/>
          <w:sz w:val="24"/>
        </w:rPr>
        <w:t xml:space="preserve">. </w:t>
      </w:r>
      <w:r w:rsidR="00902391" w:rsidRPr="00AA0E9E">
        <w:rPr>
          <w:rFonts w:asciiTheme="majorBidi" w:hAnsiTheme="majorBidi" w:cstheme="majorBidi"/>
          <w:sz w:val="24"/>
          <w:szCs w:val="24"/>
        </w:rPr>
        <w:t xml:space="preserve">Moreover, it aims </w:t>
      </w:r>
      <w:r w:rsidR="00902391" w:rsidRPr="00AA0E9E">
        <w:rPr>
          <w:rFonts w:asciiTheme="majorBidi" w:hAnsiTheme="majorBidi" w:cstheme="majorBidi"/>
          <w:color w:val="000000" w:themeColor="text1"/>
          <w:sz w:val="24"/>
        </w:rPr>
        <w:t xml:space="preserve">to identify the differences in preferred family planning methods between </w:t>
      </w:r>
      <w:r w:rsidR="002546EC" w:rsidRPr="00AA0E9E">
        <w:rPr>
          <w:rFonts w:asciiTheme="majorBidi" w:hAnsiTheme="majorBidi" w:cstheme="majorBidi"/>
          <w:color w:val="000000" w:themeColor="text1"/>
          <w:sz w:val="24"/>
        </w:rPr>
        <w:t>both regions.</w:t>
      </w:r>
      <w:r w:rsidR="00685C54" w:rsidRPr="00AA0E9E">
        <w:rPr>
          <w:rFonts w:asciiTheme="majorBidi" w:hAnsiTheme="majorBidi" w:cstheme="majorBidi"/>
          <w:b/>
          <w:sz w:val="24"/>
        </w:rPr>
        <w:t xml:space="preserve"> </w:t>
      </w:r>
      <w:r w:rsidR="00251B1C" w:rsidRPr="00AA0E9E">
        <w:rPr>
          <w:rFonts w:asciiTheme="majorBidi" w:hAnsiTheme="majorBidi" w:cstheme="majorBidi"/>
          <w:bCs/>
          <w:sz w:val="24"/>
        </w:rPr>
        <w:t>In this study, a qualitative research methodology</w:t>
      </w:r>
      <w:r w:rsidR="00D56AA1" w:rsidRPr="00AA0E9E">
        <w:rPr>
          <w:rFonts w:asciiTheme="majorBidi" w:hAnsiTheme="majorBidi" w:cstheme="majorBidi"/>
          <w:bCs/>
          <w:sz w:val="24"/>
        </w:rPr>
        <w:t xml:space="preserve"> </w:t>
      </w:r>
      <w:r w:rsidR="00685C54" w:rsidRPr="00AA0E9E">
        <w:rPr>
          <w:rFonts w:asciiTheme="majorBidi" w:hAnsiTheme="majorBidi" w:cstheme="majorBidi"/>
          <w:color w:val="000000" w:themeColor="text1"/>
          <w:sz w:val="24"/>
        </w:rPr>
        <w:t>has been</w:t>
      </w:r>
      <w:r w:rsidR="00111989" w:rsidRPr="00AA0E9E">
        <w:rPr>
          <w:rFonts w:asciiTheme="majorBidi" w:hAnsiTheme="majorBidi" w:cstheme="majorBidi"/>
          <w:bCs/>
          <w:sz w:val="24"/>
        </w:rPr>
        <w:t xml:space="preserve"> </w:t>
      </w:r>
      <w:r w:rsidR="00D56AA1" w:rsidRPr="00AA0E9E">
        <w:rPr>
          <w:rFonts w:asciiTheme="majorBidi" w:hAnsiTheme="majorBidi" w:cstheme="majorBidi"/>
          <w:bCs/>
          <w:sz w:val="24"/>
        </w:rPr>
        <w:t>employed</w:t>
      </w:r>
      <w:r w:rsidR="00251B1C" w:rsidRPr="00AA0E9E">
        <w:rPr>
          <w:rFonts w:asciiTheme="majorBidi" w:hAnsiTheme="majorBidi" w:cstheme="majorBidi"/>
          <w:bCs/>
          <w:sz w:val="24"/>
        </w:rPr>
        <w:t xml:space="preserve">. </w:t>
      </w:r>
      <w:r w:rsidR="00685C54" w:rsidRPr="00AA0E9E">
        <w:rPr>
          <w:rFonts w:asciiTheme="majorBidi" w:hAnsiTheme="majorBidi" w:cstheme="majorBidi"/>
          <w:bCs/>
          <w:sz w:val="24"/>
        </w:rPr>
        <w:t>Q</w:t>
      </w:r>
      <w:r w:rsidR="00251B1C" w:rsidRPr="00AA0E9E">
        <w:rPr>
          <w:rFonts w:asciiTheme="majorBidi" w:hAnsiTheme="majorBidi" w:cstheme="majorBidi"/>
          <w:bCs/>
          <w:sz w:val="24"/>
        </w:rPr>
        <w:t xml:space="preserve">ualitative </w:t>
      </w:r>
      <w:r w:rsidR="00111989" w:rsidRPr="00AA0E9E">
        <w:rPr>
          <w:rFonts w:asciiTheme="majorBidi" w:hAnsiTheme="majorBidi" w:cstheme="majorBidi"/>
          <w:bCs/>
          <w:sz w:val="24"/>
        </w:rPr>
        <w:t xml:space="preserve">in-depth interviews </w:t>
      </w:r>
      <w:r w:rsidR="00685C54" w:rsidRPr="00AA0E9E">
        <w:rPr>
          <w:rFonts w:asciiTheme="majorBidi" w:hAnsiTheme="majorBidi" w:cstheme="majorBidi"/>
          <w:bCs/>
          <w:sz w:val="24"/>
        </w:rPr>
        <w:t xml:space="preserve">have been collected with </w:t>
      </w:r>
      <w:r w:rsidR="00D56AA1" w:rsidRPr="00AA0E9E">
        <w:rPr>
          <w:rFonts w:asciiTheme="majorBidi" w:hAnsiTheme="majorBidi" w:cstheme="majorBidi"/>
          <w:bCs/>
          <w:sz w:val="24"/>
        </w:rPr>
        <w:t xml:space="preserve">60 </w:t>
      </w:r>
      <w:r w:rsidR="00685C54" w:rsidRPr="00AA0E9E">
        <w:rPr>
          <w:rFonts w:asciiTheme="majorBidi" w:hAnsiTheme="majorBidi" w:cstheme="majorBidi"/>
          <w:bCs/>
          <w:sz w:val="24"/>
        </w:rPr>
        <w:t xml:space="preserve">LHWs- 30 from </w:t>
      </w:r>
      <w:r w:rsidR="00812410" w:rsidRPr="00AA0E9E">
        <w:rPr>
          <w:rFonts w:asciiTheme="majorBidi" w:hAnsiTheme="majorBidi" w:cstheme="majorBidi"/>
          <w:bCs/>
          <w:sz w:val="24"/>
        </w:rPr>
        <w:t>Central</w:t>
      </w:r>
      <w:r w:rsidR="00685C54" w:rsidRPr="00AA0E9E">
        <w:rPr>
          <w:rFonts w:asciiTheme="majorBidi" w:hAnsiTheme="majorBidi" w:cstheme="majorBidi"/>
          <w:bCs/>
          <w:sz w:val="24"/>
        </w:rPr>
        <w:t xml:space="preserve"> Punjab and 30 from </w:t>
      </w:r>
      <w:r w:rsidR="001458E7">
        <w:rPr>
          <w:rFonts w:asciiTheme="majorBidi" w:hAnsiTheme="majorBidi" w:cstheme="majorBidi"/>
          <w:bCs/>
          <w:sz w:val="24"/>
        </w:rPr>
        <w:t>South</w:t>
      </w:r>
      <w:r w:rsidR="00685C54" w:rsidRPr="00AA0E9E">
        <w:rPr>
          <w:rFonts w:asciiTheme="majorBidi" w:hAnsiTheme="majorBidi" w:cstheme="majorBidi"/>
          <w:bCs/>
          <w:sz w:val="24"/>
        </w:rPr>
        <w:t xml:space="preserve"> Punjab.</w:t>
      </w:r>
      <w:r w:rsidR="0020658F" w:rsidRPr="00AA0E9E">
        <w:rPr>
          <w:rFonts w:asciiTheme="majorBidi" w:hAnsiTheme="majorBidi" w:cstheme="majorBidi"/>
          <w:bCs/>
          <w:sz w:val="24"/>
        </w:rPr>
        <w:t xml:space="preserve"> </w:t>
      </w:r>
      <w:r w:rsidR="00324D0B" w:rsidRPr="00AA0E9E">
        <w:rPr>
          <w:rFonts w:asciiTheme="majorBidi" w:hAnsiTheme="majorBidi" w:cstheme="majorBidi"/>
          <w:bCs/>
          <w:sz w:val="24"/>
        </w:rPr>
        <w:t xml:space="preserve">The study revealed that in </w:t>
      </w:r>
      <w:r w:rsidR="001458E7">
        <w:rPr>
          <w:rFonts w:asciiTheme="majorBidi" w:hAnsiTheme="majorBidi" w:cstheme="majorBidi"/>
          <w:bCs/>
          <w:sz w:val="24"/>
        </w:rPr>
        <w:t>South</w:t>
      </w:r>
      <w:r w:rsidR="00324D0B" w:rsidRPr="00AA0E9E">
        <w:rPr>
          <w:rFonts w:asciiTheme="majorBidi" w:hAnsiTheme="majorBidi" w:cstheme="majorBidi"/>
          <w:bCs/>
          <w:sz w:val="24"/>
        </w:rPr>
        <w:t xml:space="preserve"> Punjab, deep-rooted mistrust in family planning initiatives persists, while in </w:t>
      </w:r>
      <w:r w:rsidR="00812410" w:rsidRPr="00AA0E9E">
        <w:rPr>
          <w:rFonts w:asciiTheme="majorBidi" w:hAnsiTheme="majorBidi" w:cstheme="majorBidi"/>
          <w:bCs/>
          <w:sz w:val="24"/>
        </w:rPr>
        <w:t>Central</w:t>
      </w:r>
      <w:r w:rsidR="00324D0B" w:rsidRPr="00AA0E9E">
        <w:rPr>
          <w:rFonts w:asciiTheme="majorBidi" w:hAnsiTheme="majorBidi" w:cstheme="majorBidi"/>
          <w:bCs/>
          <w:sz w:val="24"/>
        </w:rPr>
        <w:t xml:space="preserve"> Punjab, higher literacy rates foster support for government-led efforts. However, male community members in both regions obstruct LHWs' work, exacerbating the trust gap. Additionally, clients demand improved medicine quality and treatment protocols at health centers, reflecting frustrations with existing healthcare services.</w:t>
      </w:r>
      <w:r w:rsidR="002B6FA4" w:rsidRPr="00AA0E9E">
        <w:rPr>
          <w:rFonts w:asciiTheme="majorBidi" w:hAnsiTheme="majorBidi" w:cstheme="majorBidi"/>
          <w:bCs/>
          <w:sz w:val="24"/>
        </w:rPr>
        <w:t xml:space="preserve"> </w:t>
      </w:r>
      <w:r w:rsidR="0063560F" w:rsidRPr="00AA0E9E">
        <w:rPr>
          <w:rFonts w:asciiTheme="majorBidi" w:hAnsiTheme="majorBidi" w:cstheme="majorBidi"/>
          <w:bCs/>
          <w:sz w:val="24"/>
        </w:rPr>
        <w:t xml:space="preserve">It is suggested </w:t>
      </w:r>
      <w:r w:rsidR="00371D3D">
        <w:rPr>
          <w:rFonts w:asciiTheme="majorBidi" w:hAnsiTheme="majorBidi" w:cstheme="majorBidi"/>
          <w:bCs/>
          <w:sz w:val="24"/>
        </w:rPr>
        <w:t>that</w:t>
      </w:r>
      <w:r w:rsidR="00371D3D" w:rsidRPr="00AA0E9E">
        <w:rPr>
          <w:rFonts w:asciiTheme="majorBidi" w:hAnsiTheme="majorBidi" w:cstheme="majorBidi"/>
          <w:bCs/>
          <w:sz w:val="24"/>
        </w:rPr>
        <w:t xml:space="preserve"> </w:t>
      </w:r>
      <w:r w:rsidR="001458E7">
        <w:rPr>
          <w:rFonts w:asciiTheme="majorBidi" w:hAnsiTheme="majorBidi" w:cstheme="majorBidi"/>
          <w:bCs/>
          <w:sz w:val="24"/>
        </w:rPr>
        <w:t>South</w:t>
      </w:r>
      <w:r w:rsidR="005557DC" w:rsidRPr="00AA0E9E">
        <w:rPr>
          <w:rFonts w:asciiTheme="majorBidi" w:hAnsiTheme="majorBidi" w:cstheme="majorBidi"/>
          <w:bCs/>
          <w:sz w:val="24"/>
        </w:rPr>
        <w:t xml:space="preserve"> </w:t>
      </w:r>
      <w:r w:rsidR="00237734" w:rsidRPr="00AA0E9E">
        <w:rPr>
          <w:rFonts w:asciiTheme="majorBidi" w:hAnsiTheme="majorBidi" w:cstheme="majorBidi"/>
          <w:bCs/>
          <w:sz w:val="24"/>
        </w:rPr>
        <w:t>Punjab e</w:t>
      </w:r>
      <w:r w:rsidR="00B10DCD" w:rsidRPr="00AA0E9E">
        <w:rPr>
          <w:rFonts w:asciiTheme="majorBidi" w:hAnsiTheme="majorBidi" w:cstheme="majorBidi"/>
          <w:bCs/>
          <w:sz w:val="24"/>
        </w:rPr>
        <w:t xml:space="preserve">nsure </w:t>
      </w:r>
      <w:r w:rsidR="00371D3D">
        <w:rPr>
          <w:rFonts w:asciiTheme="majorBidi" w:hAnsiTheme="majorBidi" w:cstheme="majorBidi"/>
          <w:bCs/>
          <w:sz w:val="24"/>
        </w:rPr>
        <w:t xml:space="preserve">a </w:t>
      </w:r>
      <w:r w:rsidR="00B10DCD" w:rsidRPr="00AA0E9E">
        <w:rPr>
          <w:rFonts w:asciiTheme="majorBidi" w:hAnsiTheme="majorBidi" w:cstheme="majorBidi"/>
          <w:bCs/>
          <w:sz w:val="24"/>
        </w:rPr>
        <w:t>visible social presence</w:t>
      </w:r>
      <w:r w:rsidR="00237734" w:rsidRPr="00AA0E9E">
        <w:rPr>
          <w:rFonts w:asciiTheme="majorBidi" w:hAnsiTheme="majorBidi" w:cstheme="majorBidi"/>
          <w:bCs/>
          <w:sz w:val="24"/>
        </w:rPr>
        <w:t xml:space="preserve"> (promotion on social media)</w:t>
      </w:r>
      <w:r w:rsidR="002B6FA4" w:rsidRPr="00AA0E9E">
        <w:rPr>
          <w:rFonts w:asciiTheme="majorBidi" w:hAnsiTheme="majorBidi" w:cstheme="majorBidi"/>
          <w:bCs/>
          <w:sz w:val="24"/>
        </w:rPr>
        <w:t xml:space="preserve"> for LHWs, establ</w:t>
      </w:r>
      <w:r w:rsidR="007B0A41" w:rsidRPr="00AA0E9E">
        <w:rPr>
          <w:rFonts w:asciiTheme="majorBidi" w:hAnsiTheme="majorBidi" w:cstheme="majorBidi"/>
          <w:bCs/>
          <w:sz w:val="24"/>
        </w:rPr>
        <w:t xml:space="preserve">ish more family </w:t>
      </w:r>
      <w:r w:rsidR="00371D3D">
        <w:rPr>
          <w:rFonts w:asciiTheme="majorBidi" w:hAnsiTheme="majorBidi" w:cstheme="majorBidi"/>
          <w:bCs/>
          <w:sz w:val="24"/>
        </w:rPr>
        <w:t>planning-oriented</w:t>
      </w:r>
      <w:r w:rsidR="002B6FA4" w:rsidRPr="00AA0E9E">
        <w:rPr>
          <w:rFonts w:asciiTheme="majorBidi" w:hAnsiTheme="majorBidi" w:cstheme="majorBidi"/>
          <w:bCs/>
          <w:sz w:val="24"/>
        </w:rPr>
        <w:t xml:space="preserve"> health center</w:t>
      </w:r>
      <w:r w:rsidR="00237734" w:rsidRPr="00AA0E9E">
        <w:rPr>
          <w:rFonts w:asciiTheme="majorBidi" w:hAnsiTheme="majorBidi" w:cstheme="majorBidi"/>
          <w:bCs/>
          <w:sz w:val="24"/>
        </w:rPr>
        <w:t xml:space="preserve">s, </w:t>
      </w:r>
      <w:r w:rsidR="005557DC" w:rsidRPr="00AA0E9E">
        <w:rPr>
          <w:rFonts w:asciiTheme="majorBidi" w:hAnsiTheme="majorBidi" w:cstheme="majorBidi"/>
          <w:bCs/>
          <w:sz w:val="24"/>
        </w:rPr>
        <w:t xml:space="preserve">and </w:t>
      </w:r>
      <w:r w:rsidR="00237734" w:rsidRPr="00AA0E9E">
        <w:rPr>
          <w:rFonts w:asciiTheme="majorBidi" w:hAnsiTheme="majorBidi" w:cstheme="majorBidi"/>
          <w:bCs/>
          <w:sz w:val="24"/>
        </w:rPr>
        <w:t>provide essential medicines</w:t>
      </w:r>
      <w:r w:rsidR="005557DC" w:rsidRPr="00AA0E9E">
        <w:rPr>
          <w:rFonts w:asciiTheme="majorBidi" w:hAnsiTheme="majorBidi" w:cstheme="majorBidi"/>
          <w:bCs/>
          <w:sz w:val="24"/>
        </w:rPr>
        <w:t>.</w:t>
      </w:r>
      <w:r w:rsidR="00237734" w:rsidRPr="00AA0E9E">
        <w:rPr>
          <w:rFonts w:asciiTheme="majorBidi" w:hAnsiTheme="majorBidi" w:cstheme="majorBidi"/>
          <w:bCs/>
          <w:sz w:val="24"/>
        </w:rPr>
        <w:t xml:space="preserve"> </w:t>
      </w:r>
      <w:r w:rsidR="005557DC" w:rsidRPr="00AA0E9E">
        <w:rPr>
          <w:rFonts w:asciiTheme="majorBidi" w:hAnsiTheme="majorBidi" w:cstheme="majorBidi"/>
          <w:bCs/>
          <w:sz w:val="24"/>
        </w:rPr>
        <w:t xml:space="preserve">Conversely, </w:t>
      </w:r>
      <w:r w:rsidR="00237734" w:rsidRPr="00AA0E9E">
        <w:rPr>
          <w:rFonts w:asciiTheme="majorBidi" w:hAnsiTheme="majorBidi" w:cstheme="majorBidi"/>
          <w:bCs/>
          <w:sz w:val="24"/>
        </w:rPr>
        <w:t xml:space="preserve">for </w:t>
      </w:r>
      <w:r w:rsidR="00812410" w:rsidRPr="00AA0E9E">
        <w:rPr>
          <w:rFonts w:asciiTheme="majorBidi" w:hAnsiTheme="majorBidi" w:cstheme="majorBidi"/>
          <w:bCs/>
          <w:sz w:val="24"/>
        </w:rPr>
        <w:t>Central</w:t>
      </w:r>
      <w:r w:rsidR="005557DC" w:rsidRPr="00AA0E9E">
        <w:rPr>
          <w:rFonts w:asciiTheme="majorBidi" w:hAnsiTheme="majorBidi" w:cstheme="majorBidi"/>
          <w:bCs/>
          <w:sz w:val="24"/>
        </w:rPr>
        <w:t xml:space="preserve"> </w:t>
      </w:r>
      <w:r w:rsidR="00237734" w:rsidRPr="00AA0E9E">
        <w:rPr>
          <w:rFonts w:asciiTheme="majorBidi" w:hAnsiTheme="majorBidi" w:cstheme="majorBidi"/>
          <w:bCs/>
          <w:sz w:val="24"/>
        </w:rPr>
        <w:t xml:space="preserve">Punjab </w:t>
      </w:r>
      <w:r w:rsidR="005557DC" w:rsidRPr="00AA0E9E">
        <w:rPr>
          <w:rFonts w:asciiTheme="majorBidi" w:hAnsiTheme="majorBidi" w:cstheme="majorBidi"/>
          <w:bCs/>
          <w:sz w:val="24"/>
        </w:rPr>
        <w:t xml:space="preserve">there is </w:t>
      </w:r>
      <w:r w:rsidR="00371D3D">
        <w:rPr>
          <w:rFonts w:asciiTheme="majorBidi" w:hAnsiTheme="majorBidi" w:cstheme="majorBidi"/>
          <w:bCs/>
          <w:sz w:val="24"/>
        </w:rPr>
        <w:t xml:space="preserve">a </w:t>
      </w:r>
      <w:r w:rsidR="005557DC" w:rsidRPr="00AA0E9E">
        <w:rPr>
          <w:rFonts w:asciiTheme="majorBidi" w:hAnsiTheme="majorBidi" w:cstheme="majorBidi"/>
          <w:bCs/>
          <w:sz w:val="24"/>
        </w:rPr>
        <w:t xml:space="preserve">need for </w:t>
      </w:r>
      <w:r w:rsidR="00371D3D">
        <w:rPr>
          <w:rFonts w:asciiTheme="majorBidi" w:hAnsiTheme="majorBidi" w:cstheme="majorBidi"/>
          <w:bCs/>
          <w:sz w:val="24"/>
        </w:rPr>
        <w:t xml:space="preserve">an </w:t>
      </w:r>
      <w:r w:rsidR="002B6FA4" w:rsidRPr="00AA0E9E">
        <w:rPr>
          <w:rFonts w:asciiTheme="majorBidi" w:hAnsiTheme="majorBidi" w:cstheme="majorBidi"/>
          <w:bCs/>
          <w:sz w:val="24"/>
        </w:rPr>
        <w:t xml:space="preserve">increase </w:t>
      </w:r>
      <w:r w:rsidR="005557DC" w:rsidRPr="00AA0E9E">
        <w:rPr>
          <w:rFonts w:asciiTheme="majorBidi" w:hAnsiTheme="majorBidi" w:cstheme="majorBidi"/>
          <w:bCs/>
          <w:sz w:val="24"/>
        </w:rPr>
        <w:t xml:space="preserve">in </w:t>
      </w:r>
      <w:r w:rsidR="002B6FA4" w:rsidRPr="00AA0E9E">
        <w:rPr>
          <w:rFonts w:asciiTheme="majorBidi" w:hAnsiTheme="majorBidi" w:cstheme="majorBidi"/>
          <w:bCs/>
          <w:sz w:val="24"/>
        </w:rPr>
        <w:lastRenderedPageBreak/>
        <w:t xml:space="preserve">LHW workforce, </w:t>
      </w:r>
      <w:r w:rsidR="005557DC" w:rsidRPr="00AA0E9E">
        <w:rPr>
          <w:rFonts w:asciiTheme="majorBidi" w:hAnsiTheme="majorBidi" w:cstheme="majorBidi"/>
          <w:bCs/>
          <w:sz w:val="24"/>
        </w:rPr>
        <w:t xml:space="preserve">to </w:t>
      </w:r>
      <w:r w:rsidR="002B6FA4" w:rsidRPr="00AA0E9E">
        <w:rPr>
          <w:rFonts w:asciiTheme="majorBidi" w:hAnsiTheme="majorBidi" w:cstheme="majorBidi"/>
          <w:bCs/>
          <w:sz w:val="24"/>
        </w:rPr>
        <w:t>prioritize safety measures</w:t>
      </w:r>
      <w:r w:rsidR="005557DC" w:rsidRPr="00AA0E9E">
        <w:rPr>
          <w:rFonts w:asciiTheme="majorBidi" w:hAnsiTheme="majorBidi" w:cstheme="majorBidi"/>
          <w:bCs/>
          <w:sz w:val="24"/>
        </w:rPr>
        <w:t xml:space="preserve"> for LHWs</w:t>
      </w:r>
      <w:r w:rsidR="002B6FA4" w:rsidRPr="00AA0E9E">
        <w:rPr>
          <w:rFonts w:asciiTheme="majorBidi" w:hAnsiTheme="majorBidi" w:cstheme="majorBidi"/>
          <w:bCs/>
          <w:sz w:val="24"/>
        </w:rPr>
        <w:t xml:space="preserve">, and </w:t>
      </w:r>
      <w:r w:rsidR="005557DC" w:rsidRPr="00AA0E9E">
        <w:rPr>
          <w:rFonts w:asciiTheme="majorBidi" w:hAnsiTheme="majorBidi" w:cstheme="majorBidi"/>
          <w:bCs/>
          <w:sz w:val="24"/>
        </w:rPr>
        <w:t xml:space="preserve">to </w:t>
      </w:r>
      <w:r w:rsidR="002B6FA4" w:rsidRPr="00AA0E9E">
        <w:rPr>
          <w:rFonts w:asciiTheme="majorBidi" w:hAnsiTheme="majorBidi" w:cstheme="majorBidi"/>
          <w:bCs/>
          <w:sz w:val="24"/>
        </w:rPr>
        <w:t>utilize media for community awareness.</w:t>
      </w:r>
    </w:p>
    <w:p w14:paraId="49462B01" w14:textId="223F845F" w:rsidR="007A189E" w:rsidRPr="00AA0E9E" w:rsidRDefault="00F55395" w:rsidP="00160AC1">
      <w:pPr>
        <w:pStyle w:val="Heading1"/>
        <w:jc w:val="center"/>
        <w:rPr>
          <w:rFonts w:asciiTheme="majorBidi" w:hAnsiTheme="majorBidi"/>
          <w:b/>
          <w:color w:val="auto"/>
          <w:sz w:val="28"/>
          <w:szCs w:val="28"/>
        </w:rPr>
      </w:pPr>
      <w:bookmarkStart w:id="2" w:name="_Toc144582802"/>
      <w:bookmarkStart w:id="3" w:name="_Toc167360909"/>
      <w:r w:rsidRPr="00AA0E9E">
        <w:rPr>
          <w:rFonts w:asciiTheme="majorBidi" w:hAnsiTheme="majorBidi"/>
          <w:b/>
          <w:color w:val="auto"/>
          <w:sz w:val="28"/>
          <w:szCs w:val="28"/>
        </w:rPr>
        <w:lastRenderedPageBreak/>
        <w:t>Introduction</w:t>
      </w:r>
      <w:bookmarkEnd w:id="2"/>
      <w:bookmarkEnd w:id="3"/>
    </w:p>
    <w:p w14:paraId="62E190CC" w14:textId="77777777" w:rsidR="0075088F" w:rsidRPr="00AA0E9E" w:rsidRDefault="0075088F" w:rsidP="0075088F">
      <w:pPr>
        <w:rPr>
          <w:rFonts w:asciiTheme="majorBidi" w:hAnsiTheme="majorBidi" w:cstheme="majorBidi"/>
        </w:rPr>
      </w:pPr>
    </w:p>
    <w:p w14:paraId="5B583A38" w14:textId="0A024F8B" w:rsidR="007A189E" w:rsidRPr="00AA0E9E" w:rsidRDefault="007A189E" w:rsidP="00061FF7">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The Lady Health Worker (LHW) program is one of the main programs in Pakistan's healthcare system aimed at providing family planning services to underserved and vulnerable areas. This community health worker initiative, which was started in 1994, has proven crucial in bridging the gap between isolated or rural populations and healthcare institutions (Khan</w:t>
      </w:r>
      <w:r w:rsidR="00BF2D3C">
        <w:rPr>
          <w:rFonts w:asciiTheme="majorBidi" w:hAnsiTheme="majorBidi" w:cstheme="majorBidi"/>
          <w:sz w:val="24"/>
          <w:szCs w:val="24"/>
        </w:rPr>
        <w:t xml:space="preserve"> et al.</w:t>
      </w:r>
      <w:r w:rsidR="00B5399C" w:rsidRPr="00AA0E9E">
        <w:rPr>
          <w:rFonts w:asciiTheme="majorBidi" w:hAnsiTheme="majorBidi" w:cstheme="majorBidi"/>
          <w:sz w:val="24"/>
          <w:szCs w:val="24"/>
        </w:rPr>
        <w:t>,</w:t>
      </w:r>
      <w:r w:rsidRPr="00AA0E9E">
        <w:rPr>
          <w:rFonts w:asciiTheme="majorBidi" w:hAnsiTheme="majorBidi" w:cstheme="majorBidi"/>
          <w:sz w:val="24"/>
          <w:szCs w:val="24"/>
        </w:rPr>
        <w:t xml:space="preserve"> 2006). The LHWs, frequently referred to as the foundation of Pakistan's primary healthcare system, are primarily local community women who undergo training in providing basic healthcare services, such as family planning counseling and contraceptive method distribution</w:t>
      </w:r>
      <w:r w:rsidR="00061FF7" w:rsidRPr="00AA0E9E">
        <w:rPr>
          <w:rFonts w:asciiTheme="majorBidi" w:hAnsiTheme="majorBidi" w:cstheme="majorBidi"/>
          <w:sz w:val="24"/>
          <w:szCs w:val="24"/>
        </w:rPr>
        <w:t xml:space="preserve"> </w:t>
      </w:r>
      <w:r w:rsidR="00061FF7" w:rsidRPr="00AA0E9E">
        <w:rPr>
          <w:rFonts w:asciiTheme="majorBidi" w:eastAsia="Open Sans" w:hAnsiTheme="majorBidi" w:cstheme="majorBidi"/>
          <w:color w:val="000000" w:themeColor="text1"/>
          <w:sz w:val="24"/>
          <w:szCs w:val="24"/>
          <w:lang w:eastAsia="zh-CN" w:bidi="ar"/>
        </w:rPr>
        <w:t>(</w:t>
      </w:r>
      <w:r w:rsidR="00061FF7" w:rsidRPr="00AA0E9E">
        <w:rPr>
          <w:rFonts w:asciiTheme="majorBidi" w:hAnsiTheme="majorBidi" w:cstheme="majorBidi"/>
          <w:color w:val="222222"/>
          <w:sz w:val="24"/>
          <w:szCs w:val="24"/>
          <w:shd w:val="clear" w:color="auto" w:fill="FFFFFF"/>
        </w:rPr>
        <w:t>Ul Huda</w:t>
      </w:r>
      <w:r w:rsidR="00B5399C" w:rsidRPr="00AA0E9E">
        <w:rPr>
          <w:rFonts w:asciiTheme="majorBidi" w:hAnsiTheme="majorBidi" w:cstheme="majorBidi"/>
          <w:color w:val="222222"/>
          <w:sz w:val="24"/>
          <w:szCs w:val="24"/>
          <w:shd w:val="clear" w:color="auto" w:fill="FFFFFF"/>
        </w:rPr>
        <w:t>,</w:t>
      </w:r>
      <w:r w:rsidR="00061FF7" w:rsidRPr="00AA0E9E">
        <w:rPr>
          <w:rFonts w:asciiTheme="majorBidi" w:hAnsiTheme="majorBidi" w:cstheme="majorBidi"/>
          <w:color w:val="222222"/>
          <w:sz w:val="24"/>
          <w:szCs w:val="24"/>
          <w:shd w:val="clear" w:color="auto" w:fill="FFFFFF"/>
        </w:rPr>
        <w:t xml:space="preserve"> 2014</w:t>
      </w:r>
      <w:r w:rsidR="00061FF7" w:rsidRPr="00AA0E9E">
        <w:rPr>
          <w:rFonts w:asciiTheme="majorBidi" w:eastAsia="Open Sans" w:hAnsiTheme="majorBidi" w:cstheme="majorBidi"/>
          <w:color w:val="000000" w:themeColor="text1"/>
          <w:sz w:val="24"/>
          <w:szCs w:val="24"/>
          <w:lang w:eastAsia="zh-CN" w:bidi="ar"/>
        </w:rPr>
        <w:t>).</w:t>
      </w:r>
    </w:p>
    <w:p w14:paraId="62BE6E01" w14:textId="75660D4E" w:rsidR="007A189E" w:rsidRPr="00AA0E9E" w:rsidRDefault="007A189E" w:rsidP="00412A40">
      <w:pPr>
        <w:spacing w:after="0" w:line="480" w:lineRule="auto"/>
        <w:ind w:firstLine="420"/>
        <w:jc w:val="both"/>
        <w:rPr>
          <w:rFonts w:asciiTheme="majorBidi" w:hAnsiTheme="majorBidi" w:cstheme="majorBidi"/>
          <w:sz w:val="24"/>
          <w:szCs w:val="24"/>
        </w:rPr>
      </w:pPr>
      <w:r w:rsidRPr="00AA0E9E">
        <w:rPr>
          <w:rFonts w:asciiTheme="majorBidi" w:hAnsiTheme="majorBidi" w:cstheme="majorBidi"/>
          <w:sz w:val="24"/>
          <w:szCs w:val="24"/>
        </w:rPr>
        <w:t>In a nation where cultural norms, religious beliefs, and sociodemographic factors can affect reproductive decisions and access to healthcare,</w:t>
      </w:r>
      <w:r w:rsidR="007448C0" w:rsidRPr="00AA0E9E">
        <w:rPr>
          <w:rFonts w:asciiTheme="majorBidi" w:hAnsiTheme="majorBidi" w:cstheme="majorBidi"/>
        </w:rPr>
        <w:t xml:space="preserve"> </w:t>
      </w:r>
      <w:r w:rsidR="00FF4FD4" w:rsidRPr="00AA0E9E">
        <w:rPr>
          <w:rFonts w:asciiTheme="majorBidi" w:hAnsiTheme="majorBidi" w:cstheme="majorBidi"/>
          <w:sz w:val="24"/>
          <w:szCs w:val="24"/>
        </w:rPr>
        <w:t>i</w:t>
      </w:r>
      <w:r w:rsidR="007448C0" w:rsidRPr="00AA0E9E">
        <w:rPr>
          <w:rFonts w:asciiTheme="majorBidi" w:hAnsiTheme="majorBidi" w:cstheme="majorBidi"/>
          <w:sz w:val="24"/>
          <w:szCs w:val="24"/>
        </w:rPr>
        <w:t>t is important for Lady Health Workers to provide family planning services</w:t>
      </w:r>
      <w:r w:rsidR="00FF4FD4" w:rsidRPr="00AA0E9E">
        <w:rPr>
          <w:rFonts w:asciiTheme="majorBidi" w:hAnsiTheme="majorBidi" w:cstheme="majorBidi"/>
          <w:sz w:val="24"/>
          <w:szCs w:val="24"/>
        </w:rPr>
        <w:t xml:space="preserve">. </w:t>
      </w:r>
      <w:r w:rsidRPr="00AA0E9E">
        <w:rPr>
          <w:rFonts w:asciiTheme="majorBidi" w:hAnsiTheme="majorBidi" w:cstheme="majorBidi"/>
          <w:sz w:val="24"/>
          <w:szCs w:val="24"/>
        </w:rPr>
        <w:t xml:space="preserve"> </w:t>
      </w:r>
      <w:r w:rsidR="007448C0" w:rsidRPr="00AA0E9E">
        <w:rPr>
          <w:rFonts w:asciiTheme="majorBidi" w:hAnsiTheme="majorBidi" w:cstheme="majorBidi"/>
          <w:sz w:val="24"/>
          <w:szCs w:val="24"/>
        </w:rPr>
        <w:t xml:space="preserve">Pakistan's population growth rate stands out as one of the highest in </w:t>
      </w:r>
      <w:r w:rsidR="001458E7">
        <w:rPr>
          <w:rFonts w:asciiTheme="majorBidi" w:hAnsiTheme="majorBidi" w:cstheme="majorBidi"/>
          <w:sz w:val="24"/>
          <w:szCs w:val="24"/>
        </w:rPr>
        <w:t>South</w:t>
      </w:r>
      <w:r w:rsidR="007448C0" w:rsidRPr="00AA0E9E">
        <w:rPr>
          <w:rFonts w:asciiTheme="majorBidi" w:hAnsiTheme="majorBidi" w:cstheme="majorBidi"/>
          <w:sz w:val="24"/>
          <w:szCs w:val="24"/>
        </w:rPr>
        <w:t xml:space="preserve"> Asia </w:t>
      </w:r>
      <w:r w:rsidRPr="00AA0E9E">
        <w:rPr>
          <w:rFonts w:asciiTheme="majorBidi" w:hAnsiTheme="majorBidi" w:cstheme="majorBidi"/>
          <w:sz w:val="24"/>
          <w:szCs w:val="24"/>
        </w:rPr>
        <w:t>the urgent need for successful family planning programs. A key factor in enhancing mother and child health outcomes is access to family planning services, as maternal and newborn mortality rates continue to be dangerously high (Ashraf &amp; M</w:t>
      </w:r>
      <w:r w:rsidR="007A7B8B" w:rsidRPr="00AA0E9E">
        <w:rPr>
          <w:rFonts w:asciiTheme="majorBidi" w:hAnsiTheme="majorBidi" w:cstheme="majorBidi"/>
          <w:sz w:val="24"/>
          <w:szCs w:val="24"/>
        </w:rPr>
        <w:t>,</w:t>
      </w:r>
      <w:r w:rsidRPr="00AA0E9E">
        <w:rPr>
          <w:rFonts w:asciiTheme="majorBidi" w:hAnsiTheme="majorBidi" w:cstheme="majorBidi"/>
          <w:sz w:val="24"/>
          <w:szCs w:val="24"/>
        </w:rPr>
        <w:t xml:space="preserve"> 2015).</w:t>
      </w:r>
    </w:p>
    <w:p w14:paraId="3E8EF946" w14:textId="0C0C7ED9" w:rsidR="007A189E" w:rsidRPr="00AA0E9E" w:rsidRDefault="007A189E" w:rsidP="00412A40">
      <w:pPr>
        <w:spacing w:after="0" w:line="480" w:lineRule="auto"/>
        <w:ind w:firstLine="420"/>
        <w:jc w:val="both"/>
        <w:rPr>
          <w:rFonts w:asciiTheme="majorBidi" w:hAnsiTheme="majorBidi" w:cstheme="majorBidi"/>
          <w:sz w:val="24"/>
          <w:szCs w:val="24"/>
        </w:rPr>
      </w:pPr>
      <w:r w:rsidRPr="00AA0E9E">
        <w:rPr>
          <w:rFonts w:asciiTheme="majorBidi" w:hAnsiTheme="majorBidi" w:cstheme="majorBidi"/>
          <w:sz w:val="24"/>
          <w:szCs w:val="24"/>
        </w:rPr>
        <w:t xml:space="preserve">Due to changes in cultural, social, and geographical circumstances, there may be discrepancies in the degree of awareness and decision-making processes around sexual and reproductive health in the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of Punjab. This study compares these two areas in order to find patterns in terms of family planning desires and knowledge of sexual and reproductive health (Zakar </w:t>
      </w:r>
      <w:r w:rsidR="00BF2D3C">
        <w:rPr>
          <w:rFonts w:asciiTheme="majorBidi" w:hAnsiTheme="majorBidi" w:cstheme="majorBidi"/>
          <w:sz w:val="24"/>
          <w:szCs w:val="24"/>
        </w:rPr>
        <w:t>et al.,</w:t>
      </w:r>
      <w:r w:rsidRPr="00AA0E9E">
        <w:rPr>
          <w:rFonts w:asciiTheme="majorBidi" w:hAnsiTheme="majorBidi" w:cstheme="majorBidi"/>
          <w:sz w:val="24"/>
          <w:szCs w:val="24"/>
        </w:rPr>
        <w:t xml:space="preserve"> 2014).</w:t>
      </w:r>
    </w:p>
    <w:p w14:paraId="0DFDD543" w14:textId="4E65FD57" w:rsidR="007A189E" w:rsidRPr="00AA0E9E" w:rsidRDefault="007A189E" w:rsidP="00412A40">
      <w:pPr>
        <w:spacing w:after="0" w:line="480" w:lineRule="auto"/>
        <w:ind w:firstLine="420"/>
        <w:jc w:val="both"/>
        <w:rPr>
          <w:rFonts w:asciiTheme="majorBidi" w:hAnsiTheme="majorBidi" w:cstheme="majorBidi"/>
          <w:color w:val="000000" w:themeColor="text1"/>
          <w:sz w:val="24"/>
          <w:szCs w:val="24"/>
        </w:rPr>
      </w:pPr>
      <w:r w:rsidRPr="00AA0E9E">
        <w:rPr>
          <w:rFonts w:asciiTheme="majorBidi" w:hAnsiTheme="majorBidi" w:cstheme="majorBidi"/>
          <w:sz w:val="24"/>
          <w:szCs w:val="24"/>
        </w:rPr>
        <w:t xml:space="preserve">This research project will offer a thorough knowledge of the factors impacting sexual and reproductive health awareness and, as well as the preferred family planning techniques used in these areas, by performing a comparison analysis between the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parts of Punjab. In the end, this information will aid initiatives aimed at enhancing sexual and reproductive health </w:t>
      </w:r>
      <w:r w:rsidRPr="00AA0E9E">
        <w:rPr>
          <w:rFonts w:asciiTheme="majorBidi" w:hAnsiTheme="majorBidi" w:cstheme="majorBidi"/>
          <w:sz w:val="24"/>
          <w:szCs w:val="24"/>
        </w:rPr>
        <w:lastRenderedPageBreak/>
        <w:t xml:space="preserve">services, lowering health inequities, and enhancing reproductive health outcomes generally in the area.               </w:t>
      </w:r>
    </w:p>
    <w:p w14:paraId="73228C0D" w14:textId="7FA9D3B3" w:rsidR="00B80731" w:rsidRPr="00AA0E9E" w:rsidRDefault="00F00551" w:rsidP="00160AC1">
      <w:pPr>
        <w:pStyle w:val="Heading2"/>
        <w:numPr>
          <w:ilvl w:val="0"/>
          <w:numId w:val="0"/>
        </w:numPr>
        <w:spacing w:line="480" w:lineRule="auto"/>
        <w:ind w:left="576" w:hanging="576"/>
        <w:rPr>
          <w:rFonts w:asciiTheme="majorBidi" w:eastAsia="Times New Roman" w:hAnsiTheme="majorBidi"/>
          <w:i/>
          <w:color w:val="000000" w:themeColor="text1"/>
        </w:rPr>
      </w:pPr>
      <w:bookmarkStart w:id="4" w:name="_Toc145080594"/>
      <w:bookmarkStart w:id="5" w:name="_Toc167360910"/>
      <w:r w:rsidRPr="00AA0E9E">
        <w:rPr>
          <w:rFonts w:asciiTheme="majorBidi" w:eastAsia="Times New Roman" w:hAnsiTheme="majorBidi"/>
          <w:b/>
          <w:color w:val="000000" w:themeColor="text1"/>
        </w:rPr>
        <w:t xml:space="preserve">1.1 </w:t>
      </w:r>
      <w:r w:rsidR="007A189E" w:rsidRPr="00AA0E9E">
        <w:rPr>
          <w:rFonts w:asciiTheme="majorBidi" w:eastAsia="Times New Roman" w:hAnsiTheme="majorBidi"/>
          <w:b/>
          <w:color w:val="000000" w:themeColor="text1"/>
        </w:rPr>
        <w:t>Statement of the problem</w:t>
      </w:r>
      <w:bookmarkEnd w:id="4"/>
      <w:bookmarkEnd w:id="5"/>
    </w:p>
    <w:p w14:paraId="7F2A19A7" w14:textId="6ABD446F" w:rsidR="007A189E" w:rsidRPr="00AA0E9E" w:rsidRDefault="007A189E" w:rsidP="00160AC1">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In Pakistan, lady health workers (LHWs) have been an essential part of the primary healthcare system, particularly in providing family planning services and SRH education to marginalized groups. The choices for family planning techniques and the experiences of LHWs in providing these services, however, may range dramatically between areas as a result of cultural, socioeconomic, and demographic disparities. This research thesis seeks to resolve the following significant issues:</w:t>
      </w:r>
      <w:r w:rsidR="00160AC1" w:rsidRPr="00AA0E9E">
        <w:rPr>
          <w:rFonts w:asciiTheme="majorBidi" w:hAnsiTheme="majorBidi" w:cstheme="majorBidi"/>
          <w:sz w:val="24"/>
          <w:szCs w:val="24"/>
        </w:rPr>
        <w:t xml:space="preserve"> </w:t>
      </w:r>
      <w:r w:rsidRPr="00AA0E9E">
        <w:rPr>
          <w:rFonts w:asciiTheme="majorBidi" w:hAnsiTheme="majorBidi" w:cstheme="majorBidi"/>
          <w:sz w:val="24"/>
          <w:szCs w:val="24"/>
        </w:rPr>
        <w:t xml:space="preserve">What differences exist between the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regions of Pakistan in the Lady Health Workers' experiences promoting family planning techniques and sexual and reproductive health awareness?</w:t>
      </w:r>
    </w:p>
    <w:p w14:paraId="30A448EA" w14:textId="1E0A89E2" w:rsidR="007A189E" w:rsidRPr="00AA0E9E" w:rsidRDefault="007A189E" w:rsidP="00160AC1">
      <w:pPr>
        <w:spacing w:after="0" w:line="480" w:lineRule="auto"/>
        <w:ind w:firstLine="420"/>
        <w:jc w:val="both"/>
        <w:rPr>
          <w:rFonts w:asciiTheme="majorBidi" w:hAnsiTheme="majorBidi" w:cstheme="majorBidi"/>
          <w:sz w:val="24"/>
          <w:szCs w:val="24"/>
        </w:rPr>
      </w:pPr>
      <w:r w:rsidRPr="00AA0E9E">
        <w:rPr>
          <w:rFonts w:asciiTheme="majorBidi" w:hAnsiTheme="majorBidi" w:cstheme="majorBidi"/>
          <w:sz w:val="24"/>
          <w:szCs w:val="24"/>
        </w:rPr>
        <w:t xml:space="preserve">This issue statement includes numerous important areas of investigation. physical Disparities: The physical and cultural areas of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in Pakistan are dissimilar from one another. These discrepancies may have an impact on how difficult it is for LHWs to provide SRH information and services as well as how widely accepted and preferred family planning techniques are in the communities they serve.</w:t>
      </w:r>
      <w:r w:rsidR="00160AC1" w:rsidRPr="00AA0E9E">
        <w:rPr>
          <w:rFonts w:asciiTheme="majorBidi" w:hAnsiTheme="majorBidi" w:cstheme="majorBidi"/>
          <w:sz w:val="24"/>
          <w:szCs w:val="24"/>
        </w:rPr>
        <w:t xml:space="preserve"> </w:t>
      </w:r>
      <w:r w:rsidRPr="00AA0E9E">
        <w:rPr>
          <w:rFonts w:asciiTheme="majorBidi" w:hAnsiTheme="majorBidi" w:cstheme="majorBidi"/>
          <w:sz w:val="24"/>
          <w:szCs w:val="24"/>
        </w:rPr>
        <w:t>It's important to comprehend what LHWs go through in each area. The success of SRH awareness programs and family planning services may vary depending on variables including availability to training, community acceptability, and cultural sensitivity.</w:t>
      </w:r>
    </w:p>
    <w:p w14:paraId="4653B754" w14:textId="7E0BC33D" w:rsidR="007A189E" w:rsidRPr="00AA0E9E" w:rsidRDefault="007A189E" w:rsidP="00160AC1">
      <w:pPr>
        <w:spacing w:after="0" w:line="480" w:lineRule="auto"/>
        <w:ind w:firstLine="420"/>
        <w:jc w:val="both"/>
        <w:rPr>
          <w:rFonts w:asciiTheme="majorBidi" w:hAnsiTheme="majorBidi" w:cstheme="majorBidi"/>
          <w:sz w:val="24"/>
          <w:szCs w:val="24"/>
        </w:rPr>
      </w:pPr>
      <w:r w:rsidRPr="00AA0E9E">
        <w:rPr>
          <w:rFonts w:asciiTheme="majorBidi" w:hAnsiTheme="majorBidi" w:cstheme="majorBidi"/>
          <w:sz w:val="24"/>
          <w:szCs w:val="24"/>
        </w:rPr>
        <w:t xml:space="preserve">The choice of family planning methods can be influenced by cultural norms, religious convictions, and societal views. For healthcare policymakers and practitioners, learning which techniques are more frequently chosen in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might offer insightful information.</w:t>
      </w:r>
      <w:r w:rsidR="00160AC1" w:rsidRPr="00AA0E9E">
        <w:rPr>
          <w:rFonts w:asciiTheme="majorBidi" w:hAnsiTheme="majorBidi" w:cstheme="majorBidi"/>
          <w:sz w:val="24"/>
          <w:szCs w:val="24"/>
        </w:rPr>
        <w:t xml:space="preserve"> </w:t>
      </w:r>
      <w:r w:rsidRPr="00AA0E9E">
        <w:rPr>
          <w:rFonts w:asciiTheme="majorBidi" w:hAnsiTheme="majorBidi" w:cstheme="majorBidi"/>
          <w:sz w:val="24"/>
          <w:szCs w:val="24"/>
        </w:rPr>
        <w:t xml:space="preserve">In the end, these differences in LHW experiences and family planning technique </w:t>
      </w:r>
      <w:r w:rsidRPr="00AA0E9E">
        <w:rPr>
          <w:rFonts w:asciiTheme="majorBidi" w:hAnsiTheme="majorBidi" w:cstheme="majorBidi"/>
          <w:sz w:val="24"/>
          <w:szCs w:val="24"/>
        </w:rPr>
        <w:lastRenderedPageBreak/>
        <w:t>choices may have an effect on the reproductive health outcomes of the populations they serve. For SRH and family planning programs to be more effective, these effects must be identified.</w:t>
      </w:r>
    </w:p>
    <w:p w14:paraId="4B2C5871" w14:textId="77C094CF" w:rsidR="007A189E" w:rsidRPr="00AA0E9E" w:rsidRDefault="007A189E" w:rsidP="00160AC1">
      <w:pPr>
        <w:spacing w:after="0" w:line="480" w:lineRule="auto"/>
        <w:ind w:firstLine="420"/>
        <w:jc w:val="both"/>
        <w:rPr>
          <w:rFonts w:asciiTheme="majorBidi" w:hAnsiTheme="majorBidi" w:cstheme="majorBidi"/>
          <w:sz w:val="24"/>
          <w:szCs w:val="24"/>
        </w:rPr>
      </w:pPr>
      <w:r w:rsidRPr="00AA0E9E">
        <w:rPr>
          <w:rFonts w:asciiTheme="majorBidi" w:hAnsiTheme="majorBidi" w:cstheme="majorBidi"/>
          <w:sz w:val="24"/>
          <w:szCs w:val="24"/>
        </w:rPr>
        <w:t>This research thesis aims to add to a nuanced knowledge of the challenges faced by LHWs providing family planning services in various parts of Punjab, Pakistan by examining these elements. It seeks to provide information on evidence-based tactics that might boost the LHW program's efficiency and, as a result, promote the reproductive health and well-being of Pakistani women and families.</w:t>
      </w:r>
      <w:r w:rsidR="00160AC1" w:rsidRPr="00AA0E9E">
        <w:rPr>
          <w:rFonts w:asciiTheme="majorBidi" w:hAnsiTheme="majorBidi" w:cstheme="majorBidi"/>
          <w:sz w:val="24"/>
          <w:szCs w:val="24"/>
        </w:rPr>
        <w:t xml:space="preserve"> </w:t>
      </w:r>
      <w:r w:rsidRPr="00AA0E9E">
        <w:rPr>
          <w:rFonts w:asciiTheme="majorBidi" w:hAnsiTheme="majorBidi" w:cstheme="majorBidi"/>
          <w:sz w:val="24"/>
          <w:szCs w:val="24"/>
        </w:rPr>
        <w:t xml:space="preserve">In order to provide family planning services in Punjab's various areas, Lady Health Workers play an important role, which is explored and analyzed in this study thesis. It intends to illuminate the difficulties and achievements faced by the LHW in promoting family planning, the influence of cultural and religious variables on contraceptive usage, and the overall efficiency of the program in enhancing reproductive health outcomes. This research project aims to provide useful insights </w:t>
      </w:r>
      <w:r w:rsidR="00371D3D">
        <w:rPr>
          <w:rFonts w:asciiTheme="majorBidi" w:hAnsiTheme="majorBidi" w:cstheme="majorBidi"/>
          <w:sz w:val="24"/>
          <w:szCs w:val="24"/>
        </w:rPr>
        <w:t>into</w:t>
      </w:r>
      <w:r w:rsidR="00371D3D" w:rsidRPr="00AA0E9E">
        <w:rPr>
          <w:rFonts w:asciiTheme="majorBidi" w:hAnsiTheme="majorBidi" w:cstheme="majorBidi"/>
          <w:sz w:val="24"/>
          <w:szCs w:val="24"/>
        </w:rPr>
        <w:t xml:space="preserve"> </w:t>
      </w:r>
      <w:r w:rsidRPr="00AA0E9E">
        <w:rPr>
          <w:rFonts w:asciiTheme="majorBidi" w:hAnsiTheme="majorBidi" w:cstheme="majorBidi"/>
          <w:sz w:val="24"/>
          <w:szCs w:val="24"/>
        </w:rPr>
        <w:t>the ongoing efforts to improve family planning services in Pakistan and advance the more general objectives of reproductive health and sustainable development by looking at the experiences of both Lady Health Workers and the communities they serve.</w:t>
      </w:r>
    </w:p>
    <w:p w14:paraId="7F49CD40" w14:textId="5CAB87CF" w:rsidR="007A189E" w:rsidRPr="00AA0E9E" w:rsidRDefault="007A189E" w:rsidP="00412A40">
      <w:pPr>
        <w:spacing w:after="0" w:line="480" w:lineRule="auto"/>
        <w:ind w:firstLine="720"/>
        <w:jc w:val="both"/>
        <w:rPr>
          <w:rFonts w:asciiTheme="majorBidi" w:hAnsiTheme="majorBidi" w:cstheme="majorBidi"/>
          <w:sz w:val="24"/>
          <w:szCs w:val="24"/>
        </w:rPr>
      </w:pPr>
      <w:r w:rsidRPr="00AA0E9E">
        <w:rPr>
          <w:rFonts w:asciiTheme="majorBidi" w:hAnsiTheme="majorBidi" w:cstheme="majorBidi"/>
          <w:sz w:val="24"/>
          <w:szCs w:val="24"/>
        </w:rPr>
        <w:t xml:space="preserve">In the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of Punjab, this research project intends to undertake a comparative analysis of sexual and reproductive health awareness and preferred family planning techniques. Understanding the variables that affect knowledge of and decision-making in obtaining reproductive health care is essential for creating successful treatments and policies since sexual and reproductive health is an important component of overall well-being.</w:t>
      </w:r>
    </w:p>
    <w:p w14:paraId="243890F4" w14:textId="66B4AF20" w:rsidR="000C6409" w:rsidRPr="00AA0E9E" w:rsidRDefault="00F00551" w:rsidP="00BF2D3C">
      <w:pPr>
        <w:pStyle w:val="Heading2"/>
        <w:numPr>
          <w:ilvl w:val="0"/>
          <w:numId w:val="0"/>
        </w:numPr>
        <w:spacing w:after="240"/>
        <w:rPr>
          <w:rFonts w:asciiTheme="majorBidi" w:hAnsiTheme="majorBidi"/>
          <w:b/>
          <w:color w:val="auto"/>
          <w:sz w:val="24"/>
        </w:rPr>
      </w:pPr>
      <w:bookmarkStart w:id="6" w:name="_Toc167360911"/>
      <w:r w:rsidRPr="00AA0E9E">
        <w:rPr>
          <w:rFonts w:asciiTheme="majorBidi" w:hAnsiTheme="majorBidi"/>
          <w:b/>
          <w:color w:val="auto"/>
          <w:sz w:val="24"/>
        </w:rPr>
        <w:t xml:space="preserve">1.2 </w:t>
      </w:r>
      <w:r w:rsidR="008E584A" w:rsidRPr="00AA0E9E">
        <w:rPr>
          <w:rFonts w:asciiTheme="majorBidi" w:hAnsiTheme="majorBidi"/>
          <w:b/>
          <w:color w:val="auto"/>
          <w:sz w:val="24"/>
        </w:rPr>
        <w:t>Objectives of the study</w:t>
      </w:r>
      <w:bookmarkEnd w:id="6"/>
      <w:r w:rsidR="008E584A" w:rsidRPr="00AA0E9E">
        <w:rPr>
          <w:rFonts w:asciiTheme="majorBidi" w:hAnsiTheme="majorBidi"/>
          <w:b/>
          <w:color w:val="auto"/>
          <w:sz w:val="24"/>
        </w:rPr>
        <w:t xml:space="preserve"> </w:t>
      </w:r>
    </w:p>
    <w:p w14:paraId="3C147209" w14:textId="1FC3C373" w:rsidR="008E584A" w:rsidRPr="00AA0E9E" w:rsidRDefault="00D36571" w:rsidP="00BF2D3C">
      <w:pPr>
        <w:spacing w:after="240" w:line="480" w:lineRule="auto"/>
        <w:jc w:val="both"/>
        <w:rPr>
          <w:rFonts w:asciiTheme="majorBidi" w:hAnsiTheme="majorBidi" w:cstheme="majorBidi"/>
          <w:color w:val="000000" w:themeColor="text1"/>
          <w:sz w:val="24"/>
        </w:rPr>
      </w:pPr>
      <w:r w:rsidRPr="00AA0E9E">
        <w:rPr>
          <w:rFonts w:asciiTheme="majorBidi" w:hAnsiTheme="majorBidi" w:cstheme="majorBidi"/>
          <w:color w:val="000000" w:themeColor="text1"/>
          <w:sz w:val="24"/>
        </w:rPr>
        <w:t>The study aims t</w:t>
      </w:r>
      <w:r w:rsidR="000C6409" w:rsidRPr="00AA0E9E">
        <w:rPr>
          <w:rFonts w:asciiTheme="majorBidi" w:hAnsiTheme="majorBidi" w:cstheme="majorBidi"/>
          <w:color w:val="000000" w:themeColor="text1"/>
          <w:sz w:val="24"/>
        </w:rPr>
        <w:t xml:space="preserve">o assess and compare the experiences of Lady Health Workers (LHWs) in </w:t>
      </w:r>
      <w:r w:rsidR="001458E7">
        <w:rPr>
          <w:rFonts w:asciiTheme="majorBidi" w:hAnsiTheme="majorBidi" w:cstheme="majorBidi"/>
          <w:color w:val="000000" w:themeColor="text1"/>
          <w:sz w:val="24"/>
        </w:rPr>
        <w:t>South</w:t>
      </w:r>
      <w:r w:rsidR="000C6409" w:rsidRPr="00AA0E9E">
        <w:rPr>
          <w:rFonts w:asciiTheme="majorBidi" w:hAnsiTheme="majorBidi" w:cstheme="majorBidi"/>
          <w:color w:val="000000" w:themeColor="text1"/>
          <w:sz w:val="24"/>
        </w:rPr>
        <w:t xml:space="preserve"> Punjab and </w:t>
      </w:r>
      <w:r w:rsidR="00812410" w:rsidRPr="00AA0E9E">
        <w:rPr>
          <w:rFonts w:asciiTheme="majorBidi" w:hAnsiTheme="majorBidi" w:cstheme="majorBidi"/>
          <w:color w:val="000000" w:themeColor="text1"/>
          <w:sz w:val="24"/>
        </w:rPr>
        <w:t>Central</w:t>
      </w:r>
      <w:r w:rsidR="000C6409" w:rsidRPr="00AA0E9E">
        <w:rPr>
          <w:rFonts w:asciiTheme="majorBidi" w:hAnsiTheme="majorBidi" w:cstheme="majorBidi"/>
          <w:color w:val="000000" w:themeColor="text1"/>
          <w:sz w:val="24"/>
        </w:rPr>
        <w:t xml:space="preserve"> Punjab in delivering sexual and reproductive health awareness</w:t>
      </w:r>
      <w:r w:rsidRPr="00AA0E9E">
        <w:rPr>
          <w:rFonts w:asciiTheme="majorBidi" w:hAnsiTheme="majorBidi" w:cstheme="majorBidi"/>
          <w:color w:val="000000" w:themeColor="text1"/>
          <w:sz w:val="24"/>
        </w:rPr>
        <w:t>, Moreover the research is conducted to</w:t>
      </w:r>
      <w:r w:rsidR="000C6409" w:rsidRPr="00AA0E9E">
        <w:rPr>
          <w:rFonts w:asciiTheme="majorBidi" w:hAnsiTheme="majorBidi" w:cstheme="majorBidi"/>
          <w:color w:val="000000" w:themeColor="text1"/>
          <w:sz w:val="24"/>
        </w:rPr>
        <w:t xml:space="preserve"> examine the challenges faced by LHWs in both regions while delivering </w:t>
      </w:r>
      <w:r w:rsidR="000C6409" w:rsidRPr="00AA0E9E">
        <w:rPr>
          <w:rFonts w:asciiTheme="majorBidi" w:hAnsiTheme="majorBidi" w:cstheme="majorBidi"/>
          <w:color w:val="000000" w:themeColor="text1"/>
          <w:sz w:val="24"/>
        </w:rPr>
        <w:lastRenderedPageBreak/>
        <w:t>sexual an</w:t>
      </w:r>
      <w:r w:rsidRPr="00AA0E9E">
        <w:rPr>
          <w:rFonts w:asciiTheme="majorBidi" w:hAnsiTheme="majorBidi" w:cstheme="majorBidi"/>
          <w:color w:val="000000" w:themeColor="text1"/>
          <w:sz w:val="24"/>
        </w:rPr>
        <w:t xml:space="preserve">d reproductive health awareness. It is observed that lady health workers </w:t>
      </w:r>
      <w:r w:rsidR="00371D3D">
        <w:rPr>
          <w:rFonts w:asciiTheme="majorBidi" w:hAnsiTheme="majorBidi" w:cstheme="majorBidi"/>
          <w:color w:val="000000" w:themeColor="text1"/>
          <w:sz w:val="24"/>
        </w:rPr>
        <w:t>face</w:t>
      </w:r>
      <w:r w:rsidR="00371D3D" w:rsidRPr="00AA0E9E">
        <w:rPr>
          <w:rFonts w:asciiTheme="majorBidi" w:hAnsiTheme="majorBidi" w:cstheme="majorBidi"/>
          <w:color w:val="000000" w:themeColor="text1"/>
          <w:sz w:val="24"/>
        </w:rPr>
        <w:t xml:space="preserve"> </w:t>
      </w:r>
      <w:r w:rsidRPr="00AA0E9E">
        <w:rPr>
          <w:rFonts w:asciiTheme="majorBidi" w:hAnsiTheme="majorBidi" w:cstheme="majorBidi"/>
          <w:color w:val="000000" w:themeColor="text1"/>
          <w:sz w:val="24"/>
        </w:rPr>
        <w:t>various issues in the process of delivery of services therefore, it is important t</w:t>
      </w:r>
      <w:r w:rsidR="000C6409" w:rsidRPr="00AA0E9E">
        <w:rPr>
          <w:rFonts w:asciiTheme="majorBidi" w:hAnsiTheme="majorBidi" w:cstheme="majorBidi"/>
          <w:color w:val="000000" w:themeColor="text1"/>
          <w:sz w:val="24"/>
        </w:rPr>
        <w:t xml:space="preserve">o identify the differences in preferred family planning methods between individuals served by LHWs in </w:t>
      </w:r>
      <w:r w:rsidR="001458E7">
        <w:rPr>
          <w:rFonts w:asciiTheme="majorBidi" w:hAnsiTheme="majorBidi" w:cstheme="majorBidi"/>
          <w:color w:val="000000" w:themeColor="text1"/>
          <w:sz w:val="24"/>
        </w:rPr>
        <w:t>South</w:t>
      </w:r>
      <w:r w:rsidR="000C6409" w:rsidRPr="00AA0E9E">
        <w:rPr>
          <w:rFonts w:asciiTheme="majorBidi" w:hAnsiTheme="majorBidi" w:cstheme="majorBidi"/>
          <w:color w:val="000000" w:themeColor="text1"/>
          <w:sz w:val="24"/>
        </w:rPr>
        <w:t xml:space="preserve"> Punjab and </w:t>
      </w:r>
      <w:r w:rsidR="00812410" w:rsidRPr="00AA0E9E">
        <w:rPr>
          <w:rFonts w:asciiTheme="majorBidi" w:hAnsiTheme="majorBidi" w:cstheme="majorBidi"/>
          <w:color w:val="000000" w:themeColor="text1"/>
          <w:sz w:val="24"/>
        </w:rPr>
        <w:t>Central</w:t>
      </w:r>
      <w:r w:rsidR="000C6409" w:rsidRPr="00AA0E9E">
        <w:rPr>
          <w:rFonts w:asciiTheme="majorBidi" w:hAnsiTheme="majorBidi" w:cstheme="majorBidi"/>
          <w:color w:val="000000" w:themeColor="text1"/>
          <w:sz w:val="24"/>
        </w:rPr>
        <w:t xml:space="preserve"> Punjab.</w:t>
      </w:r>
    </w:p>
    <w:p w14:paraId="0A7867DA" w14:textId="2AA717AD" w:rsidR="007A189E" w:rsidRPr="00AA0E9E" w:rsidRDefault="00F00551" w:rsidP="00D33522">
      <w:pPr>
        <w:pStyle w:val="Heading2"/>
        <w:numPr>
          <w:ilvl w:val="0"/>
          <w:numId w:val="0"/>
        </w:numPr>
        <w:spacing w:line="480" w:lineRule="auto"/>
        <w:ind w:left="576" w:hanging="576"/>
        <w:rPr>
          <w:rFonts w:asciiTheme="majorBidi" w:hAnsiTheme="majorBidi"/>
          <w:b/>
          <w:color w:val="000000" w:themeColor="text1"/>
        </w:rPr>
      </w:pPr>
      <w:bookmarkStart w:id="7" w:name="_Toc167360912"/>
      <w:r w:rsidRPr="00AA0E9E">
        <w:rPr>
          <w:rFonts w:asciiTheme="majorBidi" w:hAnsiTheme="majorBidi"/>
          <w:b/>
          <w:color w:val="000000" w:themeColor="text1"/>
        </w:rPr>
        <w:t xml:space="preserve">1.3 </w:t>
      </w:r>
      <w:r w:rsidR="007A189E" w:rsidRPr="00AA0E9E">
        <w:rPr>
          <w:rFonts w:asciiTheme="majorBidi" w:hAnsiTheme="majorBidi"/>
          <w:b/>
          <w:color w:val="000000" w:themeColor="text1"/>
          <w:sz w:val="24"/>
        </w:rPr>
        <w:t>Significance of the research</w:t>
      </w:r>
      <w:bookmarkEnd w:id="7"/>
    </w:p>
    <w:p w14:paraId="2D041354" w14:textId="3A18C009" w:rsidR="007A189E" w:rsidRPr="00AA0E9E" w:rsidRDefault="007A189E" w:rsidP="00412A40">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The role of lady health workers in promoting family planning methods is vital in third-world countries such as Pakistan. The research on Lady Health Workers (LHWs) and their family planning services in Punjab holds significant importance due to several compelling reasons.</w:t>
      </w:r>
    </w:p>
    <w:p w14:paraId="1066509D" w14:textId="77777777" w:rsidR="007A189E" w:rsidRPr="00AA0E9E" w:rsidRDefault="007A189E" w:rsidP="00412A40">
      <w:pPr>
        <w:spacing w:after="0" w:line="480" w:lineRule="auto"/>
        <w:ind w:firstLine="720"/>
        <w:jc w:val="both"/>
        <w:rPr>
          <w:rFonts w:asciiTheme="majorBidi" w:hAnsiTheme="majorBidi" w:cstheme="majorBidi"/>
          <w:sz w:val="24"/>
          <w:szCs w:val="24"/>
        </w:rPr>
      </w:pPr>
      <w:r w:rsidRPr="00AA0E9E">
        <w:rPr>
          <w:rFonts w:asciiTheme="majorBidi" w:hAnsiTheme="majorBidi" w:cstheme="majorBidi"/>
          <w:sz w:val="24"/>
          <w:szCs w:val="24"/>
        </w:rPr>
        <w:t>First and foremost, Punjab, being one of the most populous regions in Pakistan, faces substantial challenges related to maternal and child health. Research on LHWs' family planning services can shed light on the role they play in improving reproductive health outcomes, reducing mortality rates, and improving the number of safe pregnancies.</w:t>
      </w:r>
    </w:p>
    <w:p w14:paraId="73D11829" w14:textId="2C76A908" w:rsidR="007A189E" w:rsidRPr="00AA0E9E" w:rsidRDefault="007A189E" w:rsidP="00160AC1">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Being a region of diverse cultures, socioeconomic trends, and access to health facilities in two different regions, the importance of studying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and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cannot be denied. The research will help to identify the regional disparities and differences in approach to deal with such a serious issue. Further, the research will contribute to highlighting the efficiency of LHW services in Punjab. The issue is also linked with religious beliefs, which strongly exert influence in molding opinions regarding the selection of choices.  </w:t>
      </w:r>
    </w:p>
    <w:p w14:paraId="500C19E8" w14:textId="2396338B" w:rsidR="008E584A" w:rsidRPr="00AA0E9E" w:rsidRDefault="007A189E" w:rsidP="0075088F">
      <w:pPr>
        <w:spacing w:after="0" w:line="480" w:lineRule="auto"/>
        <w:ind w:firstLine="720"/>
        <w:jc w:val="both"/>
        <w:rPr>
          <w:rFonts w:asciiTheme="majorBidi" w:eastAsia="Times New Roman" w:hAnsiTheme="majorBidi" w:cstheme="majorBidi"/>
          <w:color w:val="0E101A"/>
          <w:sz w:val="24"/>
          <w:szCs w:val="24"/>
        </w:rPr>
      </w:pPr>
      <w:r w:rsidRPr="00AA0E9E">
        <w:rPr>
          <w:rFonts w:asciiTheme="majorBidi" w:eastAsia="Times New Roman" w:hAnsiTheme="majorBidi" w:cstheme="majorBidi"/>
          <w:color w:val="0E101A"/>
          <w:sz w:val="24"/>
          <w:szCs w:val="24"/>
        </w:rPr>
        <w:t xml:space="preserve">Moreover, the research on </w:t>
      </w:r>
      <w:r w:rsidR="00812410" w:rsidRPr="00AA0E9E">
        <w:rPr>
          <w:rFonts w:asciiTheme="majorBidi" w:eastAsia="Times New Roman" w:hAnsiTheme="majorBidi" w:cstheme="majorBidi"/>
          <w:color w:val="0E101A"/>
          <w:sz w:val="24"/>
          <w:szCs w:val="24"/>
        </w:rPr>
        <w:t>Central</w:t>
      </w:r>
      <w:r w:rsidRPr="00AA0E9E">
        <w:rPr>
          <w:rFonts w:asciiTheme="majorBidi" w:eastAsia="Times New Roman" w:hAnsiTheme="majorBidi" w:cstheme="majorBidi"/>
          <w:color w:val="0E101A"/>
          <w:sz w:val="24"/>
          <w:szCs w:val="24"/>
        </w:rPr>
        <w:t xml:space="preserve"> and </w:t>
      </w:r>
      <w:r w:rsidR="001458E7">
        <w:rPr>
          <w:rFonts w:asciiTheme="majorBidi" w:eastAsia="Times New Roman" w:hAnsiTheme="majorBidi" w:cstheme="majorBidi"/>
          <w:color w:val="0E101A"/>
          <w:sz w:val="24"/>
          <w:szCs w:val="24"/>
        </w:rPr>
        <w:t>South</w:t>
      </w:r>
      <w:r w:rsidRPr="00AA0E9E">
        <w:rPr>
          <w:rFonts w:asciiTheme="majorBidi" w:eastAsia="Times New Roman" w:hAnsiTheme="majorBidi" w:cstheme="majorBidi"/>
          <w:color w:val="0E101A"/>
          <w:sz w:val="24"/>
          <w:szCs w:val="24"/>
        </w:rPr>
        <w:t xml:space="preserve"> Punjab can also provide insights into family planning dynamics and the social and cultural factors that shape the opinion of decision-makers within a family. It will indicate efforts to deal with norms and stereotypes, within social spheres. By amplifying the voices and experiences of LHWs, the research can contribute to broader discussions on better employment of services. </w:t>
      </w:r>
    </w:p>
    <w:p w14:paraId="06D38B52" w14:textId="77777777" w:rsidR="00CD2FCE" w:rsidRPr="00AA0E9E" w:rsidRDefault="00CD2FCE" w:rsidP="0075088F">
      <w:pPr>
        <w:spacing w:after="0" w:line="480" w:lineRule="auto"/>
        <w:ind w:firstLine="720"/>
        <w:jc w:val="both"/>
        <w:rPr>
          <w:rFonts w:asciiTheme="majorBidi" w:eastAsia="Times New Roman" w:hAnsiTheme="majorBidi" w:cstheme="majorBidi"/>
          <w:color w:val="0E101A"/>
          <w:sz w:val="24"/>
          <w:szCs w:val="24"/>
        </w:rPr>
      </w:pPr>
    </w:p>
    <w:p w14:paraId="3B2DE26A" w14:textId="77777777" w:rsidR="007A189E" w:rsidRPr="00AA0E9E" w:rsidRDefault="007A189E" w:rsidP="00412A40">
      <w:pPr>
        <w:spacing w:after="0" w:line="480" w:lineRule="auto"/>
        <w:jc w:val="both"/>
        <w:rPr>
          <w:rFonts w:asciiTheme="majorBidi" w:hAnsiTheme="majorBidi" w:cstheme="majorBidi"/>
          <w:b/>
          <w:sz w:val="24"/>
          <w:szCs w:val="24"/>
        </w:rPr>
      </w:pPr>
      <w:r w:rsidRPr="00AA0E9E">
        <w:rPr>
          <w:rFonts w:asciiTheme="majorBidi" w:hAnsiTheme="majorBidi" w:cstheme="majorBidi"/>
          <w:b/>
          <w:sz w:val="24"/>
          <w:szCs w:val="24"/>
        </w:rPr>
        <w:t xml:space="preserve">1.4 Definitions </w:t>
      </w:r>
    </w:p>
    <w:p w14:paraId="54E5355E" w14:textId="2ECC2168" w:rsidR="007A189E" w:rsidRPr="00AA0E9E" w:rsidRDefault="007A189E" w:rsidP="00412A40">
      <w:pPr>
        <w:spacing w:after="0" w:line="480" w:lineRule="auto"/>
        <w:jc w:val="both"/>
        <w:rPr>
          <w:rFonts w:asciiTheme="majorBidi" w:hAnsiTheme="majorBidi" w:cstheme="majorBidi"/>
          <w:sz w:val="24"/>
          <w:szCs w:val="24"/>
        </w:rPr>
      </w:pPr>
      <w:r w:rsidRPr="00AA0E9E">
        <w:rPr>
          <w:rFonts w:asciiTheme="majorBidi" w:hAnsiTheme="majorBidi" w:cstheme="majorBidi"/>
          <w:b/>
          <w:sz w:val="24"/>
          <w:szCs w:val="24"/>
        </w:rPr>
        <w:t>LHW:</w:t>
      </w:r>
      <w:r w:rsidRPr="00AA0E9E">
        <w:rPr>
          <w:rFonts w:asciiTheme="majorBidi" w:hAnsiTheme="majorBidi" w:cstheme="majorBidi"/>
          <w:sz w:val="24"/>
          <w:szCs w:val="24"/>
        </w:rPr>
        <w:t xml:space="preserve"> </w:t>
      </w:r>
      <w:r w:rsidR="00690202" w:rsidRPr="00AA0E9E">
        <w:rPr>
          <w:rFonts w:asciiTheme="majorBidi" w:hAnsiTheme="majorBidi" w:cstheme="majorBidi"/>
          <w:sz w:val="24"/>
          <w:szCs w:val="24"/>
        </w:rPr>
        <w:t>According to the WHO, Lady Health Workers are "community health workers, predominantly women, selected by and accountable to the communities where they work. They are trained to provide a range of promotive, preventive, and curative health services."</w:t>
      </w:r>
    </w:p>
    <w:p w14:paraId="61EE64A7" w14:textId="628BF894" w:rsidR="007A189E" w:rsidRPr="00AA0E9E" w:rsidRDefault="007A189E" w:rsidP="00412A40">
      <w:pPr>
        <w:spacing w:after="0" w:line="480" w:lineRule="auto"/>
        <w:jc w:val="both"/>
        <w:rPr>
          <w:rFonts w:asciiTheme="majorBidi" w:hAnsiTheme="majorBidi" w:cstheme="majorBidi"/>
          <w:sz w:val="24"/>
          <w:szCs w:val="24"/>
        </w:rPr>
      </w:pPr>
      <w:r w:rsidRPr="00AA0E9E">
        <w:rPr>
          <w:rFonts w:asciiTheme="majorBidi" w:hAnsiTheme="majorBidi" w:cstheme="majorBidi"/>
          <w:b/>
          <w:sz w:val="24"/>
          <w:szCs w:val="24"/>
        </w:rPr>
        <w:t>SRHR:</w:t>
      </w:r>
      <w:r w:rsidR="00F005E4" w:rsidRPr="00AA0E9E">
        <w:rPr>
          <w:rFonts w:asciiTheme="majorBidi" w:hAnsiTheme="majorBidi" w:cstheme="majorBidi"/>
          <w:b/>
          <w:sz w:val="24"/>
          <w:szCs w:val="24"/>
        </w:rPr>
        <w:t xml:space="preserve"> </w:t>
      </w:r>
      <w:r w:rsidRPr="00AA0E9E">
        <w:rPr>
          <w:rFonts w:asciiTheme="majorBidi" w:hAnsiTheme="majorBidi" w:cstheme="majorBidi"/>
          <w:sz w:val="24"/>
          <w:szCs w:val="24"/>
        </w:rPr>
        <w:t>According to the United Nations Population Fund (UNFPA, 2022)</w:t>
      </w:r>
      <w:r w:rsidR="007246ED" w:rsidRPr="00AA0E9E">
        <w:rPr>
          <w:rFonts w:asciiTheme="majorBidi" w:hAnsiTheme="majorBidi" w:cstheme="majorBidi"/>
          <w:sz w:val="24"/>
          <w:szCs w:val="24"/>
        </w:rPr>
        <w:t xml:space="preserve"> </w:t>
      </w:r>
      <w:r w:rsidRPr="00AA0E9E">
        <w:rPr>
          <w:rFonts w:asciiTheme="majorBidi" w:hAnsiTheme="majorBidi" w:cstheme="majorBidi"/>
          <w:sz w:val="24"/>
          <w:szCs w:val="24"/>
        </w:rPr>
        <w:t xml:space="preserve">a condition of </w:t>
      </w:r>
      <w:r w:rsidR="00A26CD2" w:rsidRPr="00AA0E9E">
        <w:rPr>
          <w:rFonts w:asciiTheme="majorBidi" w:hAnsiTheme="majorBidi" w:cstheme="majorBidi"/>
          <w:sz w:val="24"/>
          <w:szCs w:val="24"/>
        </w:rPr>
        <w:t>ample</w:t>
      </w:r>
      <w:r w:rsidRPr="00AA0E9E">
        <w:rPr>
          <w:rFonts w:asciiTheme="majorBidi" w:hAnsiTheme="majorBidi" w:cstheme="majorBidi"/>
          <w:sz w:val="24"/>
          <w:szCs w:val="24"/>
        </w:rPr>
        <w:t xml:space="preserve"> physical, mental, and social </w:t>
      </w:r>
      <w:r w:rsidR="00A26CD2" w:rsidRPr="00AA0E9E">
        <w:rPr>
          <w:rFonts w:asciiTheme="majorBidi" w:hAnsiTheme="majorBidi" w:cstheme="majorBidi"/>
          <w:sz w:val="24"/>
          <w:szCs w:val="24"/>
        </w:rPr>
        <w:t>good fortune in all contexts related</w:t>
      </w:r>
      <w:r w:rsidRPr="00AA0E9E">
        <w:rPr>
          <w:rFonts w:asciiTheme="majorBidi" w:hAnsiTheme="majorBidi" w:cstheme="majorBidi"/>
          <w:sz w:val="24"/>
          <w:szCs w:val="24"/>
        </w:rPr>
        <w:t xml:space="preserve"> to the reproductive system </w:t>
      </w:r>
      <w:r w:rsidR="00A26CD2" w:rsidRPr="00AA0E9E">
        <w:rPr>
          <w:rFonts w:asciiTheme="majorBidi" w:hAnsiTheme="majorBidi" w:cstheme="majorBidi"/>
          <w:sz w:val="24"/>
          <w:szCs w:val="24"/>
        </w:rPr>
        <w:t>establishes</w:t>
      </w:r>
      <w:r w:rsidRPr="00AA0E9E">
        <w:rPr>
          <w:rFonts w:asciiTheme="majorBidi" w:hAnsiTheme="majorBidi" w:cstheme="majorBidi"/>
          <w:sz w:val="24"/>
          <w:szCs w:val="24"/>
        </w:rPr>
        <w:t xml:space="preserve"> good sexual and reproductive healt</w:t>
      </w:r>
      <w:r w:rsidR="007246ED" w:rsidRPr="00AA0E9E">
        <w:rPr>
          <w:rFonts w:asciiTheme="majorBidi" w:hAnsiTheme="majorBidi" w:cstheme="majorBidi"/>
          <w:sz w:val="24"/>
          <w:szCs w:val="24"/>
        </w:rPr>
        <w:t>h</w:t>
      </w:r>
      <w:r w:rsidR="00A26CD2" w:rsidRPr="00AA0E9E">
        <w:rPr>
          <w:rFonts w:asciiTheme="majorBidi" w:hAnsiTheme="majorBidi" w:cstheme="majorBidi"/>
          <w:sz w:val="24"/>
          <w:szCs w:val="24"/>
        </w:rPr>
        <w:t xml:space="preserve">. </w:t>
      </w:r>
    </w:p>
    <w:p w14:paraId="1AE90573" w14:textId="3F5270EA" w:rsidR="007A189E" w:rsidRPr="00AA0E9E" w:rsidRDefault="007A189E" w:rsidP="00412A40">
      <w:pPr>
        <w:spacing w:after="0" w:line="480" w:lineRule="auto"/>
        <w:jc w:val="both"/>
        <w:rPr>
          <w:rFonts w:asciiTheme="majorBidi" w:hAnsiTheme="majorBidi" w:cstheme="majorBidi"/>
          <w:sz w:val="24"/>
          <w:szCs w:val="24"/>
        </w:rPr>
      </w:pPr>
      <w:r w:rsidRPr="00AA0E9E">
        <w:rPr>
          <w:rFonts w:asciiTheme="majorBidi" w:hAnsiTheme="majorBidi" w:cstheme="majorBidi"/>
          <w:b/>
          <w:sz w:val="24"/>
          <w:szCs w:val="24"/>
        </w:rPr>
        <w:t>Family planning</w:t>
      </w:r>
      <w:r w:rsidR="00FF4FD4" w:rsidRPr="00AA0E9E">
        <w:rPr>
          <w:rFonts w:asciiTheme="majorBidi" w:hAnsiTheme="majorBidi" w:cstheme="majorBidi"/>
          <w:b/>
          <w:sz w:val="24"/>
          <w:szCs w:val="24"/>
        </w:rPr>
        <w:t xml:space="preserve">: </w:t>
      </w:r>
      <w:r w:rsidR="00FF4FD4" w:rsidRPr="00AA0E9E">
        <w:rPr>
          <w:rFonts w:asciiTheme="majorBidi" w:hAnsiTheme="majorBidi" w:cstheme="majorBidi"/>
          <w:sz w:val="24"/>
          <w:szCs w:val="24"/>
        </w:rPr>
        <w:t>The ability of individuals and couples to predict and achieve their desired number of children as well as the spacing and time of their births (WHO, 2008).</w:t>
      </w:r>
    </w:p>
    <w:p w14:paraId="1C959AA4" w14:textId="0D3D3F8F" w:rsidR="0052312C" w:rsidRPr="00AA0E9E" w:rsidRDefault="000C6409" w:rsidP="00D33522">
      <w:pPr>
        <w:pStyle w:val="Heading2"/>
        <w:numPr>
          <w:ilvl w:val="0"/>
          <w:numId w:val="0"/>
        </w:numPr>
        <w:spacing w:line="480" w:lineRule="auto"/>
        <w:ind w:left="576" w:hanging="576"/>
        <w:rPr>
          <w:rFonts w:asciiTheme="majorBidi" w:hAnsiTheme="majorBidi"/>
          <w:b/>
          <w:color w:val="000000" w:themeColor="text1"/>
          <w:sz w:val="24"/>
          <w:szCs w:val="24"/>
        </w:rPr>
      </w:pPr>
      <w:bookmarkStart w:id="8" w:name="_Toc167360913"/>
      <w:r w:rsidRPr="00AA0E9E">
        <w:rPr>
          <w:rFonts w:asciiTheme="majorBidi" w:hAnsiTheme="majorBidi"/>
          <w:b/>
          <w:color w:val="000000" w:themeColor="text1"/>
          <w:sz w:val="24"/>
          <w:szCs w:val="24"/>
        </w:rPr>
        <w:t xml:space="preserve">1.5 </w:t>
      </w:r>
      <w:r w:rsidR="007A189E" w:rsidRPr="00AA0E9E">
        <w:rPr>
          <w:rFonts w:asciiTheme="majorBidi" w:hAnsiTheme="majorBidi"/>
          <w:b/>
          <w:color w:val="000000" w:themeColor="text1"/>
          <w:sz w:val="24"/>
          <w:szCs w:val="24"/>
        </w:rPr>
        <w:t>Research Questions</w:t>
      </w:r>
      <w:bookmarkEnd w:id="8"/>
    </w:p>
    <w:p w14:paraId="296FAAA2" w14:textId="52D6CE6E" w:rsidR="000E5E2E" w:rsidRPr="00AA0E9E" w:rsidRDefault="000E5E2E" w:rsidP="00412A40">
      <w:pPr>
        <w:pStyle w:val="ListParagraph"/>
        <w:numPr>
          <w:ilvl w:val="0"/>
          <w:numId w:val="32"/>
        </w:numPr>
        <w:spacing w:line="480" w:lineRule="auto"/>
        <w:rPr>
          <w:rFonts w:asciiTheme="majorBidi" w:hAnsiTheme="majorBidi" w:cstheme="majorBidi"/>
          <w:sz w:val="24"/>
          <w:szCs w:val="24"/>
        </w:rPr>
      </w:pPr>
      <w:r w:rsidRPr="00AA0E9E">
        <w:rPr>
          <w:rFonts w:asciiTheme="majorBidi" w:hAnsiTheme="majorBidi" w:cstheme="majorBidi"/>
          <w:sz w:val="24"/>
          <w:szCs w:val="24"/>
        </w:rPr>
        <w:t xml:space="preserve">What are the key differences in family planning method preferences and utilization between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w:t>
      </w:r>
    </w:p>
    <w:p w14:paraId="4A7B1645" w14:textId="21CA8DAC" w:rsidR="007A189E" w:rsidRPr="00AA0E9E" w:rsidRDefault="007A189E" w:rsidP="00412A40">
      <w:pPr>
        <w:pStyle w:val="ListParagraph"/>
        <w:numPr>
          <w:ilvl w:val="0"/>
          <w:numId w:val="32"/>
        </w:numPr>
        <w:spacing w:line="480" w:lineRule="auto"/>
        <w:rPr>
          <w:rFonts w:asciiTheme="majorBidi" w:hAnsiTheme="majorBidi" w:cstheme="majorBidi"/>
          <w:bCs/>
          <w:sz w:val="24"/>
          <w:szCs w:val="24"/>
        </w:rPr>
      </w:pPr>
      <w:r w:rsidRPr="00AA0E9E">
        <w:rPr>
          <w:rFonts w:asciiTheme="majorBidi" w:hAnsiTheme="majorBidi" w:cstheme="majorBidi"/>
          <w:bCs/>
          <w:sz w:val="24"/>
          <w:szCs w:val="24"/>
        </w:rPr>
        <w:t xml:space="preserve">What are the main differences between </w:t>
      </w:r>
      <w:r w:rsidR="001458E7">
        <w:rPr>
          <w:rFonts w:asciiTheme="majorBidi" w:hAnsiTheme="majorBidi" w:cstheme="majorBidi"/>
          <w:bCs/>
          <w:sz w:val="24"/>
          <w:szCs w:val="24"/>
        </w:rPr>
        <w:t>South</w:t>
      </w:r>
      <w:r w:rsidRPr="00AA0E9E">
        <w:rPr>
          <w:rFonts w:asciiTheme="majorBidi" w:hAnsiTheme="majorBidi" w:cstheme="majorBidi"/>
          <w:bCs/>
          <w:sz w:val="24"/>
          <w:szCs w:val="24"/>
        </w:rPr>
        <w:t xml:space="preserve"> and </w:t>
      </w:r>
      <w:r w:rsidR="00812410" w:rsidRPr="00AA0E9E">
        <w:rPr>
          <w:rFonts w:asciiTheme="majorBidi" w:hAnsiTheme="majorBidi" w:cstheme="majorBidi"/>
          <w:bCs/>
          <w:sz w:val="24"/>
          <w:szCs w:val="24"/>
        </w:rPr>
        <w:t>Central</w:t>
      </w:r>
      <w:r w:rsidRPr="00AA0E9E">
        <w:rPr>
          <w:rFonts w:asciiTheme="majorBidi" w:hAnsiTheme="majorBidi" w:cstheme="majorBidi"/>
          <w:bCs/>
          <w:sz w:val="24"/>
          <w:szCs w:val="24"/>
        </w:rPr>
        <w:t xml:space="preserve"> Punjab in terms of preferred and used family planning methods?</w:t>
      </w:r>
    </w:p>
    <w:p w14:paraId="6424955D" w14:textId="77904781" w:rsidR="00D33522" w:rsidRPr="00AA0E9E" w:rsidRDefault="007A189E" w:rsidP="0075088F">
      <w:pPr>
        <w:pStyle w:val="ListParagraph"/>
        <w:numPr>
          <w:ilvl w:val="0"/>
          <w:numId w:val="32"/>
        </w:numPr>
        <w:spacing w:line="480" w:lineRule="auto"/>
        <w:rPr>
          <w:rFonts w:asciiTheme="majorBidi" w:hAnsiTheme="majorBidi" w:cstheme="majorBidi"/>
          <w:bCs/>
          <w:sz w:val="24"/>
          <w:szCs w:val="24"/>
        </w:rPr>
      </w:pPr>
      <w:r w:rsidRPr="00AA0E9E">
        <w:rPr>
          <w:rFonts w:asciiTheme="majorBidi" w:hAnsiTheme="majorBidi" w:cstheme="majorBidi"/>
          <w:bCs/>
          <w:sz w:val="24"/>
          <w:szCs w:val="24"/>
        </w:rPr>
        <w:t xml:space="preserve">How are LHWs' experiences providing SRH and family planning services different in </w:t>
      </w:r>
      <w:r w:rsidR="001458E7">
        <w:rPr>
          <w:rFonts w:asciiTheme="majorBidi" w:hAnsiTheme="majorBidi" w:cstheme="majorBidi"/>
          <w:bCs/>
          <w:sz w:val="24"/>
          <w:szCs w:val="24"/>
        </w:rPr>
        <w:t>South</w:t>
      </w:r>
      <w:r w:rsidRPr="00AA0E9E">
        <w:rPr>
          <w:rFonts w:asciiTheme="majorBidi" w:hAnsiTheme="majorBidi" w:cstheme="majorBidi"/>
          <w:bCs/>
          <w:sz w:val="24"/>
          <w:szCs w:val="24"/>
        </w:rPr>
        <w:t xml:space="preserve"> and </w:t>
      </w:r>
      <w:r w:rsidR="00812410" w:rsidRPr="00AA0E9E">
        <w:rPr>
          <w:rFonts w:asciiTheme="majorBidi" w:hAnsiTheme="majorBidi" w:cstheme="majorBidi"/>
          <w:bCs/>
          <w:sz w:val="24"/>
          <w:szCs w:val="24"/>
        </w:rPr>
        <w:t>Central</w:t>
      </w:r>
      <w:r w:rsidRPr="00AA0E9E">
        <w:rPr>
          <w:rFonts w:asciiTheme="majorBidi" w:hAnsiTheme="majorBidi" w:cstheme="majorBidi"/>
          <w:bCs/>
          <w:sz w:val="24"/>
          <w:szCs w:val="24"/>
        </w:rPr>
        <w:t xml:space="preserve"> Punjab</w:t>
      </w:r>
      <w:r w:rsidR="00386302" w:rsidRPr="00AA0E9E">
        <w:rPr>
          <w:rFonts w:asciiTheme="majorBidi" w:hAnsiTheme="majorBidi" w:cstheme="majorBidi"/>
          <w:bCs/>
          <w:sz w:val="24"/>
          <w:szCs w:val="24"/>
        </w:rPr>
        <w:t>?</w:t>
      </w:r>
    </w:p>
    <w:p w14:paraId="5DA5AA18" w14:textId="306386AA" w:rsidR="00E944D7" w:rsidRPr="00AA0E9E" w:rsidRDefault="00D33522" w:rsidP="00D33522">
      <w:pPr>
        <w:rPr>
          <w:rFonts w:asciiTheme="majorBidi" w:hAnsiTheme="majorBidi" w:cstheme="majorBidi"/>
          <w:bCs/>
          <w:sz w:val="24"/>
          <w:szCs w:val="24"/>
        </w:rPr>
      </w:pPr>
      <w:r w:rsidRPr="00AA0E9E">
        <w:rPr>
          <w:rFonts w:asciiTheme="majorBidi" w:hAnsiTheme="majorBidi" w:cstheme="majorBidi"/>
          <w:bCs/>
          <w:sz w:val="24"/>
          <w:szCs w:val="24"/>
        </w:rPr>
        <w:br w:type="page"/>
      </w:r>
    </w:p>
    <w:p w14:paraId="19876486" w14:textId="0244E903" w:rsidR="00726605" w:rsidRPr="00AA0E9E" w:rsidRDefault="004D594E" w:rsidP="00412A40">
      <w:pPr>
        <w:pStyle w:val="Heading1"/>
        <w:spacing w:line="480" w:lineRule="auto"/>
        <w:jc w:val="center"/>
        <w:rPr>
          <w:rFonts w:asciiTheme="majorBidi" w:hAnsiTheme="majorBidi"/>
          <w:b/>
          <w:color w:val="000000" w:themeColor="text1"/>
          <w:sz w:val="28"/>
        </w:rPr>
      </w:pPr>
      <w:bookmarkStart w:id="9" w:name="_Toc144582807"/>
      <w:bookmarkStart w:id="10" w:name="_Toc167360914"/>
      <w:r w:rsidRPr="00AA0E9E">
        <w:rPr>
          <w:rFonts w:asciiTheme="majorBidi" w:hAnsiTheme="majorBidi"/>
          <w:b/>
          <w:color w:val="000000" w:themeColor="text1"/>
          <w:sz w:val="28"/>
        </w:rPr>
        <w:lastRenderedPageBreak/>
        <w:t>Literature Review</w:t>
      </w:r>
      <w:bookmarkEnd w:id="9"/>
      <w:bookmarkEnd w:id="10"/>
    </w:p>
    <w:p w14:paraId="1467F8CE" w14:textId="1F3EC803" w:rsidR="00C635AB" w:rsidRPr="00AA0E9E" w:rsidRDefault="00C635AB"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This literature review is focused on the working of lady health workers in </w:t>
      </w:r>
      <w:r w:rsidR="00812410" w:rsidRPr="00AA0E9E">
        <w:rPr>
          <w:rFonts w:asciiTheme="majorBidi" w:hAnsiTheme="majorBidi" w:cstheme="majorBidi"/>
          <w:sz w:val="24"/>
          <w:szCs w:val="24"/>
        </w:rPr>
        <w:t>Central</w:t>
      </w:r>
      <w:r w:rsidR="007A7B8B" w:rsidRPr="00AA0E9E">
        <w:rPr>
          <w:rFonts w:asciiTheme="majorBidi" w:hAnsiTheme="majorBidi" w:cstheme="majorBidi"/>
          <w:sz w:val="24"/>
          <w:szCs w:val="24"/>
        </w:rPr>
        <w:t xml:space="preserve"> and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Specifically comparing the difference in services in both regions. Its main focus is to correlate the existing work of different authors and scholars that would help analyze the family planning services being delivered by lady health workers.</w:t>
      </w:r>
    </w:p>
    <w:p w14:paraId="7EF47C55" w14:textId="77777777" w:rsidR="00853803" w:rsidRPr="00AA0E9E" w:rsidRDefault="00C635AB" w:rsidP="00853803">
      <w:pPr>
        <w:spacing w:line="480" w:lineRule="auto"/>
        <w:rPr>
          <w:rFonts w:asciiTheme="majorBidi" w:hAnsiTheme="majorBidi" w:cstheme="majorBidi"/>
          <w:b/>
          <w:sz w:val="24"/>
          <w:szCs w:val="24"/>
        </w:rPr>
      </w:pPr>
      <w:r w:rsidRPr="00AA0E9E">
        <w:rPr>
          <w:rFonts w:asciiTheme="majorBidi" w:hAnsiTheme="majorBidi" w:cstheme="majorBidi"/>
          <w:b/>
          <w:sz w:val="24"/>
          <w:szCs w:val="24"/>
        </w:rPr>
        <w:t>2.1 The Role of Lady Health Workers</w:t>
      </w:r>
    </w:p>
    <w:p w14:paraId="0371F4B3" w14:textId="5703BEB0" w:rsidR="007A189E" w:rsidRPr="00AA0E9E" w:rsidRDefault="00F10C2F" w:rsidP="00714400">
      <w:pPr>
        <w:spacing w:line="480" w:lineRule="auto"/>
        <w:jc w:val="both"/>
        <w:rPr>
          <w:rFonts w:asciiTheme="majorBidi" w:hAnsiTheme="majorBidi" w:cstheme="majorBidi"/>
          <w:b/>
          <w:sz w:val="24"/>
          <w:szCs w:val="24"/>
        </w:rPr>
      </w:pPr>
      <w:r w:rsidRPr="00AA0E9E">
        <w:rPr>
          <w:rFonts w:asciiTheme="majorBidi" w:hAnsiTheme="majorBidi" w:cstheme="majorBidi"/>
          <w:sz w:val="24"/>
          <w:szCs w:val="24"/>
        </w:rPr>
        <w:t xml:space="preserve">The </w:t>
      </w:r>
      <w:r w:rsidR="008E0F1D" w:rsidRPr="00AA0E9E">
        <w:rPr>
          <w:rFonts w:asciiTheme="majorBidi" w:hAnsiTheme="majorBidi" w:cstheme="majorBidi"/>
          <w:sz w:val="24"/>
          <w:szCs w:val="24"/>
        </w:rPr>
        <w:t>lady health worker program (LHW</w:t>
      </w:r>
      <w:r w:rsidRPr="00AA0E9E">
        <w:rPr>
          <w:rFonts w:asciiTheme="majorBidi" w:hAnsiTheme="majorBidi" w:cstheme="majorBidi"/>
          <w:sz w:val="24"/>
          <w:szCs w:val="24"/>
        </w:rPr>
        <w:t xml:space="preserve">) was established in Pakistan in 1993 to provide specific, fundamental primary healthcare services as well as preventive services to create a healthy environment, improve interaction between patients and healthcare professionals, and facilitate prompt treatment, prevention, and screening. </w:t>
      </w:r>
      <w:r w:rsidR="00EF69B5" w:rsidRPr="00AA0E9E">
        <w:rPr>
          <w:rFonts w:asciiTheme="majorBidi" w:hAnsiTheme="majorBidi" w:cstheme="majorBidi"/>
          <w:sz w:val="24"/>
          <w:szCs w:val="24"/>
        </w:rPr>
        <w:t xml:space="preserve">A total population of roughly 1000 people or about 200 families are under the care of each LHW. The promotion of prenatal care, the use of supplements and vitamins throughout pregnancy, the care of the baby immediately after birth, the care of the umbilical cord, and the encouragement of breastfeeding are all part of the LHW program's curriculum. LHWs talk with the community </w:t>
      </w:r>
      <w:r w:rsidR="00371D3D">
        <w:rPr>
          <w:rFonts w:asciiTheme="majorBidi" w:hAnsiTheme="majorBidi" w:cstheme="majorBidi"/>
          <w:sz w:val="24"/>
          <w:szCs w:val="24"/>
        </w:rPr>
        <w:t>about</w:t>
      </w:r>
      <w:r w:rsidR="00371D3D" w:rsidRPr="00AA0E9E">
        <w:rPr>
          <w:rFonts w:asciiTheme="majorBidi" w:hAnsiTheme="majorBidi" w:cstheme="majorBidi"/>
          <w:sz w:val="24"/>
          <w:szCs w:val="24"/>
        </w:rPr>
        <w:t xml:space="preserve"> </w:t>
      </w:r>
      <w:r w:rsidR="00EF69B5" w:rsidRPr="00AA0E9E">
        <w:rPr>
          <w:rFonts w:asciiTheme="majorBidi" w:hAnsiTheme="majorBidi" w:cstheme="majorBidi"/>
          <w:sz w:val="24"/>
          <w:szCs w:val="24"/>
        </w:rPr>
        <w:t>problems pertaining to better health, cleanliness, nutrition, sanitation, and family planning, highlighting their advantages in enhancing quality of life. The official health system and the community are connected via LHWs as they help spread cleanliness and hygiene education across their community</w:t>
      </w:r>
      <w:r w:rsidR="00FF4FD4" w:rsidRPr="00AA0E9E">
        <w:rPr>
          <w:rFonts w:asciiTheme="majorBidi" w:hAnsiTheme="majorBidi" w:cstheme="majorBidi"/>
        </w:rPr>
        <w:t xml:space="preserve"> </w:t>
      </w:r>
      <w:r w:rsidR="00FF4FD4" w:rsidRPr="00AA0E9E">
        <w:rPr>
          <w:rFonts w:asciiTheme="majorBidi" w:hAnsiTheme="majorBidi" w:cstheme="majorBidi"/>
          <w:sz w:val="24"/>
          <w:szCs w:val="24"/>
        </w:rPr>
        <w:t>LHWs provide basic medicines for the treatment of minor ailments such as diarrhea, malaria, acute respiratory infections, intestinal worms, and contraceptive supplies to qualifying couples</w:t>
      </w:r>
      <w:r w:rsidR="00EF69B5" w:rsidRPr="00AA0E9E">
        <w:rPr>
          <w:rFonts w:asciiTheme="majorBidi" w:hAnsiTheme="majorBidi" w:cstheme="majorBidi"/>
          <w:sz w:val="24"/>
          <w:szCs w:val="24"/>
        </w:rPr>
        <w:t>.</w:t>
      </w:r>
      <w:r w:rsidR="00FF4FD4" w:rsidRPr="00AA0E9E">
        <w:rPr>
          <w:rFonts w:asciiTheme="majorBidi" w:hAnsiTheme="majorBidi" w:cstheme="majorBidi"/>
          <w:sz w:val="24"/>
          <w:szCs w:val="24"/>
        </w:rPr>
        <w:t xml:space="preserve"> </w:t>
      </w:r>
      <w:r w:rsidR="00EF69B5" w:rsidRPr="00AA0E9E">
        <w:rPr>
          <w:rFonts w:asciiTheme="majorBidi" w:hAnsiTheme="majorBidi" w:cstheme="majorBidi"/>
          <w:sz w:val="24"/>
          <w:szCs w:val="24"/>
        </w:rPr>
        <w:t xml:space="preserve">LHWs also prepare to enhance vaccination </w:t>
      </w:r>
      <w:r w:rsidR="00371D3D">
        <w:rPr>
          <w:rFonts w:asciiTheme="majorBidi" w:hAnsiTheme="majorBidi" w:cstheme="majorBidi"/>
          <w:sz w:val="24"/>
          <w:szCs w:val="24"/>
        </w:rPr>
        <w:t>programs</w:t>
      </w:r>
      <w:r w:rsidR="00371D3D" w:rsidRPr="00AA0E9E">
        <w:rPr>
          <w:rFonts w:asciiTheme="majorBidi" w:hAnsiTheme="majorBidi" w:cstheme="majorBidi"/>
          <w:sz w:val="24"/>
          <w:szCs w:val="24"/>
        </w:rPr>
        <w:t xml:space="preserve"> </w:t>
      </w:r>
      <w:r w:rsidR="00EF69B5" w:rsidRPr="00AA0E9E">
        <w:rPr>
          <w:rFonts w:asciiTheme="majorBidi" w:hAnsiTheme="majorBidi" w:cstheme="majorBidi"/>
          <w:sz w:val="24"/>
          <w:szCs w:val="24"/>
        </w:rPr>
        <w:t>through an extended immunization campaign.</w:t>
      </w:r>
    </w:p>
    <w:p w14:paraId="3717F448" w14:textId="77777777" w:rsidR="007A189E" w:rsidRPr="00AA0E9E" w:rsidRDefault="007A189E" w:rsidP="00412A40">
      <w:pPr>
        <w:spacing w:line="480" w:lineRule="auto"/>
        <w:jc w:val="both"/>
        <w:rPr>
          <w:rFonts w:asciiTheme="majorBidi" w:hAnsiTheme="majorBidi" w:cstheme="majorBidi"/>
          <w:sz w:val="24"/>
          <w:szCs w:val="24"/>
        </w:rPr>
      </w:pPr>
    </w:p>
    <w:p w14:paraId="1F388599" w14:textId="5764E3EC" w:rsidR="00853803" w:rsidRPr="00AA0E9E" w:rsidRDefault="00C635AB" w:rsidP="00853803">
      <w:pPr>
        <w:pStyle w:val="Heading3"/>
        <w:rPr>
          <w:rFonts w:asciiTheme="majorBidi" w:hAnsiTheme="majorBidi"/>
          <w:b/>
          <w:color w:val="auto"/>
        </w:rPr>
      </w:pPr>
      <w:bookmarkStart w:id="11" w:name="_Toc167360915"/>
      <w:r w:rsidRPr="00AA0E9E">
        <w:rPr>
          <w:rFonts w:asciiTheme="majorBidi" w:hAnsiTheme="majorBidi"/>
          <w:b/>
          <w:color w:val="auto"/>
        </w:rPr>
        <w:lastRenderedPageBreak/>
        <w:t>Preferred Family Planning Methods</w:t>
      </w:r>
      <w:bookmarkEnd w:id="11"/>
    </w:p>
    <w:p w14:paraId="49BA673C" w14:textId="335A5D56" w:rsidR="00C635AB" w:rsidRPr="00AA0E9E" w:rsidRDefault="00E243A2" w:rsidP="003951C8">
      <w:pPr>
        <w:spacing w:line="480" w:lineRule="auto"/>
        <w:jc w:val="both"/>
        <w:rPr>
          <w:rFonts w:asciiTheme="majorBidi" w:hAnsiTheme="majorBidi" w:cstheme="majorBidi"/>
          <w:b/>
          <w:sz w:val="24"/>
          <w:szCs w:val="24"/>
        </w:rPr>
      </w:pPr>
      <w:r w:rsidRPr="00AA0E9E">
        <w:rPr>
          <w:rFonts w:asciiTheme="majorBidi" w:hAnsiTheme="majorBidi" w:cstheme="majorBidi"/>
          <w:sz w:val="24"/>
          <w:szCs w:val="24"/>
        </w:rPr>
        <w:t>Gender equality cannot be achieved without everyone having access to high-quality sexual and reproductive health (SRH) and family planning services In low- and middle-income countries, significant strides have been achieved to enhance women's access to these services, but little is known about the effectiveness of family planning methods and services. The main goal of this was to investigate the part that healthcare professionals play in women's decision-making about family planning (Yirgu</w:t>
      </w:r>
      <w:r w:rsidR="002907BE" w:rsidRPr="00AA0E9E">
        <w:rPr>
          <w:rFonts w:asciiTheme="majorBidi" w:hAnsiTheme="majorBidi" w:cstheme="majorBidi"/>
          <w:sz w:val="24"/>
          <w:szCs w:val="24"/>
        </w:rPr>
        <w:t>,</w:t>
      </w:r>
      <w:r w:rsidRPr="00AA0E9E">
        <w:rPr>
          <w:rFonts w:asciiTheme="majorBidi" w:hAnsiTheme="majorBidi" w:cstheme="majorBidi"/>
          <w:sz w:val="24"/>
          <w:szCs w:val="24"/>
        </w:rPr>
        <w:t xml:space="preserve"> 2020). </w:t>
      </w:r>
      <w:r w:rsidR="00C635AB" w:rsidRPr="00AA0E9E">
        <w:rPr>
          <w:rFonts w:asciiTheme="majorBidi" w:hAnsiTheme="majorBidi" w:cstheme="majorBidi"/>
          <w:sz w:val="24"/>
          <w:szCs w:val="24"/>
        </w:rPr>
        <w:t xml:space="preserve">In terms of preferred family planning methods, the choice of contraception varies between </w:t>
      </w:r>
      <w:r w:rsidR="001458E7">
        <w:rPr>
          <w:rFonts w:asciiTheme="majorBidi" w:hAnsiTheme="majorBidi" w:cstheme="majorBidi"/>
          <w:sz w:val="24"/>
          <w:szCs w:val="24"/>
        </w:rPr>
        <w:t>South</w:t>
      </w:r>
      <w:r w:rsidR="00C635AB"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00C635AB" w:rsidRPr="00AA0E9E">
        <w:rPr>
          <w:rFonts w:asciiTheme="majorBidi" w:hAnsiTheme="majorBidi" w:cstheme="majorBidi"/>
          <w:sz w:val="24"/>
          <w:szCs w:val="24"/>
        </w:rPr>
        <w:t xml:space="preserve"> Punjab, influenced by cultural norms, religious beliefs, and socioeconomic factors. Methods of family planning are used by couples but in early marriages, there is zero usage of contraceptives until the first child is born and even after 2 years of first born they don’t practice using family planning methods and the fertility rate is high it is a common practice in these regions, especially in poverty areas </w:t>
      </w:r>
      <w:r w:rsidR="00C635AB" w:rsidRPr="005B06BF">
        <w:rPr>
          <w:rFonts w:asciiTheme="majorBidi" w:hAnsiTheme="majorBidi" w:cstheme="majorBidi"/>
          <w:sz w:val="24"/>
          <w:szCs w:val="24"/>
        </w:rPr>
        <w:t>(Nasrullah et al 2014; WHO 2014; and UNFPA 2013).</w:t>
      </w:r>
      <w:r w:rsidR="00C635AB" w:rsidRPr="00AA0E9E">
        <w:rPr>
          <w:rFonts w:asciiTheme="majorBidi" w:hAnsiTheme="majorBidi" w:cstheme="majorBidi"/>
          <w:sz w:val="24"/>
          <w:szCs w:val="24"/>
        </w:rPr>
        <w:t xml:space="preserve"> Family planning methods are well known all over Pakistan as the Punjab region has the highest literacy rate but still the practice of contraceptive prevalence rate remains low. The majority of adolescent married women have a basic understanding of family planning methods. Pakistan Demographic and Health Survey data clearly show that the use of modern family planning methods is being used by women aged 16-29 (Ahmed</w:t>
      </w:r>
      <w:r w:rsidR="002907BE" w:rsidRPr="00AA0E9E">
        <w:rPr>
          <w:rFonts w:asciiTheme="majorBidi" w:hAnsiTheme="majorBidi" w:cstheme="majorBidi"/>
          <w:sz w:val="24"/>
          <w:szCs w:val="24"/>
        </w:rPr>
        <w:t>,</w:t>
      </w:r>
      <w:r w:rsidR="00C635AB" w:rsidRPr="00AA0E9E">
        <w:rPr>
          <w:rFonts w:asciiTheme="majorBidi" w:hAnsiTheme="majorBidi" w:cstheme="majorBidi"/>
          <w:sz w:val="24"/>
          <w:szCs w:val="24"/>
        </w:rPr>
        <w:t xml:space="preserve"> 2017). In </w:t>
      </w:r>
      <w:r w:rsidR="001458E7">
        <w:rPr>
          <w:rFonts w:asciiTheme="majorBidi" w:hAnsiTheme="majorBidi" w:cstheme="majorBidi"/>
          <w:sz w:val="24"/>
          <w:szCs w:val="24"/>
        </w:rPr>
        <w:t>South</w:t>
      </w:r>
      <w:r w:rsidR="00C635AB" w:rsidRPr="00AA0E9E">
        <w:rPr>
          <w:rFonts w:asciiTheme="majorBidi" w:hAnsiTheme="majorBidi" w:cstheme="majorBidi"/>
          <w:sz w:val="24"/>
          <w:szCs w:val="24"/>
        </w:rPr>
        <w:t xml:space="preserve"> Punjab one factor that majorly affects the usage of contraceptives is the male of the house he doesn't empower the woman of the house so that she can make decisions according to her own free will. Moreover, women are perceived as sexual </w:t>
      </w:r>
      <w:r w:rsidR="00371D3D">
        <w:rPr>
          <w:rFonts w:asciiTheme="majorBidi" w:hAnsiTheme="majorBidi" w:cstheme="majorBidi"/>
          <w:sz w:val="24"/>
          <w:szCs w:val="24"/>
        </w:rPr>
        <w:t>objects</w:t>
      </w:r>
      <w:r w:rsidR="00371D3D" w:rsidRPr="00AA0E9E">
        <w:rPr>
          <w:rFonts w:asciiTheme="majorBidi" w:hAnsiTheme="majorBidi" w:cstheme="majorBidi"/>
          <w:sz w:val="24"/>
          <w:szCs w:val="24"/>
        </w:rPr>
        <w:t xml:space="preserve"> </w:t>
      </w:r>
      <w:r w:rsidR="00C635AB" w:rsidRPr="00AA0E9E">
        <w:rPr>
          <w:rFonts w:asciiTheme="majorBidi" w:hAnsiTheme="majorBidi" w:cstheme="majorBidi"/>
          <w:sz w:val="24"/>
          <w:szCs w:val="24"/>
        </w:rPr>
        <w:t xml:space="preserve">by society and their identity is labeled on how </w:t>
      </w:r>
      <w:r w:rsidR="00371D3D">
        <w:rPr>
          <w:rFonts w:asciiTheme="majorBidi" w:hAnsiTheme="majorBidi" w:cstheme="majorBidi"/>
          <w:sz w:val="24"/>
          <w:szCs w:val="24"/>
        </w:rPr>
        <w:t>they</w:t>
      </w:r>
      <w:r w:rsidR="00371D3D" w:rsidRPr="00AA0E9E">
        <w:rPr>
          <w:rFonts w:asciiTheme="majorBidi" w:hAnsiTheme="majorBidi" w:cstheme="majorBidi"/>
          <w:sz w:val="24"/>
          <w:szCs w:val="24"/>
        </w:rPr>
        <w:t xml:space="preserve"> </w:t>
      </w:r>
      <w:r w:rsidR="00371D3D">
        <w:rPr>
          <w:rFonts w:asciiTheme="majorBidi" w:hAnsiTheme="majorBidi" w:cstheme="majorBidi"/>
          <w:sz w:val="24"/>
          <w:szCs w:val="24"/>
        </w:rPr>
        <w:t>appear</w:t>
      </w:r>
      <w:r w:rsidR="00371D3D" w:rsidRPr="00AA0E9E">
        <w:rPr>
          <w:rFonts w:asciiTheme="majorBidi" w:hAnsiTheme="majorBidi" w:cstheme="majorBidi"/>
          <w:sz w:val="24"/>
          <w:szCs w:val="24"/>
        </w:rPr>
        <w:t xml:space="preserve"> </w:t>
      </w:r>
      <w:r w:rsidR="00C635AB" w:rsidRPr="00AA0E9E">
        <w:rPr>
          <w:rFonts w:asciiTheme="majorBidi" w:hAnsiTheme="majorBidi" w:cstheme="majorBidi"/>
          <w:sz w:val="24"/>
          <w:szCs w:val="24"/>
        </w:rPr>
        <w:t>physically. In every city, women have a fear of leaving their homes alone and they need continuous protection while outside that is how women become dependent on men if they wish to work women need the support of men at every step of their lives (Kamran</w:t>
      </w:r>
      <w:r w:rsidR="00BF2D3C">
        <w:rPr>
          <w:rFonts w:asciiTheme="majorBidi" w:hAnsiTheme="majorBidi" w:cstheme="majorBidi"/>
          <w:sz w:val="24"/>
          <w:szCs w:val="24"/>
        </w:rPr>
        <w:t xml:space="preserve"> et al., </w:t>
      </w:r>
      <w:r w:rsidR="00C635AB" w:rsidRPr="00AA0E9E">
        <w:rPr>
          <w:rFonts w:asciiTheme="majorBidi" w:hAnsiTheme="majorBidi" w:cstheme="majorBidi"/>
          <w:sz w:val="24"/>
          <w:szCs w:val="24"/>
        </w:rPr>
        <w:t xml:space="preserve"> 2019).</w:t>
      </w:r>
    </w:p>
    <w:p w14:paraId="0F175213" w14:textId="3EF6CAC0" w:rsidR="00C635AB" w:rsidRPr="00BF2D3C" w:rsidRDefault="001458E7" w:rsidP="00160AC1">
      <w:pPr>
        <w:pStyle w:val="Heading3"/>
        <w:rPr>
          <w:rFonts w:asciiTheme="majorBidi" w:hAnsiTheme="majorBidi"/>
          <w:b/>
          <w:color w:val="000000" w:themeColor="text1"/>
        </w:rPr>
      </w:pPr>
      <w:bookmarkStart w:id="12" w:name="_Toc167360916"/>
      <w:r w:rsidRPr="00BF2D3C">
        <w:rPr>
          <w:rFonts w:asciiTheme="majorBidi" w:hAnsiTheme="majorBidi"/>
          <w:b/>
          <w:color w:val="000000" w:themeColor="text1"/>
        </w:rPr>
        <w:lastRenderedPageBreak/>
        <w:t>South</w:t>
      </w:r>
      <w:r w:rsidR="00C635AB" w:rsidRPr="00BF2D3C">
        <w:rPr>
          <w:rFonts w:asciiTheme="majorBidi" w:hAnsiTheme="majorBidi"/>
          <w:b/>
          <w:color w:val="000000" w:themeColor="text1"/>
        </w:rPr>
        <w:t xml:space="preserve"> Punjab:</w:t>
      </w:r>
      <w:bookmarkEnd w:id="12"/>
    </w:p>
    <w:p w14:paraId="61713B55" w14:textId="47EB0D11" w:rsidR="00EF7AB0" w:rsidRPr="00AA0E9E" w:rsidRDefault="00E243A2" w:rsidP="00EF7AB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Despite the fact that Pakistan was one of the first Asian countries to establish national family planning programs, a survey on assessing predictors of contraceptive use and demand for family planning services in underserved areas of Punjab province in Pakistan found that current modern contraceptive use is only 26%. </w:t>
      </w:r>
      <w:r w:rsidR="00C635AB" w:rsidRPr="00AA0E9E">
        <w:rPr>
          <w:rFonts w:asciiTheme="majorBidi" w:hAnsiTheme="majorBidi" w:cstheme="majorBidi"/>
          <w:sz w:val="24"/>
          <w:szCs w:val="24"/>
        </w:rPr>
        <w:t>Male members of society are less aware of family planning methods than women. Women need support from their husbands to use contraceptives. She doesn't have any authority without permission from her husband. For family planning husband's role is very crucial and prominent (</w:t>
      </w:r>
      <w:r w:rsidR="00C635AB" w:rsidRPr="00AA0E9E">
        <w:rPr>
          <w:rFonts w:asciiTheme="majorBidi" w:hAnsiTheme="majorBidi" w:cstheme="majorBidi"/>
          <w:color w:val="222222"/>
          <w:sz w:val="24"/>
          <w:szCs w:val="24"/>
          <w:shd w:val="clear" w:color="auto" w:fill="FFFFFF"/>
        </w:rPr>
        <w:t>Azmat 2015</w:t>
      </w:r>
      <w:r w:rsidR="00C635AB" w:rsidRPr="00AA0E9E">
        <w:rPr>
          <w:rFonts w:asciiTheme="majorBidi" w:hAnsiTheme="majorBidi" w:cstheme="majorBidi"/>
          <w:sz w:val="24"/>
          <w:szCs w:val="24"/>
        </w:rPr>
        <w:t xml:space="preserve">).  Knowledge of modern methods such as male condoms, pills, or injectables is very low. </w:t>
      </w:r>
      <w:r w:rsidR="00EF7AB0" w:rsidRPr="00AA0E9E">
        <w:rPr>
          <w:rFonts w:asciiTheme="majorBidi" w:hAnsiTheme="majorBidi" w:cstheme="majorBidi"/>
          <w:sz w:val="24"/>
          <w:szCs w:val="24"/>
        </w:rPr>
        <w:t xml:space="preserve">Women in </w:t>
      </w:r>
      <w:r w:rsidR="001458E7">
        <w:rPr>
          <w:rFonts w:asciiTheme="majorBidi" w:hAnsiTheme="majorBidi" w:cstheme="majorBidi"/>
          <w:sz w:val="24"/>
          <w:szCs w:val="24"/>
        </w:rPr>
        <w:t>South</w:t>
      </w:r>
      <w:r w:rsidR="00EF7AB0" w:rsidRPr="00AA0E9E">
        <w:rPr>
          <w:rFonts w:asciiTheme="majorBidi" w:hAnsiTheme="majorBidi" w:cstheme="majorBidi"/>
          <w:sz w:val="24"/>
          <w:szCs w:val="24"/>
        </w:rPr>
        <w:t xml:space="preserve"> Punjab have limited awareness of typical contemporary </w:t>
      </w:r>
      <w:r w:rsidR="00371D3D">
        <w:rPr>
          <w:rFonts w:asciiTheme="majorBidi" w:hAnsiTheme="majorBidi" w:cstheme="majorBidi"/>
          <w:sz w:val="24"/>
          <w:szCs w:val="24"/>
        </w:rPr>
        <w:t>procedures</w:t>
      </w:r>
      <w:r w:rsidR="00FF4FD4" w:rsidRPr="00AA0E9E">
        <w:rPr>
          <w:rFonts w:asciiTheme="majorBidi" w:hAnsiTheme="majorBidi" w:cstheme="majorBidi"/>
          <w:sz w:val="24"/>
          <w:szCs w:val="24"/>
        </w:rPr>
        <w:t xml:space="preserve">. In contrast to national statistics, which showed nearly universal awareness of contraceptive procedures and male condoms as one of the two most commonly known and used modern contraceptive methods in Pakistan. This is due </w:t>
      </w:r>
      <w:r w:rsidR="00371D3D">
        <w:rPr>
          <w:rFonts w:asciiTheme="majorBidi" w:hAnsiTheme="majorBidi" w:cstheme="majorBidi"/>
          <w:sz w:val="24"/>
          <w:szCs w:val="24"/>
        </w:rPr>
        <w:t xml:space="preserve">to </w:t>
      </w:r>
      <w:r w:rsidR="00FF4FD4" w:rsidRPr="00AA0E9E">
        <w:rPr>
          <w:rFonts w:asciiTheme="majorBidi" w:hAnsiTheme="majorBidi" w:cstheme="majorBidi"/>
          <w:sz w:val="24"/>
          <w:szCs w:val="24"/>
        </w:rPr>
        <w:t xml:space="preserve">inter-spousal contact </w:t>
      </w:r>
      <w:r w:rsidR="00371D3D">
        <w:rPr>
          <w:rFonts w:asciiTheme="majorBidi" w:hAnsiTheme="majorBidi" w:cstheme="majorBidi"/>
          <w:sz w:val="24"/>
          <w:szCs w:val="24"/>
        </w:rPr>
        <w:t>being</w:t>
      </w:r>
      <w:r w:rsidR="00371D3D" w:rsidRPr="00AA0E9E">
        <w:rPr>
          <w:rFonts w:asciiTheme="majorBidi" w:hAnsiTheme="majorBidi" w:cstheme="majorBidi"/>
          <w:sz w:val="24"/>
          <w:szCs w:val="24"/>
        </w:rPr>
        <w:t xml:space="preserve"> </w:t>
      </w:r>
      <w:r w:rsidR="00FF4FD4" w:rsidRPr="00AA0E9E">
        <w:rPr>
          <w:rFonts w:asciiTheme="majorBidi" w:hAnsiTheme="majorBidi" w:cstheme="majorBidi"/>
          <w:sz w:val="24"/>
          <w:szCs w:val="24"/>
        </w:rPr>
        <w:t>practically non-existent in this region (Abdullah</w:t>
      </w:r>
      <w:r w:rsidR="00546E34" w:rsidRPr="00AA0E9E">
        <w:rPr>
          <w:rFonts w:asciiTheme="majorBidi" w:hAnsiTheme="majorBidi" w:cstheme="majorBidi"/>
          <w:sz w:val="24"/>
          <w:szCs w:val="24"/>
        </w:rPr>
        <w:t>,</w:t>
      </w:r>
      <w:r w:rsidR="00FF4FD4" w:rsidRPr="00AA0E9E">
        <w:rPr>
          <w:rFonts w:asciiTheme="majorBidi" w:hAnsiTheme="majorBidi" w:cstheme="majorBidi"/>
          <w:sz w:val="24"/>
          <w:szCs w:val="24"/>
        </w:rPr>
        <w:t xml:space="preserve"> 2023).</w:t>
      </w:r>
    </w:p>
    <w:p w14:paraId="7E906B54" w14:textId="22FFDFAD" w:rsidR="00C635AB" w:rsidRPr="00AA0E9E" w:rsidRDefault="00812410" w:rsidP="00EF7AB0">
      <w:pPr>
        <w:spacing w:line="480" w:lineRule="auto"/>
        <w:jc w:val="both"/>
        <w:rPr>
          <w:rFonts w:asciiTheme="majorBidi" w:hAnsiTheme="majorBidi" w:cstheme="majorBidi"/>
          <w:b/>
        </w:rPr>
      </w:pPr>
      <w:r w:rsidRPr="00AA0E9E">
        <w:rPr>
          <w:rFonts w:asciiTheme="majorBidi" w:hAnsiTheme="majorBidi" w:cstheme="majorBidi"/>
          <w:b/>
        </w:rPr>
        <w:t>Central</w:t>
      </w:r>
      <w:r w:rsidR="00C635AB" w:rsidRPr="00AA0E9E">
        <w:rPr>
          <w:rFonts w:asciiTheme="majorBidi" w:hAnsiTheme="majorBidi" w:cstheme="majorBidi"/>
          <w:b/>
        </w:rPr>
        <w:t xml:space="preserve"> Punjab:</w:t>
      </w:r>
    </w:p>
    <w:p w14:paraId="05726A8F" w14:textId="6738AFA5" w:rsidR="00C635AB" w:rsidRPr="00AA0E9E" w:rsidRDefault="00C635AB"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In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modern family planning methods, including pills and implants, are more widely accepted. The majority of women visiting hospitals agree that they have an awareness of modern methods of family planning. </w:t>
      </w:r>
      <w:r w:rsidR="00E243A2" w:rsidRPr="00AA0E9E">
        <w:rPr>
          <w:rFonts w:asciiTheme="majorBidi" w:hAnsiTheme="majorBidi" w:cstheme="majorBidi"/>
          <w:sz w:val="24"/>
          <w:szCs w:val="24"/>
        </w:rPr>
        <w:t xml:space="preserve">According to research conducted by the Department of Community Health Sciences on Trends in Family Planning Practices of Women in Child Bearing Age, A Community-Based Survey in </w:t>
      </w:r>
      <w:r w:rsidR="00546E34" w:rsidRPr="00AA0E9E">
        <w:rPr>
          <w:rFonts w:asciiTheme="majorBidi" w:hAnsiTheme="majorBidi" w:cstheme="majorBidi"/>
          <w:sz w:val="24"/>
          <w:szCs w:val="24"/>
        </w:rPr>
        <w:t>Centrale</w:t>
      </w:r>
      <w:r w:rsidR="00E243A2" w:rsidRPr="00AA0E9E">
        <w:rPr>
          <w:rFonts w:asciiTheme="majorBidi" w:hAnsiTheme="majorBidi" w:cstheme="majorBidi"/>
          <w:sz w:val="24"/>
          <w:szCs w:val="24"/>
        </w:rPr>
        <w:t xml:space="preserve"> Peri-Urban Areas of Lahore, the majority of the 104 respondents had planned pregnancies, while half of the pregnancies reported were unplanned and attributed to a desire for a male child and contraception failure (Omar</w:t>
      </w:r>
      <w:r w:rsidR="00546E34" w:rsidRPr="00AA0E9E">
        <w:rPr>
          <w:rFonts w:asciiTheme="majorBidi" w:hAnsiTheme="majorBidi" w:cstheme="majorBidi"/>
          <w:sz w:val="24"/>
          <w:szCs w:val="24"/>
        </w:rPr>
        <w:t>,</w:t>
      </w:r>
      <w:r w:rsidR="00E243A2" w:rsidRPr="00AA0E9E">
        <w:rPr>
          <w:rFonts w:asciiTheme="majorBidi" w:hAnsiTheme="majorBidi" w:cstheme="majorBidi"/>
          <w:sz w:val="24"/>
          <w:szCs w:val="24"/>
        </w:rPr>
        <w:t xml:space="preserve"> 2018). </w:t>
      </w:r>
      <w:r w:rsidRPr="00AA0E9E">
        <w:rPr>
          <w:rFonts w:asciiTheme="majorBidi" w:hAnsiTheme="majorBidi" w:cstheme="majorBidi"/>
          <w:sz w:val="24"/>
          <w:szCs w:val="24"/>
        </w:rPr>
        <w:t xml:space="preserve">This can be considered an important breakthrough indicating a change in the behavior of the community. There has been the involvement of religious leaders, and community leaders campaigning for family </w:t>
      </w:r>
      <w:r w:rsidRPr="00AA0E9E">
        <w:rPr>
          <w:rFonts w:asciiTheme="majorBidi" w:hAnsiTheme="majorBidi" w:cstheme="majorBidi"/>
          <w:sz w:val="24"/>
          <w:szCs w:val="24"/>
        </w:rPr>
        <w:lastRenderedPageBreak/>
        <w:t>planning in their respective communities. This has resulted in breaking the barrier of misconception in the context of religion on family planning. Educated couples have a strong emphasis on the concept of contraceptive services and they have strong perceptions of modern family planning methods. There should be more focus on improving access to these methods and dispelling misconceptions (Naureen</w:t>
      </w:r>
      <w:r w:rsidR="00546E34" w:rsidRPr="00AA0E9E">
        <w:rPr>
          <w:rFonts w:asciiTheme="majorBidi" w:hAnsiTheme="majorBidi" w:cstheme="majorBidi"/>
          <w:sz w:val="24"/>
          <w:szCs w:val="24"/>
        </w:rPr>
        <w:t>,</w:t>
      </w:r>
      <w:r w:rsidRPr="00AA0E9E">
        <w:rPr>
          <w:rFonts w:asciiTheme="majorBidi" w:hAnsiTheme="majorBidi" w:cstheme="majorBidi"/>
          <w:sz w:val="24"/>
          <w:szCs w:val="24"/>
        </w:rPr>
        <w:t xml:space="preserve"> 2018).</w:t>
      </w:r>
    </w:p>
    <w:p w14:paraId="116E98F0" w14:textId="64BF9164" w:rsidR="00C635AB" w:rsidRPr="00AA0E9E" w:rsidRDefault="00C635AB" w:rsidP="00160AC1">
      <w:pPr>
        <w:pStyle w:val="Heading3"/>
        <w:rPr>
          <w:rFonts w:asciiTheme="majorBidi" w:hAnsiTheme="majorBidi"/>
          <w:b/>
          <w:color w:val="auto"/>
        </w:rPr>
      </w:pPr>
      <w:r w:rsidRPr="00AA0E9E">
        <w:rPr>
          <w:rFonts w:asciiTheme="majorBidi" w:hAnsiTheme="majorBidi"/>
        </w:rPr>
        <w:t xml:space="preserve"> </w:t>
      </w:r>
      <w:bookmarkStart w:id="13" w:name="_Toc167360917"/>
      <w:r w:rsidRPr="00AA0E9E">
        <w:rPr>
          <w:rFonts w:asciiTheme="majorBidi" w:hAnsiTheme="majorBidi"/>
          <w:b/>
          <w:color w:val="auto"/>
        </w:rPr>
        <w:t>Comparative evaluation between these two regions:</w:t>
      </w:r>
      <w:bookmarkEnd w:id="13"/>
      <w:r w:rsidRPr="00AA0E9E">
        <w:rPr>
          <w:rFonts w:asciiTheme="majorBidi" w:hAnsiTheme="majorBidi"/>
          <w:b/>
          <w:color w:val="auto"/>
        </w:rPr>
        <w:t xml:space="preserve"> </w:t>
      </w:r>
    </w:p>
    <w:p w14:paraId="5AEDF060" w14:textId="6BBBF073" w:rsidR="00C635AB" w:rsidRPr="00AA0E9E" w:rsidRDefault="00C635AB"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The major difference is their method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follows the traditional method or rhythm method (of any kind), withdrawal, and lactational amenorrhea. These practices are the factors that eventually lead to unplanned pregnancies despite following these methods. These methods are also the cause of high child and women mortality rates. There is also a huge communicational gap between married couples as in this region </w:t>
      </w:r>
      <w:r w:rsidR="00371D3D">
        <w:rPr>
          <w:rFonts w:asciiTheme="majorBidi" w:hAnsiTheme="majorBidi" w:cstheme="majorBidi"/>
          <w:sz w:val="24"/>
          <w:szCs w:val="24"/>
        </w:rPr>
        <w:t>males</w:t>
      </w:r>
      <w:r w:rsidR="00371D3D" w:rsidRPr="00AA0E9E">
        <w:rPr>
          <w:rFonts w:asciiTheme="majorBidi" w:hAnsiTheme="majorBidi" w:cstheme="majorBidi"/>
          <w:sz w:val="24"/>
          <w:szCs w:val="24"/>
        </w:rPr>
        <w:t xml:space="preserve"> </w:t>
      </w:r>
      <w:r w:rsidR="00371D3D">
        <w:rPr>
          <w:rFonts w:asciiTheme="majorBidi" w:hAnsiTheme="majorBidi" w:cstheme="majorBidi"/>
          <w:sz w:val="24"/>
          <w:szCs w:val="24"/>
        </w:rPr>
        <w:t>are</w:t>
      </w:r>
      <w:r w:rsidR="00371D3D" w:rsidRPr="00AA0E9E">
        <w:rPr>
          <w:rFonts w:asciiTheme="majorBidi" w:hAnsiTheme="majorBidi" w:cstheme="majorBidi"/>
          <w:sz w:val="24"/>
          <w:szCs w:val="24"/>
        </w:rPr>
        <w:t xml:space="preserve"> </w:t>
      </w:r>
      <w:r w:rsidRPr="00AA0E9E">
        <w:rPr>
          <w:rFonts w:asciiTheme="majorBidi" w:hAnsiTheme="majorBidi" w:cstheme="majorBidi"/>
          <w:sz w:val="24"/>
          <w:szCs w:val="24"/>
        </w:rPr>
        <w:t>dominant and they don’t follow any safety measures</w:t>
      </w:r>
      <w:r w:rsidR="00E243A2" w:rsidRPr="00AA0E9E">
        <w:rPr>
          <w:rFonts w:asciiTheme="majorBidi" w:hAnsiTheme="majorBidi" w:cstheme="majorBidi"/>
          <w:sz w:val="24"/>
          <w:szCs w:val="24"/>
        </w:rPr>
        <w:t>.</w:t>
      </w:r>
      <w:r w:rsidR="00E243A2" w:rsidRPr="00AA0E9E">
        <w:rPr>
          <w:rFonts w:asciiTheme="majorBidi" w:hAnsiTheme="majorBidi" w:cstheme="majorBidi"/>
        </w:rPr>
        <w:t xml:space="preserve"> </w:t>
      </w:r>
      <w:r w:rsidR="00E243A2" w:rsidRPr="00AA0E9E">
        <w:rPr>
          <w:rFonts w:asciiTheme="majorBidi" w:hAnsiTheme="majorBidi" w:cstheme="majorBidi"/>
          <w:sz w:val="24"/>
          <w:szCs w:val="24"/>
        </w:rPr>
        <w:t xml:space="preserve">The greatest problem encountered by women in </w:t>
      </w:r>
      <w:r w:rsidR="001458E7">
        <w:rPr>
          <w:rFonts w:asciiTheme="majorBidi" w:hAnsiTheme="majorBidi" w:cstheme="majorBidi"/>
          <w:sz w:val="24"/>
          <w:szCs w:val="24"/>
        </w:rPr>
        <w:t>South</w:t>
      </w:r>
      <w:r w:rsidR="00E243A2" w:rsidRPr="00AA0E9E">
        <w:rPr>
          <w:rFonts w:asciiTheme="majorBidi" w:hAnsiTheme="majorBidi" w:cstheme="majorBidi"/>
          <w:sz w:val="24"/>
          <w:szCs w:val="24"/>
        </w:rPr>
        <w:t xml:space="preserve"> Punjab is social pressure to establish their fertility immediately after marriage, and myth fear, such as side effects or bad repercussions of modern family planning methods, is also a major cause of women's discomfort.  </w:t>
      </w:r>
      <w:r w:rsidRPr="00AA0E9E">
        <w:rPr>
          <w:rFonts w:asciiTheme="majorBidi" w:hAnsiTheme="majorBidi" w:cstheme="majorBidi"/>
          <w:sz w:val="24"/>
          <w:szCs w:val="24"/>
        </w:rPr>
        <w:t xml:space="preserve">In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it is a social evil that women are aware of family planning, or even discuss such topics with their husbands (Tariq</w:t>
      </w:r>
      <w:r w:rsidR="00B06A2F" w:rsidRPr="00AA0E9E">
        <w:rPr>
          <w:rFonts w:asciiTheme="majorBidi" w:hAnsiTheme="majorBidi" w:cstheme="majorBidi"/>
          <w:sz w:val="24"/>
          <w:szCs w:val="24"/>
        </w:rPr>
        <w:t>,</w:t>
      </w:r>
      <w:r w:rsidRPr="00AA0E9E">
        <w:rPr>
          <w:rFonts w:asciiTheme="majorBidi" w:hAnsiTheme="majorBidi" w:cstheme="majorBidi"/>
          <w:sz w:val="24"/>
          <w:szCs w:val="24"/>
        </w:rPr>
        <w:t xml:space="preserve"> 2019). Men belonging to the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region don’t feel comfortable discussing such issues and they even stop their spouses from being aware of such sensitive topics. </w:t>
      </w:r>
      <w:r w:rsidR="00E243A2" w:rsidRPr="00AA0E9E">
        <w:rPr>
          <w:rFonts w:asciiTheme="majorBidi" w:hAnsiTheme="majorBidi" w:cstheme="majorBidi"/>
          <w:sz w:val="24"/>
          <w:szCs w:val="24"/>
        </w:rPr>
        <w:t xml:space="preserve">Couples use modern methods of contraception such </w:t>
      </w:r>
      <w:r w:rsidR="00371D3D">
        <w:rPr>
          <w:rFonts w:asciiTheme="majorBidi" w:hAnsiTheme="majorBidi" w:cstheme="majorBidi"/>
          <w:sz w:val="24"/>
          <w:szCs w:val="24"/>
        </w:rPr>
        <w:t xml:space="preserve">as </w:t>
      </w:r>
      <w:r w:rsidR="00E243A2" w:rsidRPr="00AA0E9E">
        <w:rPr>
          <w:rFonts w:asciiTheme="majorBidi" w:hAnsiTheme="majorBidi" w:cstheme="majorBidi"/>
          <w:sz w:val="24"/>
          <w:szCs w:val="24"/>
        </w:rPr>
        <w:t xml:space="preserve">the pill, male and female sterilization, IUD, injectables, implants, male and female condoms, diaphragm, and emergency contraception in the </w:t>
      </w:r>
      <w:r w:rsidR="00812410" w:rsidRPr="00AA0E9E">
        <w:rPr>
          <w:rFonts w:asciiTheme="majorBidi" w:hAnsiTheme="majorBidi" w:cstheme="majorBidi"/>
          <w:sz w:val="24"/>
          <w:szCs w:val="24"/>
        </w:rPr>
        <w:t>Central</w:t>
      </w:r>
      <w:r w:rsidR="00E243A2" w:rsidRPr="00AA0E9E">
        <w:rPr>
          <w:rFonts w:asciiTheme="majorBidi" w:hAnsiTheme="majorBidi" w:cstheme="majorBidi"/>
          <w:sz w:val="24"/>
          <w:szCs w:val="24"/>
        </w:rPr>
        <w:t xml:space="preserve"> Punjab region, which is significantly more advanced than the rest of Punjab in terms of family planning techniques. </w:t>
      </w:r>
      <w:r w:rsidRPr="00AA0E9E">
        <w:rPr>
          <w:rFonts w:asciiTheme="majorBidi" w:hAnsiTheme="majorBidi" w:cstheme="majorBidi"/>
          <w:sz w:val="24"/>
          <w:szCs w:val="24"/>
        </w:rPr>
        <w:t xml:space="preserve">This practice has resulted in planned pregnancies and low mortality rates of children and women. </w:t>
      </w:r>
      <w:r w:rsidR="00E243A2" w:rsidRPr="00AA0E9E">
        <w:rPr>
          <w:rFonts w:asciiTheme="majorBidi" w:hAnsiTheme="majorBidi" w:cstheme="majorBidi"/>
          <w:sz w:val="24"/>
          <w:szCs w:val="24"/>
        </w:rPr>
        <w:t>Longer birth intervals, fewer unwanted pregnancies, and lower fertility rates are all effects of women's status and empowerment, which have strengthened them to make decisions of their own accord (Alyahya</w:t>
      </w:r>
      <w:r w:rsidR="00B06A2F" w:rsidRPr="00AA0E9E">
        <w:rPr>
          <w:rFonts w:asciiTheme="majorBidi" w:hAnsiTheme="majorBidi" w:cstheme="majorBidi"/>
          <w:sz w:val="24"/>
          <w:szCs w:val="24"/>
        </w:rPr>
        <w:t>,</w:t>
      </w:r>
      <w:r w:rsidR="00E243A2" w:rsidRPr="00AA0E9E">
        <w:rPr>
          <w:rFonts w:asciiTheme="majorBidi" w:hAnsiTheme="majorBidi" w:cstheme="majorBidi"/>
          <w:sz w:val="24"/>
          <w:szCs w:val="24"/>
        </w:rPr>
        <w:t xml:space="preserve"> 2019). Contraceptives </w:t>
      </w:r>
      <w:r w:rsidR="00E243A2" w:rsidRPr="00AA0E9E">
        <w:rPr>
          <w:rFonts w:asciiTheme="majorBidi" w:hAnsiTheme="majorBidi" w:cstheme="majorBidi"/>
          <w:sz w:val="24"/>
          <w:szCs w:val="24"/>
        </w:rPr>
        <w:lastRenderedPageBreak/>
        <w:t>are now available to women, enabling them to better manage their fertility preferences and prevent undesired pregnancies and the possible issues that may follow.</w:t>
      </w:r>
    </w:p>
    <w:p w14:paraId="752B6DC3" w14:textId="04FC28D0" w:rsidR="00C635AB" w:rsidRPr="00AA0E9E" w:rsidRDefault="00C635AB" w:rsidP="009F16F8">
      <w:pPr>
        <w:pStyle w:val="Heading2"/>
        <w:rPr>
          <w:rFonts w:asciiTheme="majorBidi" w:hAnsiTheme="majorBidi"/>
          <w:b/>
          <w:color w:val="auto"/>
          <w:sz w:val="24"/>
          <w:szCs w:val="24"/>
        </w:rPr>
      </w:pPr>
      <w:bookmarkStart w:id="14" w:name="_Toc167360918"/>
      <w:r w:rsidRPr="00AA0E9E">
        <w:rPr>
          <w:rFonts w:asciiTheme="majorBidi" w:hAnsiTheme="majorBidi"/>
          <w:b/>
          <w:color w:val="auto"/>
          <w:sz w:val="24"/>
          <w:szCs w:val="24"/>
        </w:rPr>
        <w:t xml:space="preserve">SRH Awareness in </w:t>
      </w:r>
      <w:r w:rsidR="001458E7">
        <w:rPr>
          <w:rFonts w:asciiTheme="majorBidi" w:hAnsiTheme="majorBidi"/>
          <w:b/>
          <w:color w:val="auto"/>
          <w:sz w:val="24"/>
          <w:szCs w:val="24"/>
        </w:rPr>
        <w:t>South</w:t>
      </w:r>
      <w:r w:rsidRPr="00AA0E9E">
        <w:rPr>
          <w:rFonts w:asciiTheme="majorBidi" w:hAnsiTheme="majorBidi"/>
          <w:b/>
          <w:color w:val="auto"/>
          <w:sz w:val="24"/>
          <w:szCs w:val="24"/>
        </w:rPr>
        <w:t xml:space="preserve"> and </w:t>
      </w:r>
      <w:r w:rsidR="00812410" w:rsidRPr="00AA0E9E">
        <w:rPr>
          <w:rFonts w:asciiTheme="majorBidi" w:hAnsiTheme="majorBidi"/>
          <w:b/>
          <w:color w:val="auto"/>
          <w:sz w:val="24"/>
          <w:szCs w:val="24"/>
        </w:rPr>
        <w:t>Central</w:t>
      </w:r>
      <w:r w:rsidRPr="00AA0E9E">
        <w:rPr>
          <w:rFonts w:asciiTheme="majorBidi" w:hAnsiTheme="majorBidi"/>
          <w:b/>
          <w:color w:val="auto"/>
          <w:sz w:val="24"/>
          <w:szCs w:val="24"/>
        </w:rPr>
        <w:t xml:space="preserve"> Punjab</w:t>
      </w:r>
      <w:bookmarkEnd w:id="14"/>
    </w:p>
    <w:p w14:paraId="1E1EB858" w14:textId="3CE36370" w:rsidR="00C635AB" w:rsidRPr="00AA0E9E" w:rsidRDefault="00E243A2"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Sexual and reproductive health (SRH) is an important aspect of adolescent development that is protected under SRHR. Despite various global programs to improve adolescent SRHR (ASRHR), the majority of teenagers still lack understanding and autonomy when it comes to obtaining SRH-related information and services. (Iqbal</w:t>
      </w:r>
      <w:r w:rsidR="00BF2D3C">
        <w:rPr>
          <w:rFonts w:asciiTheme="majorBidi" w:hAnsiTheme="majorBidi" w:cstheme="majorBidi"/>
          <w:sz w:val="24"/>
          <w:szCs w:val="24"/>
        </w:rPr>
        <w:t xml:space="preserve"> </w:t>
      </w:r>
      <w:r w:rsidR="00BF2D3C">
        <w:rPr>
          <w:rFonts w:asciiTheme="majorBidi" w:hAnsiTheme="majorBidi" w:cstheme="majorBidi"/>
          <w:sz w:val="24"/>
          <w:szCs w:val="24"/>
        </w:rPr>
        <w:t xml:space="preserve">et al., </w:t>
      </w:r>
      <w:r w:rsidRPr="00AA0E9E">
        <w:rPr>
          <w:rFonts w:asciiTheme="majorBidi" w:hAnsiTheme="majorBidi" w:cstheme="majorBidi"/>
          <w:sz w:val="24"/>
          <w:szCs w:val="24"/>
        </w:rPr>
        <w:t xml:space="preserve"> </w:t>
      </w:r>
      <w:r w:rsidRPr="00AA0E9E">
        <w:rPr>
          <w:rFonts w:asciiTheme="majorBidi" w:hAnsiTheme="majorBidi" w:cstheme="majorBidi"/>
          <w:sz w:val="24"/>
          <w:szCs w:val="24"/>
        </w:rPr>
        <w:t>2017)</w:t>
      </w:r>
      <w:r w:rsidR="007448C0" w:rsidRPr="00AA0E9E">
        <w:rPr>
          <w:rFonts w:asciiTheme="majorBidi" w:hAnsiTheme="majorBidi" w:cstheme="majorBidi"/>
          <w:sz w:val="24"/>
          <w:szCs w:val="24"/>
        </w:rPr>
        <w:t xml:space="preserve">. </w:t>
      </w:r>
      <w:r w:rsidR="00C635AB" w:rsidRPr="00AA0E9E">
        <w:rPr>
          <w:rFonts w:asciiTheme="majorBidi" w:hAnsiTheme="majorBidi" w:cstheme="majorBidi"/>
          <w:sz w:val="24"/>
          <w:szCs w:val="24"/>
        </w:rPr>
        <w:t>Early-age marriages are a leading cause of death among teenage girls all over the world. Sexual and reproductive health is essential to enhance the capacity of people towards a safe, satisfying, and responsible sex life. Women have authority in fertility choice, deciding the number of children, consent to marriage, and marriage equality. Men and women in adolescence age face many hurdles in accessing sexual and reproductive services in Pakistan as they have no caretaker who will guide them (Azmat</w:t>
      </w:r>
      <w:r w:rsidR="001E135F" w:rsidRPr="00AA0E9E">
        <w:rPr>
          <w:rFonts w:asciiTheme="majorBidi" w:hAnsiTheme="majorBidi" w:cstheme="majorBidi"/>
          <w:sz w:val="24"/>
          <w:szCs w:val="24"/>
        </w:rPr>
        <w:t>,</w:t>
      </w:r>
      <w:r w:rsidR="00C635AB" w:rsidRPr="00AA0E9E">
        <w:rPr>
          <w:rFonts w:asciiTheme="majorBidi" w:hAnsiTheme="majorBidi" w:cstheme="majorBidi"/>
          <w:sz w:val="24"/>
          <w:szCs w:val="24"/>
        </w:rPr>
        <w:t xml:space="preserve"> 2011). Despite some women having full access to reproductive health care don’t have full bodily autonomy as to whether to use contraceptives or get abortions. Women having higher economic status have full access to sexual reproductive rights. A woman's economic status is a major influence on her capacity to exercise her reproductive rights. Often researchers argue that only the wealthy can afford to use their legally guaranteed access to abortion and contraception. Campaigners for reproductive rights have voiced similar concerns (Manzoor</w:t>
      </w:r>
      <w:r w:rsidR="00BF2D3C">
        <w:rPr>
          <w:rFonts w:asciiTheme="majorBidi" w:hAnsiTheme="majorBidi" w:cstheme="majorBidi"/>
          <w:sz w:val="24"/>
          <w:szCs w:val="24"/>
        </w:rPr>
        <w:t xml:space="preserve"> et al.,</w:t>
      </w:r>
      <w:r w:rsidR="00C635AB" w:rsidRPr="00AA0E9E">
        <w:rPr>
          <w:rFonts w:asciiTheme="majorBidi" w:hAnsiTheme="majorBidi" w:cstheme="majorBidi"/>
          <w:sz w:val="24"/>
          <w:szCs w:val="24"/>
        </w:rPr>
        <w:t xml:space="preserve"> 2023).</w:t>
      </w:r>
    </w:p>
    <w:p w14:paraId="1B92CE07" w14:textId="7D64423B" w:rsidR="00C635AB" w:rsidRPr="00AA0E9E" w:rsidRDefault="00C635AB" w:rsidP="009F16F8">
      <w:pPr>
        <w:pStyle w:val="Heading3"/>
        <w:rPr>
          <w:rFonts w:asciiTheme="majorBidi" w:hAnsiTheme="majorBidi"/>
          <w:b/>
        </w:rPr>
      </w:pPr>
      <w:r w:rsidRPr="00AA0E9E">
        <w:rPr>
          <w:rFonts w:asciiTheme="majorBidi" w:hAnsiTheme="majorBidi"/>
        </w:rPr>
        <w:t xml:space="preserve"> </w:t>
      </w:r>
      <w:bookmarkStart w:id="15" w:name="_Toc167360919"/>
      <w:r w:rsidR="001458E7">
        <w:rPr>
          <w:rFonts w:asciiTheme="majorBidi" w:hAnsiTheme="majorBidi"/>
          <w:b/>
          <w:color w:val="auto"/>
        </w:rPr>
        <w:t>South</w:t>
      </w:r>
      <w:r w:rsidRPr="00AA0E9E">
        <w:rPr>
          <w:rFonts w:asciiTheme="majorBidi" w:hAnsiTheme="majorBidi"/>
          <w:b/>
          <w:color w:val="auto"/>
        </w:rPr>
        <w:t xml:space="preserve"> Punjab:</w:t>
      </w:r>
      <w:bookmarkEnd w:id="15"/>
    </w:p>
    <w:p w14:paraId="69F6B603" w14:textId="4FA8017E" w:rsidR="00C635AB" w:rsidRPr="00AA0E9E" w:rsidRDefault="001458E7" w:rsidP="00412A40">
      <w:pPr>
        <w:spacing w:line="480" w:lineRule="auto"/>
        <w:jc w:val="both"/>
        <w:rPr>
          <w:rFonts w:asciiTheme="majorBidi" w:hAnsiTheme="majorBidi" w:cstheme="majorBidi"/>
          <w:sz w:val="24"/>
          <w:szCs w:val="24"/>
        </w:rPr>
      </w:pPr>
      <w:r>
        <w:rPr>
          <w:rFonts w:asciiTheme="majorBidi" w:hAnsiTheme="majorBidi" w:cstheme="majorBidi"/>
          <w:sz w:val="24"/>
          <w:szCs w:val="24"/>
        </w:rPr>
        <w:t>South</w:t>
      </w:r>
      <w:r w:rsidR="00C635AB" w:rsidRPr="00AA0E9E">
        <w:rPr>
          <w:rFonts w:asciiTheme="majorBidi" w:hAnsiTheme="majorBidi" w:cstheme="majorBidi"/>
          <w:sz w:val="24"/>
          <w:szCs w:val="24"/>
        </w:rPr>
        <w:t xml:space="preserve"> Punjab faces greater SRH challenges due to lower literacy rates, limited access to healthcare facilities, and conservative cultural norms. LHWs in this region play a crucial role in disseminating information about SRH, including family planning methods, contraception, and antenatal care. Sociocultural barriers are the main cause that discourages discussion on sexual reproductive services with young people such discussion is not encouraged and it makes the work of LHWs </w:t>
      </w:r>
      <w:r w:rsidR="00C635AB" w:rsidRPr="00AA0E9E">
        <w:rPr>
          <w:rFonts w:asciiTheme="majorBidi" w:hAnsiTheme="majorBidi" w:cstheme="majorBidi"/>
          <w:sz w:val="24"/>
          <w:szCs w:val="24"/>
        </w:rPr>
        <w:lastRenderedPageBreak/>
        <w:t>difficult in giving awareness on sex education and sexually transmitted diseases. These topics are prohibited by elders, which does not build awareness of HIV/AIDS (Uzma</w:t>
      </w:r>
      <w:r w:rsidR="00371D3D">
        <w:rPr>
          <w:rFonts w:asciiTheme="majorBidi" w:hAnsiTheme="majorBidi" w:cstheme="majorBidi"/>
          <w:sz w:val="24"/>
          <w:szCs w:val="24"/>
        </w:rPr>
        <w:t xml:space="preserve"> et al.</w:t>
      </w:r>
      <w:r w:rsidR="001E135F" w:rsidRPr="00AA0E9E">
        <w:rPr>
          <w:rFonts w:asciiTheme="majorBidi" w:hAnsiTheme="majorBidi" w:cstheme="majorBidi"/>
          <w:sz w:val="24"/>
          <w:szCs w:val="24"/>
        </w:rPr>
        <w:t>,</w:t>
      </w:r>
      <w:r w:rsidR="00C635AB" w:rsidRPr="00AA0E9E">
        <w:rPr>
          <w:rFonts w:asciiTheme="majorBidi" w:hAnsiTheme="majorBidi" w:cstheme="majorBidi"/>
          <w:sz w:val="24"/>
          <w:szCs w:val="24"/>
        </w:rPr>
        <w:t xml:space="preserve"> 2021). Comprehensive knowledge of reproductive health is very low among youth. </w:t>
      </w:r>
    </w:p>
    <w:p w14:paraId="38B17844" w14:textId="7FD57BED" w:rsidR="00C635AB" w:rsidRPr="00AA0E9E" w:rsidRDefault="00C635AB" w:rsidP="009F16F8">
      <w:pPr>
        <w:pStyle w:val="Heading3"/>
        <w:rPr>
          <w:rFonts w:asciiTheme="majorBidi" w:hAnsiTheme="majorBidi"/>
          <w:b/>
        </w:rPr>
      </w:pPr>
      <w:r w:rsidRPr="00AA0E9E">
        <w:rPr>
          <w:rFonts w:asciiTheme="majorBidi" w:hAnsiTheme="majorBidi"/>
        </w:rPr>
        <w:t xml:space="preserve"> </w:t>
      </w:r>
      <w:bookmarkStart w:id="16" w:name="_Toc167360920"/>
      <w:r w:rsidR="00812410" w:rsidRPr="00AA0E9E">
        <w:rPr>
          <w:rFonts w:asciiTheme="majorBidi" w:hAnsiTheme="majorBidi"/>
          <w:b/>
          <w:color w:val="auto"/>
        </w:rPr>
        <w:t>Central</w:t>
      </w:r>
      <w:r w:rsidRPr="00AA0E9E">
        <w:rPr>
          <w:rFonts w:asciiTheme="majorBidi" w:hAnsiTheme="majorBidi"/>
          <w:b/>
          <w:color w:val="auto"/>
        </w:rPr>
        <w:t xml:space="preserve"> Punjab:</w:t>
      </w:r>
      <w:bookmarkEnd w:id="16"/>
    </w:p>
    <w:p w14:paraId="0B5FA71E" w14:textId="293440B5" w:rsidR="00C635AB" w:rsidRPr="00AA0E9E" w:rsidRDefault="00C635AB"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In contrast,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generally exhibits better SRH awareness due to higher literacy rates and improved access to healthcare. However, pockets of low awareness still exist, primarily in remote areas. LHWs contribute to enhancing SRH awareness, targeting underserved communities. Stereotypes are seen as a major hurdle in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as sexual reproductive health is often considered a service that would promote sex between men and women in adolescent age. LHWs of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have reported that religious communities have shown extreme reactions to the promotion of sexual reproductive awareness as they consider it to spread vulgarity and discomfort within the society (Iqbal</w:t>
      </w:r>
      <w:r w:rsidR="00827B11" w:rsidRPr="00AA0E9E">
        <w:rPr>
          <w:rFonts w:asciiTheme="majorBidi" w:hAnsiTheme="majorBidi" w:cstheme="majorBidi"/>
          <w:sz w:val="24"/>
          <w:szCs w:val="24"/>
        </w:rPr>
        <w:t>,</w:t>
      </w:r>
      <w:r w:rsidRPr="00AA0E9E">
        <w:rPr>
          <w:rFonts w:asciiTheme="majorBidi" w:hAnsiTheme="majorBidi" w:cstheme="majorBidi"/>
          <w:sz w:val="24"/>
          <w:szCs w:val="24"/>
        </w:rPr>
        <w:t xml:space="preserve"> 2019).</w:t>
      </w:r>
    </w:p>
    <w:p w14:paraId="6F9AD847" w14:textId="0959D5AA" w:rsidR="00C635AB" w:rsidRPr="00AA0E9E" w:rsidRDefault="00C635AB" w:rsidP="009F16F8">
      <w:pPr>
        <w:pStyle w:val="Heading3"/>
        <w:rPr>
          <w:rFonts w:asciiTheme="majorBidi" w:hAnsiTheme="majorBidi"/>
          <w:b/>
        </w:rPr>
      </w:pPr>
      <w:r w:rsidRPr="00AA0E9E">
        <w:rPr>
          <w:rFonts w:asciiTheme="majorBidi" w:hAnsiTheme="majorBidi"/>
        </w:rPr>
        <w:t xml:space="preserve"> </w:t>
      </w:r>
      <w:bookmarkStart w:id="17" w:name="_Toc167360921"/>
      <w:r w:rsidRPr="00AA0E9E">
        <w:rPr>
          <w:rFonts w:asciiTheme="majorBidi" w:hAnsiTheme="majorBidi"/>
          <w:b/>
          <w:color w:val="auto"/>
        </w:rPr>
        <w:t>Comparison between these two regions:</w:t>
      </w:r>
      <w:bookmarkEnd w:id="17"/>
    </w:p>
    <w:p w14:paraId="22680658" w14:textId="2F190E5E" w:rsidR="00C635AB" w:rsidRPr="00AA0E9E" w:rsidRDefault="001458E7" w:rsidP="00412A40">
      <w:pPr>
        <w:spacing w:line="480" w:lineRule="auto"/>
        <w:jc w:val="both"/>
        <w:rPr>
          <w:rFonts w:asciiTheme="majorBidi" w:hAnsiTheme="majorBidi" w:cstheme="majorBidi"/>
          <w:sz w:val="24"/>
          <w:szCs w:val="24"/>
        </w:rPr>
      </w:pPr>
      <w:r>
        <w:rPr>
          <w:rFonts w:asciiTheme="majorBidi" w:hAnsiTheme="majorBidi" w:cstheme="majorBidi"/>
          <w:sz w:val="24"/>
          <w:szCs w:val="24"/>
        </w:rPr>
        <w:t>South</w:t>
      </w:r>
      <w:r w:rsidR="00C635AB" w:rsidRPr="00AA0E9E">
        <w:rPr>
          <w:rFonts w:asciiTheme="majorBidi" w:hAnsiTheme="majorBidi" w:cstheme="majorBidi"/>
          <w:sz w:val="24"/>
          <w:szCs w:val="24"/>
        </w:rPr>
        <w:t xml:space="preserve"> Punjab and </w:t>
      </w:r>
      <w:r w:rsidR="00812410" w:rsidRPr="00AA0E9E">
        <w:rPr>
          <w:rFonts w:asciiTheme="majorBidi" w:hAnsiTheme="majorBidi" w:cstheme="majorBidi"/>
          <w:sz w:val="24"/>
          <w:szCs w:val="24"/>
        </w:rPr>
        <w:t>Central</w:t>
      </w:r>
      <w:r w:rsidR="00C635AB" w:rsidRPr="00AA0E9E">
        <w:rPr>
          <w:rFonts w:asciiTheme="majorBidi" w:hAnsiTheme="majorBidi" w:cstheme="majorBidi"/>
          <w:sz w:val="24"/>
          <w:szCs w:val="24"/>
        </w:rPr>
        <w:t xml:space="preserve"> Punjab both regions have huge differences in terms of literacy rate, economic status, or awareness level of sexual reproductive rights. A lower literacy rate creates a major difference in terms of awareness or decision-making power. Which eventually leads to women's ability to have any voice regarding their decision to have children or not. It is then totally in the hands of a man who is also unaware of the rights of women which leads to unplanned pregnancies. On the other hand, </w:t>
      </w:r>
      <w:r w:rsidR="00812410" w:rsidRPr="00AA0E9E">
        <w:rPr>
          <w:rFonts w:asciiTheme="majorBidi" w:hAnsiTheme="majorBidi" w:cstheme="majorBidi"/>
          <w:sz w:val="24"/>
          <w:szCs w:val="24"/>
        </w:rPr>
        <w:t>Central</w:t>
      </w:r>
      <w:r w:rsidR="00C635AB" w:rsidRPr="00AA0E9E">
        <w:rPr>
          <w:rFonts w:asciiTheme="majorBidi" w:hAnsiTheme="majorBidi" w:cstheme="majorBidi"/>
          <w:sz w:val="24"/>
          <w:szCs w:val="24"/>
        </w:rPr>
        <w:t xml:space="preserve"> Punjab has higher literacy rates is more developed in terms of social values and women are more empowered in this region. There are fewer cases of harassment, abuse, and intimidation. Women have decision-making power and have full bodily autonomy regarding bodies, sexuality, health, relationships, and whether or not to start a family. In some side areas of this region, women are still vulnerable and are the target of sexual harassment. Human rights laws have been passed at the local, state, and federal levels but still, </w:t>
      </w:r>
      <w:r w:rsidR="00C635AB" w:rsidRPr="00AA0E9E">
        <w:rPr>
          <w:rFonts w:asciiTheme="majorBidi" w:hAnsiTheme="majorBidi" w:cstheme="majorBidi"/>
          <w:sz w:val="24"/>
          <w:szCs w:val="24"/>
        </w:rPr>
        <w:lastRenderedPageBreak/>
        <w:t>despite all these efforts by government and private organizations people are not fully aware and cases of forced pregnancies are still recorded (Frohmader's</w:t>
      </w:r>
      <w:r w:rsidR="00EF7E50" w:rsidRPr="00AA0E9E">
        <w:rPr>
          <w:rFonts w:asciiTheme="majorBidi" w:hAnsiTheme="majorBidi" w:cstheme="majorBidi"/>
          <w:sz w:val="24"/>
          <w:szCs w:val="24"/>
        </w:rPr>
        <w:t>,</w:t>
      </w:r>
      <w:r w:rsidR="00C635AB" w:rsidRPr="00AA0E9E">
        <w:rPr>
          <w:rFonts w:asciiTheme="majorBidi" w:hAnsiTheme="majorBidi" w:cstheme="majorBidi"/>
          <w:sz w:val="24"/>
          <w:szCs w:val="24"/>
        </w:rPr>
        <w:t xml:space="preserve"> 2014).</w:t>
      </w:r>
    </w:p>
    <w:p w14:paraId="0BC81CD6" w14:textId="61995DE7" w:rsidR="00C635AB" w:rsidRPr="00AA0E9E" w:rsidRDefault="00C635AB" w:rsidP="009F16F8">
      <w:pPr>
        <w:pStyle w:val="Heading2"/>
        <w:rPr>
          <w:rFonts w:asciiTheme="majorBidi" w:hAnsiTheme="majorBidi"/>
          <w:b/>
        </w:rPr>
      </w:pPr>
      <w:r w:rsidRPr="00AA0E9E">
        <w:rPr>
          <w:rFonts w:asciiTheme="majorBidi" w:hAnsiTheme="majorBidi"/>
        </w:rPr>
        <w:t xml:space="preserve"> </w:t>
      </w:r>
      <w:bookmarkStart w:id="18" w:name="_Toc167360922"/>
      <w:r w:rsidRPr="00AA0E9E">
        <w:rPr>
          <w:rFonts w:asciiTheme="majorBidi" w:hAnsiTheme="majorBidi"/>
          <w:b/>
          <w:color w:val="auto"/>
          <w:sz w:val="24"/>
        </w:rPr>
        <w:t>Experiences of Lady Health Workers</w:t>
      </w:r>
      <w:bookmarkEnd w:id="18"/>
    </w:p>
    <w:p w14:paraId="1707006E" w14:textId="2CDA5149" w:rsidR="00C635AB" w:rsidRPr="00AA0E9E" w:rsidRDefault="00C635AB"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LHWs face various challenges and experiences in delivering SRH awareness and family planning services. Such as in some cases it could either be their pattern of home visitation or extended family relationships (</w:t>
      </w:r>
      <w:r w:rsidRPr="00AA0E9E">
        <w:rPr>
          <w:rFonts w:asciiTheme="majorBidi" w:hAnsiTheme="majorBidi" w:cstheme="majorBidi"/>
          <w:color w:val="222222"/>
          <w:sz w:val="24"/>
          <w:szCs w:val="24"/>
          <w:shd w:val="clear" w:color="auto" w:fill="FFFFFF"/>
        </w:rPr>
        <w:t>Salway</w:t>
      </w:r>
      <w:r w:rsidR="00CE35B2">
        <w:rPr>
          <w:rFonts w:asciiTheme="majorBidi" w:hAnsiTheme="majorBidi" w:cstheme="majorBidi"/>
          <w:color w:val="222222"/>
          <w:sz w:val="24"/>
          <w:szCs w:val="24"/>
          <w:shd w:val="clear" w:color="auto" w:fill="FFFFFF"/>
        </w:rPr>
        <w:t>,</w:t>
      </w:r>
      <w:r w:rsidRPr="00AA0E9E">
        <w:rPr>
          <w:rFonts w:asciiTheme="majorBidi" w:hAnsiTheme="majorBidi" w:cstheme="majorBidi"/>
          <w:color w:val="222222"/>
          <w:sz w:val="24"/>
          <w:szCs w:val="24"/>
          <w:shd w:val="clear" w:color="auto" w:fill="FFFFFF"/>
        </w:rPr>
        <w:t xml:space="preserve"> 2013</w:t>
      </w:r>
      <w:r w:rsidRPr="00AA0E9E">
        <w:rPr>
          <w:rFonts w:asciiTheme="majorBidi" w:hAnsiTheme="majorBidi" w:cstheme="majorBidi"/>
          <w:sz w:val="24"/>
          <w:szCs w:val="24"/>
        </w:rPr>
        <w:t xml:space="preserve">). Women's inability to travel alone and socio-cultural barriers are major hurdles for women to access health and other services. In urbanized areas with better healthcare access, they often face higher workloads, which can lead to overburdening and increased stress levels (Nishtar, 2006).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LHWs don’t receive proper respect from doctors or hospital staff they are not taken seriously and when they take their clients to the hospital doctors often treat them harshly and often remark why are you not even able to do this on your own </w:t>
      </w:r>
      <w:r w:rsidR="00371D3D">
        <w:rPr>
          <w:rFonts w:asciiTheme="majorBidi" w:hAnsiTheme="majorBidi" w:cstheme="majorBidi"/>
          <w:sz w:val="24"/>
          <w:szCs w:val="24"/>
        </w:rPr>
        <w:t>it's</w:t>
      </w:r>
      <w:r w:rsidR="00371D3D" w:rsidRPr="00AA0E9E">
        <w:rPr>
          <w:rFonts w:asciiTheme="majorBidi" w:hAnsiTheme="majorBidi" w:cstheme="majorBidi"/>
          <w:sz w:val="24"/>
          <w:szCs w:val="24"/>
        </w:rPr>
        <w:t xml:space="preserve"> </w:t>
      </w:r>
      <w:r w:rsidRPr="00AA0E9E">
        <w:rPr>
          <w:rFonts w:asciiTheme="majorBidi" w:hAnsiTheme="majorBidi" w:cstheme="majorBidi"/>
          <w:sz w:val="24"/>
          <w:szCs w:val="24"/>
        </w:rPr>
        <w:t xml:space="preserve">very simple. Comments like these are very common from doctors. This kind of unethical and unprofessional attitude from doctors undermines the credibility and further difficult </w:t>
      </w:r>
      <w:r w:rsidR="00371D3D">
        <w:rPr>
          <w:rFonts w:asciiTheme="majorBidi" w:hAnsiTheme="majorBidi" w:cstheme="majorBidi"/>
          <w:sz w:val="24"/>
          <w:szCs w:val="24"/>
        </w:rPr>
        <w:t xml:space="preserve">for </w:t>
      </w:r>
      <w:r w:rsidRPr="00AA0E9E">
        <w:rPr>
          <w:rFonts w:asciiTheme="majorBidi" w:hAnsiTheme="majorBidi" w:cstheme="majorBidi"/>
          <w:sz w:val="24"/>
          <w:szCs w:val="24"/>
        </w:rPr>
        <w:t>LHWs to convince people to visit health facilities it is also reported that referred clients by LHWs are not treated with respect. Some workers have also reported that the job is a threat to themselves as some communities' reactions could be extremely offensive and could hinder the safety of workers. Biasness has also been reported during the selection of health workers (Afsar</w:t>
      </w:r>
      <w:r w:rsidR="0009633D" w:rsidRPr="00AA0E9E">
        <w:rPr>
          <w:rFonts w:asciiTheme="majorBidi" w:hAnsiTheme="majorBidi" w:cstheme="majorBidi"/>
          <w:sz w:val="24"/>
          <w:szCs w:val="24"/>
        </w:rPr>
        <w:t>,</w:t>
      </w:r>
      <w:r w:rsidRPr="00AA0E9E">
        <w:rPr>
          <w:rFonts w:asciiTheme="majorBidi" w:hAnsiTheme="majorBidi" w:cstheme="majorBidi"/>
          <w:sz w:val="24"/>
          <w:szCs w:val="24"/>
        </w:rPr>
        <w:t xml:space="preserve"> 2005). Lack of supplies such as contraceptives and logistical support.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LHWs have also suggested that trained </w:t>
      </w:r>
      <w:r w:rsidR="00371D3D">
        <w:rPr>
          <w:rFonts w:asciiTheme="majorBidi" w:hAnsiTheme="majorBidi" w:cstheme="majorBidi"/>
          <w:sz w:val="24"/>
          <w:szCs w:val="24"/>
        </w:rPr>
        <w:t>professionals</w:t>
      </w:r>
      <w:r w:rsidR="00371D3D" w:rsidRPr="00AA0E9E">
        <w:rPr>
          <w:rFonts w:asciiTheme="majorBidi" w:hAnsiTheme="majorBidi" w:cstheme="majorBidi"/>
          <w:sz w:val="24"/>
          <w:szCs w:val="24"/>
        </w:rPr>
        <w:t xml:space="preserve"> </w:t>
      </w:r>
      <w:r w:rsidR="00371D3D">
        <w:rPr>
          <w:rFonts w:asciiTheme="majorBidi" w:hAnsiTheme="majorBidi" w:cstheme="majorBidi"/>
          <w:sz w:val="24"/>
          <w:szCs w:val="24"/>
        </w:rPr>
        <w:t>need</w:t>
      </w:r>
      <w:r w:rsidR="00371D3D" w:rsidRPr="00AA0E9E">
        <w:rPr>
          <w:rFonts w:asciiTheme="majorBidi" w:hAnsiTheme="majorBidi" w:cstheme="majorBidi"/>
          <w:sz w:val="24"/>
          <w:szCs w:val="24"/>
        </w:rPr>
        <w:t xml:space="preserve"> </w:t>
      </w:r>
      <w:r w:rsidRPr="00AA0E9E">
        <w:rPr>
          <w:rFonts w:asciiTheme="majorBidi" w:hAnsiTheme="majorBidi" w:cstheme="majorBidi"/>
          <w:sz w:val="24"/>
          <w:szCs w:val="24"/>
        </w:rPr>
        <w:t xml:space="preserve">to be more engaged in field activity. There is also a misconception by community people regarding the LHWs that they will provide all health care services at their doorstep and also believe that they are doctors which could be very alarming and any mishap can occur due to any LHW malpractice. The community also needs to be educated on the roles of LHWs and the provision of their services. LHWs are also approached by the community for other issues such as for clean water and sanitation. Due to low resources when communities visit LHWs' </w:t>
      </w:r>
      <w:r w:rsidRPr="00AA0E9E">
        <w:rPr>
          <w:rFonts w:asciiTheme="majorBidi" w:hAnsiTheme="majorBidi" w:cstheme="majorBidi"/>
          <w:sz w:val="24"/>
          <w:szCs w:val="24"/>
        </w:rPr>
        <w:lastRenderedPageBreak/>
        <w:t>houses and are unable to fully satisfy their needs, LHWs are seen as corrupt individuals (Younus</w:t>
      </w:r>
      <w:r w:rsidR="00EE2D52" w:rsidRPr="00AA0E9E">
        <w:rPr>
          <w:rFonts w:asciiTheme="majorBidi" w:hAnsiTheme="majorBidi" w:cstheme="majorBidi"/>
          <w:sz w:val="24"/>
          <w:szCs w:val="24"/>
        </w:rPr>
        <w:t>,</w:t>
      </w:r>
      <w:r w:rsidRPr="00AA0E9E">
        <w:rPr>
          <w:rFonts w:asciiTheme="majorBidi" w:hAnsiTheme="majorBidi" w:cstheme="majorBidi"/>
          <w:sz w:val="24"/>
          <w:szCs w:val="24"/>
        </w:rPr>
        <w:t xml:space="preserve"> 2005). The lowest use of contraceptives is reported in rural areas due to the difficulties and barriers available in these areas. </w:t>
      </w:r>
    </w:p>
    <w:p w14:paraId="02A848C4" w14:textId="46C6262C" w:rsidR="00C635AB" w:rsidRPr="00AA0E9E" w:rsidRDefault="00C635AB" w:rsidP="009F16F8">
      <w:pPr>
        <w:pStyle w:val="Heading3"/>
        <w:rPr>
          <w:rFonts w:asciiTheme="majorBidi" w:hAnsiTheme="majorBidi"/>
          <w:b/>
          <w:color w:val="auto"/>
        </w:rPr>
      </w:pPr>
      <w:bookmarkStart w:id="19" w:name="_Toc167360923"/>
      <w:r w:rsidRPr="00AA0E9E">
        <w:rPr>
          <w:rFonts w:asciiTheme="majorBidi" w:hAnsiTheme="majorBidi"/>
          <w:b/>
          <w:color w:val="auto"/>
        </w:rPr>
        <w:t>Socio-Cultural Barriers:</w:t>
      </w:r>
      <w:bookmarkEnd w:id="19"/>
      <w:r w:rsidRPr="00AA0E9E">
        <w:rPr>
          <w:rFonts w:asciiTheme="majorBidi" w:hAnsiTheme="majorBidi"/>
          <w:b/>
          <w:color w:val="auto"/>
        </w:rPr>
        <w:t xml:space="preserve"> </w:t>
      </w:r>
    </w:p>
    <w:p w14:paraId="0CFC41A7" w14:textId="414B779B" w:rsidR="00C635AB" w:rsidRPr="00AA0E9E" w:rsidRDefault="00C635AB"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In some areas of Pakistan, especially in illiterate areas follow a social hierarchy system that is based on their wealth and social class. In these areas LHWs face discrimination and they are not allowed to properly give their services to the community. As most LHWs are from weak social backgrounds they are not allowed to be even near their residence. Then women who need services are engaged in excessive domestic work and they are unable to focus on their health. Family is another barrier especially in-laws they don’t encourage their daughter-in-law to use contraceptives or injectables. Husband permission is also a factor that is a hurdle in the usage of contraceptives. Then some ethnic groups such as Pathans don't allow their women to use family planning methods. LHWs tried to maintain privacy as much as possible while consulting such areas (Khan</w:t>
      </w:r>
      <w:r w:rsidR="00D962D6" w:rsidRPr="00AA0E9E">
        <w:rPr>
          <w:rFonts w:asciiTheme="majorBidi" w:hAnsiTheme="majorBidi" w:cstheme="majorBidi"/>
          <w:sz w:val="24"/>
          <w:szCs w:val="24"/>
        </w:rPr>
        <w:t>,</w:t>
      </w:r>
      <w:r w:rsidRPr="00AA0E9E">
        <w:rPr>
          <w:rFonts w:asciiTheme="majorBidi" w:hAnsiTheme="majorBidi" w:cstheme="majorBidi"/>
          <w:sz w:val="24"/>
          <w:szCs w:val="24"/>
        </w:rPr>
        <w:t xml:space="preserve"> 2012). Maintaining confidentiality and privacy has resulted in positive results and the community has started accepting their role as beneficial for them.</w:t>
      </w:r>
    </w:p>
    <w:p w14:paraId="446F4ADC" w14:textId="48EA7668" w:rsidR="00C635AB" w:rsidRPr="00AA0E9E" w:rsidRDefault="00C635AB" w:rsidP="009F16F8">
      <w:pPr>
        <w:pStyle w:val="Heading3"/>
        <w:rPr>
          <w:rFonts w:asciiTheme="majorBidi" w:hAnsiTheme="majorBidi"/>
          <w:b/>
          <w:color w:val="auto"/>
        </w:rPr>
      </w:pPr>
      <w:r w:rsidRPr="00AA0E9E">
        <w:rPr>
          <w:rFonts w:asciiTheme="majorBidi" w:hAnsiTheme="majorBidi"/>
          <w:color w:val="auto"/>
        </w:rPr>
        <w:t xml:space="preserve"> </w:t>
      </w:r>
      <w:bookmarkStart w:id="20" w:name="_Toc167360924"/>
      <w:r w:rsidRPr="00AA0E9E">
        <w:rPr>
          <w:rFonts w:asciiTheme="majorBidi" w:hAnsiTheme="majorBidi"/>
          <w:b/>
          <w:color w:val="auto"/>
        </w:rPr>
        <w:t>Limited Resources</w:t>
      </w:r>
      <w:bookmarkEnd w:id="20"/>
    </w:p>
    <w:p w14:paraId="7C97A450" w14:textId="1DD0D282" w:rsidR="00C635AB" w:rsidRPr="00AA0E9E" w:rsidRDefault="00C635AB"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LHWs in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may face resource constraints, affecting the quality of services they can provide. Low resources mean ineffective work. The government has allocated a total budget of PKR 14.46 trillion for SRHR which would be very beneficial in achieving desired results. LHWs in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report that injectables and contraceptives are not sufficient to cover the targeted community. When they are unable to provide contraceptives to the community, it loses their faith in them which results in high HIV/AIDS cases as well as unsafe abortions. In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the major problem seen is inefficient reporting and monitoring done by professionals on the assigned destination, and desired implementation is not delivered to society (Javed</w:t>
      </w:r>
      <w:r w:rsidR="00F507B4" w:rsidRPr="00AA0E9E">
        <w:rPr>
          <w:rFonts w:asciiTheme="majorBidi" w:hAnsiTheme="majorBidi" w:cstheme="majorBidi"/>
          <w:sz w:val="24"/>
          <w:szCs w:val="24"/>
        </w:rPr>
        <w:t>,</w:t>
      </w:r>
      <w:r w:rsidRPr="00AA0E9E">
        <w:rPr>
          <w:rFonts w:asciiTheme="majorBidi" w:hAnsiTheme="majorBidi" w:cstheme="majorBidi"/>
          <w:sz w:val="24"/>
          <w:szCs w:val="24"/>
        </w:rPr>
        <w:t xml:space="preserve"> 2023)</w:t>
      </w:r>
    </w:p>
    <w:p w14:paraId="60879024" w14:textId="4A9D692E" w:rsidR="00C635AB" w:rsidRPr="00AA0E9E" w:rsidRDefault="00C635AB" w:rsidP="009F16F8">
      <w:pPr>
        <w:pStyle w:val="Heading3"/>
        <w:rPr>
          <w:rFonts w:asciiTheme="majorBidi" w:hAnsiTheme="majorBidi"/>
          <w:b/>
          <w:color w:val="auto"/>
        </w:rPr>
      </w:pPr>
      <w:bookmarkStart w:id="21" w:name="_Toc167360925"/>
      <w:r w:rsidRPr="00AA0E9E">
        <w:rPr>
          <w:rFonts w:asciiTheme="majorBidi" w:hAnsiTheme="majorBidi"/>
          <w:b/>
          <w:color w:val="auto"/>
        </w:rPr>
        <w:lastRenderedPageBreak/>
        <w:t>Empowerment</w:t>
      </w:r>
      <w:bookmarkEnd w:id="21"/>
    </w:p>
    <w:p w14:paraId="4BB19151" w14:textId="029F358B" w:rsidR="00C635AB" w:rsidRPr="00AA0E9E" w:rsidRDefault="00C635AB"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LHWs in both regions have experienced increased empowerment and recognition, leading to positive changes in community attitudes towards SRH. This shows the effective working of LHWs. In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married couples are more knowledgeable about SRHR and their services, and positive results have been reported by hospitals. On the other </w:t>
      </w:r>
      <w:r w:rsidR="000659B1" w:rsidRPr="00AA0E9E">
        <w:rPr>
          <w:rFonts w:asciiTheme="majorBidi" w:hAnsiTheme="majorBidi" w:cstheme="majorBidi"/>
          <w:sz w:val="24"/>
          <w:szCs w:val="24"/>
        </w:rPr>
        <w:t>hand,</w:t>
      </w:r>
      <w:r w:rsidRPr="00AA0E9E">
        <w:rPr>
          <w:rFonts w:asciiTheme="majorBidi" w:hAnsiTheme="majorBidi" w:cstheme="majorBidi"/>
          <w:sz w:val="24"/>
          <w:szCs w:val="24"/>
        </w:rPr>
        <w:t xml:space="preserve"> in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availability of services to youth is not encouraged it is believed it could result in increased sexual activity among unmarried it is considered taboo to discuss SRHR in the presence of young people especially unmarred (Javed</w:t>
      </w:r>
      <w:r w:rsidR="005B5A29" w:rsidRPr="00AA0E9E">
        <w:rPr>
          <w:rFonts w:asciiTheme="majorBidi" w:hAnsiTheme="majorBidi" w:cstheme="majorBidi"/>
          <w:sz w:val="24"/>
          <w:szCs w:val="24"/>
        </w:rPr>
        <w:t>,</w:t>
      </w:r>
      <w:r w:rsidRPr="00AA0E9E">
        <w:rPr>
          <w:rFonts w:asciiTheme="majorBidi" w:hAnsiTheme="majorBidi" w:cstheme="majorBidi"/>
          <w:sz w:val="24"/>
          <w:szCs w:val="24"/>
        </w:rPr>
        <w:t xml:space="preserve"> 2023).</w:t>
      </w:r>
    </w:p>
    <w:p w14:paraId="76209AE7" w14:textId="602C6DAF" w:rsidR="00C635AB" w:rsidRPr="00AA0E9E" w:rsidRDefault="00C635AB" w:rsidP="009F16F8">
      <w:pPr>
        <w:pStyle w:val="Heading3"/>
        <w:rPr>
          <w:rFonts w:asciiTheme="majorBidi" w:hAnsiTheme="majorBidi"/>
          <w:b/>
          <w:color w:val="auto"/>
        </w:rPr>
      </w:pPr>
      <w:bookmarkStart w:id="22" w:name="_Toc167360926"/>
      <w:r w:rsidRPr="00AA0E9E">
        <w:rPr>
          <w:rFonts w:asciiTheme="majorBidi" w:hAnsiTheme="majorBidi"/>
          <w:b/>
          <w:color w:val="auto"/>
        </w:rPr>
        <w:t>Service Overload</w:t>
      </w:r>
      <w:bookmarkEnd w:id="22"/>
    </w:p>
    <w:p w14:paraId="5BE37EE3" w14:textId="4B00A37D" w:rsidR="00C635AB" w:rsidRPr="00AA0E9E" w:rsidRDefault="00812410"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Central</w:t>
      </w:r>
      <w:r w:rsidR="00C635AB" w:rsidRPr="00AA0E9E">
        <w:rPr>
          <w:rFonts w:asciiTheme="majorBidi" w:hAnsiTheme="majorBidi" w:cstheme="majorBidi"/>
          <w:sz w:val="24"/>
          <w:szCs w:val="24"/>
        </w:rPr>
        <w:t xml:space="preserve"> Punjab, with its relatively higher urbanization and better access to healthcare, often places a heavier workload on LHWs. These LHWs may find themselves serving larger populations, leading to overburdening and increased stress levels (Nishtar, 2006). This can negatively affect the quality of SRH services. Comparatively in </w:t>
      </w:r>
      <w:r w:rsidR="001458E7">
        <w:rPr>
          <w:rFonts w:asciiTheme="majorBidi" w:hAnsiTheme="majorBidi" w:cstheme="majorBidi"/>
          <w:sz w:val="24"/>
          <w:szCs w:val="24"/>
        </w:rPr>
        <w:t>South</w:t>
      </w:r>
      <w:r w:rsidR="00C635AB" w:rsidRPr="00AA0E9E">
        <w:rPr>
          <w:rFonts w:asciiTheme="majorBidi" w:hAnsiTheme="majorBidi" w:cstheme="majorBidi"/>
          <w:sz w:val="24"/>
          <w:szCs w:val="24"/>
        </w:rPr>
        <w:t xml:space="preserve"> Punjab LHWs are burdened with work outside of their job description as they are covering a designated area estimated 30-45 houses per day also they tend to visitors coming to their </w:t>
      </w:r>
      <w:r w:rsidR="00371D3D">
        <w:rPr>
          <w:rFonts w:asciiTheme="majorBidi" w:hAnsiTheme="majorBidi" w:cstheme="majorBidi"/>
          <w:sz w:val="24"/>
          <w:szCs w:val="24"/>
        </w:rPr>
        <w:t>houses</w:t>
      </w:r>
      <w:r w:rsidR="00371D3D" w:rsidRPr="00AA0E9E">
        <w:rPr>
          <w:rFonts w:asciiTheme="majorBidi" w:hAnsiTheme="majorBidi" w:cstheme="majorBidi"/>
          <w:sz w:val="24"/>
          <w:szCs w:val="24"/>
        </w:rPr>
        <w:t xml:space="preserve"> </w:t>
      </w:r>
      <w:r w:rsidR="00C635AB" w:rsidRPr="00AA0E9E">
        <w:rPr>
          <w:rFonts w:asciiTheme="majorBidi" w:hAnsiTheme="majorBidi" w:cstheme="majorBidi"/>
          <w:sz w:val="24"/>
          <w:szCs w:val="24"/>
        </w:rPr>
        <w:t xml:space="preserve">for home checkups they are working 24/7 which </w:t>
      </w:r>
      <w:r w:rsidR="00371D3D">
        <w:rPr>
          <w:rFonts w:asciiTheme="majorBidi" w:hAnsiTheme="majorBidi" w:cstheme="majorBidi"/>
          <w:sz w:val="24"/>
          <w:szCs w:val="24"/>
        </w:rPr>
        <w:t>has</w:t>
      </w:r>
      <w:r w:rsidR="00371D3D" w:rsidRPr="00AA0E9E">
        <w:rPr>
          <w:rFonts w:asciiTheme="majorBidi" w:hAnsiTheme="majorBidi" w:cstheme="majorBidi"/>
          <w:sz w:val="24"/>
          <w:szCs w:val="24"/>
        </w:rPr>
        <w:t xml:space="preserve"> </w:t>
      </w:r>
      <w:r w:rsidR="00C635AB" w:rsidRPr="00AA0E9E">
        <w:rPr>
          <w:rFonts w:asciiTheme="majorBidi" w:hAnsiTheme="majorBidi" w:cstheme="majorBidi"/>
          <w:sz w:val="24"/>
          <w:szCs w:val="24"/>
        </w:rPr>
        <w:t>resulted in increased stress level and eventually leading to negative results (Hashim</w:t>
      </w:r>
      <w:r w:rsidR="00647C63" w:rsidRPr="00AA0E9E">
        <w:rPr>
          <w:rFonts w:asciiTheme="majorBidi" w:hAnsiTheme="majorBidi" w:cstheme="majorBidi"/>
          <w:sz w:val="24"/>
          <w:szCs w:val="24"/>
        </w:rPr>
        <w:t>,</w:t>
      </w:r>
      <w:r w:rsidR="00C635AB" w:rsidRPr="00AA0E9E">
        <w:rPr>
          <w:rFonts w:asciiTheme="majorBidi" w:hAnsiTheme="majorBidi" w:cstheme="majorBidi"/>
          <w:sz w:val="24"/>
          <w:szCs w:val="24"/>
        </w:rPr>
        <w:t xml:space="preserve"> 2019).</w:t>
      </w:r>
    </w:p>
    <w:p w14:paraId="4187A4C1" w14:textId="73CC69D1" w:rsidR="00C635AB" w:rsidRPr="00AA0E9E" w:rsidRDefault="00C635AB" w:rsidP="009F16F8">
      <w:pPr>
        <w:pStyle w:val="Heading3"/>
        <w:rPr>
          <w:rFonts w:asciiTheme="majorBidi" w:hAnsiTheme="majorBidi"/>
          <w:b/>
        </w:rPr>
      </w:pPr>
      <w:r w:rsidRPr="00AA0E9E">
        <w:rPr>
          <w:rFonts w:asciiTheme="majorBidi" w:hAnsiTheme="majorBidi"/>
        </w:rPr>
        <w:t xml:space="preserve"> </w:t>
      </w:r>
      <w:bookmarkStart w:id="23" w:name="_Toc167360927"/>
      <w:r w:rsidRPr="00AA0E9E">
        <w:rPr>
          <w:rFonts w:asciiTheme="majorBidi" w:hAnsiTheme="majorBidi"/>
          <w:b/>
          <w:color w:val="auto"/>
        </w:rPr>
        <w:t>Comparative Analysis</w:t>
      </w:r>
      <w:bookmarkEnd w:id="23"/>
    </w:p>
    <w:p w14:paraId="0BC8553C" w14:textId="728CC07C" w:rsidR="00C635AB" w:rsidRPr="00AA0E9E" w:rsidRDefault="00C635AB" w:rsidP="00412A40">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The comparative analysis will differentiate the factors that are involved in the </w:t>
      </w:r>
      <w:r w:rsidR="00371D3D">
        <w:rPr>
          <w:rFonts w:asciiTheme="majorBidi" w:hAnsiTheme="majorBidi" w:cstheme="majorBidi"/>
          <w:sz w:val="24"/>
          <w:szCs w:val="24"/>
        </w:rPr>
        <w:t>delivery</w:t>
      </w:r>
      <w:r w:rsidR="00371D3D" w:rsidRPr="00AA0E9E">
        <w:rPr>
          <w:rFonts w:asciiTheme="majorBidi" w:hAnsiTheme="majorBidi" w:cstheme="majorBidi"/>
          <w:sz w:val="24"/>
          <w:szCs w:val="24"/>
        </w:rPr>
        <w:t xml:space="preserve"> </w:t>
      </w:r>
      <w:r w:rsidRPr="00AA0E9E">
        <w:rPr>
          <w:rFonts w:asciiTheme="majorBidi" w:hAnsiTheme="majorBidi" w:cstheme="majorBidi"/>
          <w:sz w:val="24"/>
          <w:szCs w:val="24"/>
        </w:rPr>
        <w:t xml:space="preserve">of family planning methods in both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by LHWs. LHWs' main role in the community is to provide sexual reproductive health services to married couples and promote the usage of modern methods of family planning. They are responsible for the delivery of contraceptives. Helping women with planned pregnancies and safe sex promotion. LHWs of both regions face many challenges in the field while providing their services to the community. All these hurdles are unique to their respective regions. In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we see the majority of women visiting </w:t>
      </w:r>
      <w:r w:rsidRPr="00AA0E9E">
        <w:rPr>
          <w:rFonts w:asciiTheme="majorBidi" w:hAnsiTheme="majorBidi" w:cstheme="majorBidi"/>
          <w:sz w:val="24"/>
          <w:szCs w:val="24"/>
        </w:rPr>
        <w:lastRenderedPageBreak/>
        <w:t xml:space="preserve">hospitals agree that they have an awareness of modern methods of family planning. On the other </w:t>
      </w:r>
      <w:r w:rsidR="00726605" w:rsidRPr="00AA0E9E">
        <w:rPr>
          <w:rFonts w:asciiTheme="majorBidi" w:hAnsiTheme="majorBidi" w:cstheme="majorBidi"/>
          <w:sz w:val="24"/>
          <w:szCs w:val="24"/>
        </w:rPr>
        <w:t>hand,</w:t>
      </w:r>
      <w:r w:rsidRPr="00AA0E9E">
        <w:rPr>
          <w:rFonts w:asciiTheme="majorBidi" w:hAnsiTheme="majorBidi" w:cstheme="majorBidi"/>
          <w:sz w:val="24"/>
          <w:szCs w:val="24"/>
        </w:rPr>
        <w:t xml:space="preserve"> in the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region, men are not aware of modern family planning methods. They still use traditional methods such as the withdrawal method. Females face struggles in receiving reproductive health services by LHWs it could vary differently for some as some are not encouraged by their in-laws, some are unable to go alone to avail of such services and in some areas, women are prohibited from even discussing this matter. The low literacy rate in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has a major effect on awareness of Sexual Reproductive Health Rights. On the other hand,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has a high level of awareness of SRHR. Community members have a good sense of family planning and the usage of contraceptives in this region. Apart from various factors that affect, the deliverance of modern family planning methods are socio-cultural barriers, limited resources, lack of awareness, and workload on LHWs. In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Punjab, there is fear of side effects of using family planning methods and in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if a woman wishes to use contraceptives she needs the approval of her husband. The lack of resources in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Punjab has resulted in unprotected sex and unplanned pregnancies. The targeted area is so vast that LHWs are unable to cover the whole population </w:t>
      </w:r>
      <w:r w:rsidR="00406325" w:rsidRPr="00AA0E9E">
        <w:rPr>
          <w:rFonts w:asciiTheme="majorBidi" w:hAnsiTheme="majorBidi" w:cstheme="majorBidi"/>
          <w:sz w:val="24"/>
          <w:szCs w:val="24"/>
        </w:rPr>
        <w:t>in</w:t>
      </w:r>
      <w:r w:rsidRPr="00AA0E9E">
        <w:rPr>
          <w:rFonts w:asciiTheme="majorBidi" w:hAnsiTheme="majorBidi" w:cstheme="majorBidi"/>
          <w:sz w:val="24"/>
          <w:szCs w:val="24"/>
        </w:rPr>
        <w:t xml:space="preserve"> the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region there is a lack of motivation by LHWs to work for the betterment of the community, and monitoring reporting is not done accurately. There is also a huge demand for professionals required for on-ground activities but the government is unable to meet such criteria.</w:t>
      </w:r>
    </w:p>
    <w:p w14:paraId="7795E635" w14:textId="77777777" w:rsidR="003B0C7C" w:rsidRPr="00AA0E9E" w:rsidRDefault="003B0C7C" w:rsidP="00412A40">
      <w:pPr>
        <w:spacing w:line="480" w:lineRule="auto"/>
        <w:jc w:val="both"/>
        <w:rPr>
          <w:rFonts w:asciiTheme="majorBidi" w:hAnsiTheme="majorBidi" w:cstheme="majorBidi"/>
          <w:sz w:val="24"/>
          <w:szCs w:val="24"/>
        </w:rPr>
      </w:pPr>
    </w:p>
    <w:p w14:paraId="18BC670C" w14:textId="77777777" w:rsidR="00D33522" w:rsidRPr="00AA0E9E" w:rsidRDefault="00D33522" w:rsidP="00412A40">
      <w:pPr>
        <w:spacing w:line="480" w:lineRule="auto"/>
        <w:rPr>
          <w:rFonts w:asciiTheme="majorBidi" w:hAnsiTheme="majorBidi" w:cstheme="majorBidi"/>
        </w:rPr>
      </w:pPr>
    </w:p>
    <w:p w14:paraId="59613363" w14:textId="5D05532B" w:rsidR="007E209F" w:rsidRPr="00AA0E9E" w:rsidRDefault="00143E66" w:rsidP="00D33522">
      <w:pPr>
        <w:pStyle w:val="Heading1"/>
        <w:spacing w:line="480" w:lineRule="auto"/>
        <w:jc w:val="center"/>
        <w:rPr>
          <w:rStyle w:val="Heading3Char"/>
          <w:rFonts w:asciiTheme="majorBidi" w:hAnsiTheme="majorBidi"/>
          <w:b/>
          <w:color w:val="auto"/>
          <w:sz w:val="32"/>
          <w:szCs w:val="32"/>
        </w:rPr>
      </w:pPr>
      <w:bookmarkStart w:id="24" w:name="_Toc144582808"/>
      <w:bookmarkStart w:id="25" w:name="_Toc167360928"/>
      <w:r w:rsidRPr="00AA0E9E">
        <w:rPr>
          <w:rFonts w:asciiTheme="majorBidi" w:hAnsiTheme="majorBidi"/>
          <w:b/>
          <w:color w:val="auto"/>
        </w:rPr>
        <w:lastRenderedPageBreak/>
        <w:t>Theoretical Framework</w:t>
      </w:r>
      <w:bookmarkEnd w:id="24"/>
      <w:bookmarkEnd w:id="25"/>
    </w:p>
    <w:p w14:paraId="15009C2A" w14:textId="618142B9" w:rsidR="009F16F8" w:rsidRPr="00AA0E9E" w:rsidRDefault="008A766D" w:rsidP="009F16F8">
      <w:pPr>
        <w:pStyle w:val="Heading2"/>
        <w:rPr>
          <w:rFonts w:asciiTheme="majorBidi" w:hAnsiTheme="majorBidi"/>
          <w:b/>
          <w:color w:val="auto"/>
          <w:sz w:val="24"/>
          <w:szCs w:val="24"/>
        </w:rPr>
      </w:pPr>
      <w:bookmarkStart w:id="26" w:name="_Toc167360929"/>
      <w:r w:rsidRPr="00AA0E9E">
        <w:rPr>
          <w:rFonts w:asciiTheme="majorBidi" w:hAnsiTheme="majorBidi"/>
          <w:b/>
          <w:color w:val="auto"/>
          <w:sz w:val="24"/>
          <w:szCs w:val="24"/>
        </w:rPr>
        <w:t>Theory of Planned Behavior on Healthcare</w:t>
      </w:r>
      <w:bookmarkEnd w:id="26"/>
    </w:p>
    <w:p w14:paraId="2ADFB155" w14:textId="1CC1393A" w:rsidR="008A766D" w:rsidRPr="00AA0E9E" w:rsidRDefault="008A766D" w:rsidP="00412A40">
      <w:pPr>
        <w:spacing w:line="480" w:lineRule="auto"/>
        <w:jc w:val="both"/>
        <w:rPr>
          <w:rFonts w:asciiTheme="majorBidi" w:hAnsiTheme="majorBidi" w:cstheme="majorBidi"/>
          <w:sz w:val="24"/>
        </w:rPr>
      </w:pPr>
      <w:r w:rsidRPr="00AA0E9E">
        <w:rPr>
          <w:rFonts w:asciiTheme="majorBidi" w:hAnsiTheme="majorBidi" w:cstheme="majorBidi"/>
          <w:sz w:val="24"/>
        </w:rPr>
        <w:t xml:space="preserve"> The theory explains people's perception of positive healthcare as explained by Rosen Stock in his health belief model (Rosenstock</w:t>
      </w:r>
      <w:r w:rsidR="006F1241" w:rsidRPr="00AA0E9E">
        <w:rPr>
          <w:rFonts w:asciiTheme="majorBidi" w:hAnsiTheme="majorBidi" w:cstheme="majorBidi"/>
          <w:sz w:val="24"/>
        </w:rPr>
        <w:t>,</w:t>
      </w:r>
      <w:r w:rsidRPr="00AA0E9E">
        <w:rPr>
          <w:rFonts w:asciiTheme="majorBidi" w:hAnsiTheme="majorBidi" w:cstheme="majorBidi"/>
          <w:sz w:val="24"/>
        </w:rPr>
        <w:t xml:space="preserve"> 1966). It focuses on the communicational gap between individuals and theory focuses on how negative perceptions of health care can cause individuals to have less belief in health care services. It also focuses on the family's communicational views on health care and their past negative experiences. Changing the overall behavioral approach of individuals </w:t>
      </w:r>
      <w:r w:rsidR="00371D3D">
        <w:rPr>
          <w:rFonts w:asciiTheme="majorBidi" w:hAnsiTheme="majorBidi" w:cstheme="majorBidi"/>
          <w:sz w:val="24"/>
        </w:rPr>
        <w:t>in</w:t>
      </w:r>
      <w:r w:rsidR="00371D3D" w:rsidRPr="00AA0E9E">
        <w:rPr>
          <w:rFonts w:asciiTheme="majorBidi" w:hAnsiTheme="majorBidi" w:cstheme="majorBidi"/>
          <w:sz w:val="24"/>
        </w:rPr>
        <w:t xml:space="preserve"> </w:t>
      </w:r>
      <w:r w:rsidRPr="00AA0E9E">
        <w:rPr>
          <w:rFonts w:asciiTheme="majorBidi" w:hAnsiTheme="majorBidi" w:cstheme="majorBidi"/>
          <w:sz w:val="24"/>
        </w:rPr>
        <w:t>healthcare. This theory explains how crucial it is to have the proper knowledge to focus on health care also the gap between couples could result in negative outcomes. Predefined perception could often result in unsatisfactory results. The model emphasizes people's behavior and how it can be influenced by negative opinions of other people.</w:t>
      </w:r>
    </w:p>
    <w:p w14:paraId="62A2E092" w14:textId="6574E8E2" w:rsidR="008A766D" w:rsidRPr="00AA0E9E" w:rsidRDefault="008A766D" w:rsidP="00D33522">
      <w:pPr>
        <w:spacing w:line="480" w:lineRule="auto"/>
        <w:ind w:firstLine="720"/>
        <w:jc w:val="both"/>
        <w:rPr>
          <w:rFonts w:asciiTheme="majorBidi" w:hAnsiTheme="majorBidi" w:cstheme="majorBidi"/>
          <w:sz w:val="24"/>
        </w:rPr>
      </w:pPr>
      <w:r w:rsidRPr="00AA0E9E">
        <w:rPr>
          <w:rFonts w:asciiTheme="majorBidi" w:hAnsiTheme="majorBidi" w:cstheme="majorBidi"/>
          <w:sz w:val="24"/>
        </w:rPr>
        <w:t xml:space="preserve">According to (Ajzen &amp; Bosnjak, 2020) theory of planned behavior also states that a behavior is deliberate and predictable if it is under the influence of other people. </w:t>
      </w:r>
      <w:r w:rsidR="007448C0" w:rsidRPr="00AA0E9E">
        <w:rPr>
          <w:rFonts w:asciiTheme="majorBidi" w:hAnsiTheme="majorBidi" w:cstheme="majorBidi"/>
          <w:sz w:val="24"/>
        </w:rPr>
        <w:t>Behavioral beliefs about the likely effects of practiced conduct, normative beliefs about the normative expectations of other people, and control beliefs about the presence of factors that may enable or obstruct the performance of the behavior are the three bases on which a person bases their actions (Ajzen</w:t>
      </w:r>
      <w:r w:rsidR="006F1241" w:rsidRPr="00AA0E9E">
        <w:rPr>
          <w:rFonts w:asciiTheme="majorBidi" w:hAnsiTheme="majorBidi" w:cstheme="majorBidi"/>
          <w:sz w:val="24"/>
        </w:rPr>
        <w:t>,</w:t>
      </w:r>
      <w:r w:rsidR="007448C0" w:rsidRPr="00AA0E9E">
        <w:rPr>
          <w:rFonts w:asciiTheme="majorBidi" w:hAnsiTheme="majorBidi" w:cstheme="majorBidi"/>
          <w:sz w:val="24"/>
        </w:rPr>
        <w:t xml:space="preserve"> 1991). </w:t>
      </w:r>
      <w:r w:rsidRPr="00AA0E9E">
        <w:rPr>
          <w:rFonts w:asciiTheme="majorBidi" w:hAnsiTheme="majorBidi" w:cstheme="majorBidi"/>
          <w:sz w:val="24"/>
        </w:rPr>
        <w:t xml:space="preserve">This concludes how behaviors could be guided and their outcome can be predicted when dealing with low literacy rate areas. It helps evaluate why </w:t>
      </w:r>
      <w:r w:rsidR="00371D3D">
        <w:rPr>
          <w:rFonts w:asciiTheme="majorBidi" w:hAnsiTheme="majorBidi" w:cstheme="majorBidi"/>
          <w:sz w:val="24"/>
        </w:rPr>
        <w:t>communities</w:t>
      </w:r>
      <w:r w:rsidR="00371D3D" w:rsidRPr="00AA0E9E">
        <w:rPr>
          <w:rFonts w:asciiTheme="majorBidi" w:hAnsiTheme="majorBidi" w:cstheme="majorBidi"/>
          <w:sz w:val="24"/>
        </w:rPr>
        <w:t xml:space="preserve"> </w:t>
      </w:r>
      <w:r w:rsidRPr="00AA0E9E">
        <w:rPr>
          <w:rFonts w:asciiTheme="majorBidi" w:hAnsiTheme="majorBidi" w:cstheme="majorBidi"/>
          <w:sz w:val="24"/>
        </w:rPr>
        <w:t xml:space="preserve">have negative concepts regarding modern family planning methods. </w:t>
      </w:r>
    </w:p>
    <w:p w14:paraId="1D8E20F3" w14:textId="77777777" w:rsidR="008A766D" w:rsidRPr="00AA0E9E" w:rsidRDefault="008A766D" w:rsidP="00D33522">
      <w:pPr>
        <w:spacing w:line="480" w:lineRule="auto"/>
        <w:ind w:firstLine="720"/>
        <w:jc w:val="both"/>
        <w:rPr>
          <w:rFonts w:asciiTheme="majorBidi" w:hAnsiTheme="majorBidi" w:cstheme="majorBidi"/>
          <w:sz w:val="24"/>
        </w:rPr>
      </w:pPr>
      <w:r w:rsidRPr="00AA0E9E">
        <w:rPr>
          <w:rFonts w:asciiTheme="majorBidi" w:hAnsiTheme="majorBidi" w:cstheme="majorBidi"/>
          <w:sz w:val="24"/>
        </w:rPr>
        <w:t xml:space="preserve">Bandura's social cognitive theory correlates with Rosen Stock's theory of planned behavioral health care both theories focus on the importance of awareness and knowledge of health risks which are extremely necessary to predict a self-implemented change. People often don't follow health care protocols rather than take risks with their lives so to achieve a self-directed </w:t>
      </w:r>
      <w:r w:rsidRPr="00AA0E9E">
        <w:rPr>
          <w:rFonts w:asciiTheme="majorBidi" w:hAnsiTheme="majorBidi" w:cstheme="majorBidi"/>
          <w:sz w:val="24"/>
        </w:rPr>
        <w:lastRenderedPageBreak/>
        <w:t xml:space="preserve">change they support from their inner social circles and most importantly resources for effective self-regulation (Bandura 1994). Another factor that is compulsory is self-driven motivation and a strong will to take positive action towards healthcare. Simply Self-awareness is necessary to take appropriate actions when needed. </w:t>
      </w:r>
    </w:p>
    <w:p w14:paraId="7092D0EF" w14:textId="511723E8" w:rsidR="008A766D" w:rsidRPr="00AA0E9E" w:rsidRDefault="008A766D" w:rsidP="00D33522">
      <w:pPr>
        <w:spacing w:line="480" w:lineRule="auto"/>
        <w:ind w:firstLine="720"/>
        <w:jc w:val="both"/>
        <w:rPr>
          <w:rFonts w:asciiTheme="majorBidi" w:hAnsiTheme="majorBidi" w:cstheme="majorBidi"/>
          <w:sz w:val="24"/>
        </w:rPr>
      </w:pPr>
      <w:r w:rsidRPr="00AA0E9E">
        <w:rPr>
          <w:rFonts w:asciiTheme="majorBidi" w:hAnsiTheme="majorBidi" w:cstheme="majorBidi"/>
          <w:sz w:val="24"/>
        </w:rPr>
        <w:t xml:space="preserve">According to </w:t>
      </w:r>
      <w:r w:rsidRPr="00AA0E9E">
        <w:rPr>
          <w:rFonts w:asciiTheme="majorBidi" w:hAnsiTheme="majorBidi" w:cstheme="majorBidi"/>
          <w:sz w:val="24"/>
          <w:szCs w:val="24"/>
        </w:rPr>
        <w:t>(</w:t>
      </w:r>
      <w:r w:rsidRPr="00AA0E9E">
        <w:rPr>
          <w:rFonts w:asciiTheme="majorBidi" w:hAnsiTheme="majorBidi" w:cstheme="majorBidi"/>
          <w:color w:val="222222"/>
          <w:sz w:val="24"/>
          <w:szCs w:val="24"/>
          <w:shd w:val="clear" w:color="auto" w:fill="FFFFFF"/>
        </w:rPr>
        <w:t>Yirgu</w:t>
      </w:r>
      <w:r w:rsidR="00A804C3" w:rsidRPr="00AA0E9E">
        <w:rPr>
          <w:rFonts w:asciiTheme="majorBidi" w:hAnsiTheme="majorBidi" w:cstheme="majorBidi"/>
          <w:color w:val="222222"/>
          <w:sz w:val="24"/>
          <w:szCs w:val="24"/>
          <w:shd w:val="clear" w:color="auto" w:fill="FFFFFF"/>
        </w:rPr>
        <w:t xml:space="preserve">, </w:t>
      </w:r>
      <w:r w:rsidRPr="00AA0E9E">
        <w:rPr>
          <w:rFonts w:asciiTheme="majorBidi" w:hAnsiTheme="majorBidi" w:cstheme="majorBidi"/>
          <w:color w:val="222222"/>
          <w:sz w:val="24"/>
          <w:szCs w:val="24"/>
          <w:shd w:val="clear" w:color="auto" w:fill="FFFFFF"/>
        </w:rPr>
        <w:t>2020</w:t>
      </w:r>
      <w:r w:rsidRPr="00AA0E9E">
        <w:rPr>
          <w:rFonts w:asciiTheme="majorBidi" w:hAnsiTheme="majorBidi" w:cstheme="majorBidi"/>
          <w:sz w:val="24"/>
          <w:szCs w:val="24"/>
        </w:rPr>
        <w:t>) women need to make a decision in family planning and they are unable to do that even though they know the consequences of poor family planning that could affect their health in the long term is directly co-related to (Bandura</w:t>
      </w:r>
      <w:r w:rsidR="00A804C3" w:rsidRPr="00AA0E9E">
        <w:rPr>
          <w:rFonts w:asciiTheme="majorBidi" w:hAnsiTheme="majorBidi" w:cstheme="majorBidi"/>
          <w:sz w:val="24"/>
          <w:szCs w:val="24"/>
        </w:rPr>
        <w:t>,</w:t>
      </w:r>
      <w:r w:rsidRPr="00AA0E9E">
        <w:rPr>
          <w:rFonts w:asciiTheme="majorBidi" w:hAnsiTheme="majorBidi" w:cstheme="majorBidi"/>
          <w:sz w:val="24"/>
          <w:szCs w:val="24"/>
        </w:rPr>
        <w:t xml:space="preserve"> 1994) Self-cognitive theory. Herbert Simon's Decision Making Theory which was discussed by (Adam</w:t>
      </w:r>
      <w:r w:rsidR="00A804C3" w:rsidRPr="00AA0E9E">
        <w:rPr>
          <w:rFonts w:asciiTheme="majorBidi" w:hAnsiTheme="majorBidi" w:cstheme="majorBidi"/>
          <w:sz w:val="24"/>
          <w:szCs w:val="24"/>
        </w:rPr>
        <w:t>,</w:t>
      </w:r>
      <w:r w:rsidRPr="00AA0E9E">
        <w:rPr>
          <w:rFonts w:asciiTheme="majorBidi" w:hAnsiTheme="majorBidi" w:cstheme="majorBidi"/>
          <w:sz w:val="24"/>
          <w:szCs w:val="24"/>
        </w:rPr>
        <w:t xml:space="preserve"> 2004) explains how every individual is bound to make appropriate decisions entirely based on their cognitive limits, humans are unable to process all information needed to make an accurate decision.</w:t>
      </w:r>
      <w:r w:rsidRPr="00AA0E9E">
        <w:rPr>
          <w:rFonts w:asciiTheme="majorBidi" w:hAnsiTheme="majorBidi" w:cstheme="majorBidi"/>
          <w:sz w:val="24"/>
        </w:rPr>
        <w:t xml:space="preserve"> Concise information is always needed to exceed your cognitive limitations. It is crucial for married women to make well-thought-out decisions for their health care. </w:t>
      </w:r>
      <w:r w:rsidRPr="00AA0E9E">
        <w:rPr>
          <w:rFonts w:asciiTheme="majorBidi" w:hAnsiTheme="majorBidi" w:cstheme="majorBidi"/>
          <w:sz w:val="24"/>
          <w:szCs w:val="24"/>
        </w:rPr>
        <w:t>Instead of humans gathering all the information and then making a decision that they believe is good enough. In similar terms, Kamran's situational analysis describes that women's decision is entirely based on their cognitive limitations and how their social environment influences their decisions (Kamran</w:t>
      </w:r>
      <w:r w:rsidR="00EF444C" w:rsidRPr="00AA0E9E">
        <w:rPr>
          <w:rFonts w:asciiTheme="majorBidi" w:hAnsiTheme="majorBidi" w:cstheme="majorBidi"/>
          <w:sz w:val="24"/>
          <w:szCs w:val="24"/>
        </w:rPr>
        <w:t>,</w:t>
      </w:r>
      <w:r w:rsidRPr="00AA0E9E">
        <w:rPr>
          <w:rFonts w:asciiTheme="majorBidi" w:hAnsiTheme="majorBidi" w:cstheme="majorBidi"/>
          <w:sz w:val="24"/>
          <w:szCs w:val="24"/>
        </w:rPr>
        <w:t xml:space="preserve"> 2019). </w:t>
      </w:r>
    </w:p>
    <w:p w14:paraId="4B6645AD" w14:textId="32C83BB6" w:rsidR="008A766D" w:rsidRPr="00AA0E9E" w:rsidRDefault="008A766D" w:rsidP="009F16F8">
      <w:pPr>
        <w:pStyle w:val="Heading2"/>
        <w:rPr>
          <w:rFonts w:asciiTheme="majorBidi" w:hAnsiTheme="majorBidi"/>
          <w:b/>
          <w:sz w:val="24"/>
          <w:szCs w:val="24"/>
        </w:rPr>
      </w:pPr>
      <w:r w:rsidRPr="00AA0E9E">
        <w:rPr>
          <w:rFonts w:asciiTheme="majorBidi" w:hAnsiTheme="majorBidi"/>
        </w:rPr>
        <w:t xml:space="preserve"> </w:t>
      </w:r>
      <w:bookmarkStart w:id="27" w:name="_Toc167360930"/>
      <w:r w:rsidRPr="00AA0E9E">
        <w:rPr>
          <w:rFonts w:asciiTheme="majorBidi" w:hAnsiTheme="majorBidi"/>
          <w:b/>
          <w:color w:val="auto"/>
          <w:sz w:val="24"/>
          <w:szCs w:val="24"/>
        </w:rPr>
        <w:t>Social Network Theory:</w:t>
      </w:r>
      <w:bookmarkEnd w:id="27"/>
    </w:p>
    <w:p w14:paraId="2D8BEA92" w14:textId="00FB2AE8" w:rsidR="008A766D" w:rsidRPr="00AA0E9E" w:rsidRDefault="008A766D" w:rsidP="00412A40">
      <w:pPr>
        <w:spacing w:line="480" w:lineRule="auto"/>
        <w:jc w:val="both"/>
        <w:rPr>
          <w:rFonts w:asciiTheme="majorBidi" w:hAnsiTheme="majorBidi" w:cstheme="majorBidi"/>
          <w:sz w:val="24"/>
        </w:rPr>
      </w:pPr>
      <w:r w:rsidRPr="00AA0E9E">
        <w:rPr>
          <w:rFonts w:asciiTheme="majorBidi" w:hAnsiTheme="majorBidi" w:cstheme="majorBidi"/>
          <w:sz w:val="24"/>
        </w:rPr>
        <w:t xml:space="preserve">Social theory mainly examines factors such as media, and social relationships and how they are influencing our personality and behaviors. As Salis explains in his Behavioral epidemiology framework, epidemiology is related to psychology. It is based on an in-depth study of the lifestyle and behaviors of people and how they affect their health conditions. The framework links health and behavior. Measuring the behavior influences on behavior and eventually evaluating interventions that change the behavior and then further implementing research into practical </w:t>
      </w:r>
      <w:r w:rsidRPr="00AA0E9E">
        <w:rPr>
          <w:rFonts w:asciiTheme="majorBidi" w:hAnsiTheme="majorBidi" w:cstheme="majorBidi"/>
          <w:sz w:val="24"/>
        </w:rPr>
        <w:lastRenderedPageBreak/>
        <w:t>grounds (Salis</w:t>
      </w:r>
      <w:r w:rsidR="00623CB1" w:rsidRPr="00AA0E9E">
        <w:rPr>
          <w:rFonts w:asciiTheme="majorBidi" w:hAnsiTheme="majorBidi" w:cstheme="majorBidi"/>
          <w:sz w:val="24"/>
        </w:rPr>
        <w:t>,</w:t>
      </w:r>
      <w:r w:rsidRPr="00AA0E9E">
        <w:rPr>
          <w:rFonts w:asciiTheme="majorBidi" w:hAnsiTheme="majorBidi" w:cstheme="majorBidi"/>
          <w:sz w:val="24"/>
        </w:rPr>
        <w:t xml:space="preserve"> 1999). Evaluating factors that are the cause of people's behavior can easily help in changing their views as we tackle hurdles in communities. </w:t>
      </w:r>
    </w:p>
    <w:p w14:paraId="6BB2AC04" w14:textId="7FC95425" w:rsidR="008A766D" w:rsidRPr="00AA0E9E" w:rsidRDefault="008A766D" w:rsidP="00D33522">
      <w:pPr>
        <w:spacing w:line="480" w:lineRule="auto"/>
        <w:ind w:firstLine="720"/>
        <w:jc w:val="both"/>
        <w:rPr>
          <w:rFonts w:asciiTheme="majorBidi" w:hAnsiTheme="majorBidi" w:cstheme="majorBidi"/>
          <w:sz w:val="24"/>
          <w:szCs w:val="24"/>
        </w:rPr>
      </w:pPr>
      <w:r w:rsidRPr="00AA0E9E">
        <w:rPr>
          <w:rFonts w:asciiTheme="majorBidi" w:hAnsiTheme="majorBidi" w:cstheme="majorBidi"/>
          <w:sz w:val="24"/>
        </w:rPr>
        <w:t xml:space="preserve">Azmat's article on family planning in underserved areas of Punjab province in Pakistan explains how lack of social networking is causing women with less awareness of family planning as they are unable to discuss such topics within their communities hinders their ability to empower themselves and also a factor which has resulted in </w:t>
      </w:r>
      <w:r w:rsidR="00371D3D">
        <w:rPr>
          <w:rFonts w:asciiTheme="majorBidi" w:hAnsiTheme="majorBidi" w:cstheme="majorBidi"/>
          <w:sz w:val="24"/>
        </w:rPr>
        <w:t xml:space="preserve">an </w:t>
      </w:r>
      <w:r w:rsidRPr="00AA0E9E">
        <w:rPr>
          <w:rFonts w:asciiTheme="majorBidi" w:hAnsiTheme="majorBidi" w:cstheme="majorBidi"/>
          <w:sz w:val="24"/>
        </w:rPr>
        <w:t>increase in their stress level (Hameed</w:t>
      </w:r>
      <w:r w:rsidR="008A1892" w:rsidRPr="00AA0E9E">
        <w:rPr>
          <w:rFonts w:asciiTheme="majorBidi" w:hAnsiTheme="majorBidi" w:cstheme="majorBidi"/>
          <w:sz w:val="24"/>
        </w:rPr>
        <w:t>,</w:t>
      </w:r>
      <w:r w:rsidRPr="00AA0E9E">
        <w:rPr>
          <w:rFonts w:asciiTheme="majorBidi" w:hAnsiTheme="majorBidi" w:cstheme="majorBidi"/>
          <w:sz w:val="24"/>
        </w:rPr>
        <w:t xml:space="preserve"> 2015). Manzoor has argued in his research on Trends in Family Planning Practices of Women of Child-Bearing Age that women had higher social status are more knowledgeable about the modern methods of family planning on the other hand a women living in a small social circle have been reported to having less or none awareness of modern methods which concludes that social networking enables a person in making a better decision (Manzoor</w:t>
      </w:r>
      <w:r w:rsidR="008A1892" w:rsidRPr="00AA0E9E">
        <w:rPr>
          <w:rFonts w:asciiTheme="majorBidi" w:hAnsiTheme="majorBidi" w:cstheme="majorBidi"/>
          <w:sz w:val="24"/>
        </w:rPr>
        <w:t>,</w:t>
      </w:r>
      <w:r w:rsidRPr="00AA0E9E">
        <w:rPr>
          <w:rFonts w:asciiTheme="majorBidi" w:hAnsiTheme="majorBidi" w:cstheme="majorBidi"/>
          <w:sz w:val="24"/>
        </w:rPr>
        <w:t xml:space="preserve"> 201</w:t>
      </w:r>
      <w:r w:rsidRPr="00AA0E9E">
        <w:rPr>
          <w:rFonts w:asciiTheme="majorBidi" w:hAnsiTheme="majorBidi" w:cstheme="majorBidi"/>
          <w:sz w:val="24"/>
          <w:szCs w:val="24"/>
        </w:rPr>
        <w:t xml:space="preserve">8). </w:t>
      </w:r>
    </w:p>
    <w:p w14:paraId="407E1282" w14:textId="09A52AAD" w:rsidR="008A766D" w:rsidRPr="00AA0E9E" w:rsidRDefault="008A766D" w:rsidP="00D33522">
      <w:pPr>
        <w:spacing w:line="480" w:lineRule="auto"/>
        <w:ind w:firstLine="720"/>
        <w:jc w:val="both"/>
        <w:rPr>
          <w:rFonts w:asciiTheme="majorBidi" w:hAnsiTheme="majorBidi" w:cstheme="majorBidi"/>
          <w:color w:val="222222"/>
          <w:sz w:val="24"/>
          <w:szCs w:val="24"/>
          <w:shd w:val="clear" w:color="auto" w:fill="FFFFFF"/>
        </w:rPr>
      </w:pPr>
      <w:r w:rsidRPr="00AA0E9E">
        <w:rPr>
          <w:rFonts w:asciiTheme="majorBidi" w:hAnsiTheme="majorBidi" w:cstheme="majorBidi"/>
          <w:sz w:val="24"/>
          <w:szCs w:val="24"/>
        </w:rPr>
        <w:t>As Manzoor and Azmat explain the importance of knowledge and social networking among women in family planning and healthcare can have a huge impact on decision-making as well as they are able to make rational d</w:t>
      </w:r>
      <w:r w:rsidR="00BF2D3C">
        <w:rPr>
          <w:rFonts w:asciiTheme="majorBidi" w:hAnsiTheme="majorBidi" w:cstheme="majorBidi"/>
          <w:sz w:val="24"/>
          <w:szCs w:val="24"/>
        </w:rPr>
        <w:t>ecisions within their families.</w:t>
      </w:r>
      <w:r w:rsidRPr="00AA0E9E">
        <w:rPr>
          <w:rFonts w:asciiTheme="majorBidi" w:hAnsiTheme="majorBidi" w:cstheme="majorBidi"/>
          <w:sz w:val="24"/>
          <w:szCs w:val="24"/>
        </w:rPr>
        <w:t xml:space="preserve"> </w:t>
      </w:r>
      <w:r w:rsidRPr="00AA0E9E">
        <w:rPr>
          <w:rFonts w:asciiTheme="majorBidi" w:hAnsiTheme="majorBidi" w:cstheme="majorBidi"/>
          <w:color w:val="222222"/>
          <w:sz w:val="24"/>
          <w:szCs w:val="24"/>
          <w:shd w:val="clear" w:color="auto" w:fill="FFFFFF"/>
        </w:rPr>
        <w:t>Sabouri describes the effectiveness of an educational intervention using the theory of planned behavior which explains that social intervention is necessary for health care, planned pregnancies, and safe sex for women. The theory enables us to understand why actions at the right moment are necessary and Sabouri also says that before intervening a desired environment is required for positive results, subjective norms are the weakest among married women that could be targeted to get desired results.  When women are encouraged to encounter a hurdle collectively they are better are dealing with their internal and external hurdles (Sabouri</w:t>
      </w:r>
      <w:r w:rsidR="00F74504" w:rsidRPr="00AA0E9E">
        <w:rPr>
          <w:rFonts w:asciiTheme="majorBidi" w:hAnsiTheme="majorBidi" w:cstheme="majorBidi"/>
          <w:color w:val="222222"/>
          <w:sz w:val="24"/>
          <w:szCs w:val="24"/>
          <w:shd w:val="clear" w:color="auto" w:fill="FFFFFF"/>
        </w:rPr>
        <w:t>,</w:t>
      </w:r>
      <w:r w:rsidRPr="00AA0E9E">
        <w:rPr>
          <w:rFonts w:asciiTheme="majorBidi" w:hAnsiTheme="majorBidi" w:cstheme="majorBidi"/>
          <w:color w:val="222222"/>
          <w:sz w:val="24"/>
          <w:szCs w:val="24"/>
          <w:shd w:val="clear" w:color="auto" w:fill="FFFFFF"/>
        </w:rPr>
        <w:t xml:space="preserve"> 2020). </w:t>
      </w:r>
    </w:p>
    <w:p w14:paraId="3F98E536" w14:textId="5F78D21E" w:rsidR="008A766D" w:rsidRPr="00AA0E9E" w:rsidRDefault="008A766D" w:rsidP="00412A40">
      <w:pPr>
        <w:spacing w:line="480" w:lineRule="auto"/>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lastRenderedPageBreak/>
        <w:t xml:space="preserve">Sabouri educational intervention is a tool that can help LHWS while providing their services to the community the theory correlates with the issues that eventually lead to unplanned pregnancies and promotes false myths among married women, planning to use modern family planning methods. </w:t>
      </w:r>
    </w:p>
    <w:p w14:paraId="3921BD90" w14:textId="21F4366D"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30D8CA37" w14:textId="39A08823"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5E938233" w14:textId="2CFB01F5"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3486D066" w14:textId="1053A730"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74419169" w14:textId="25322290"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0F64C349" w14:textId="79CBEEA0"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1F8E5B93" w14:textId="2634F10F"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58109A4C" w14:textId="0E433C52"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446DC345" w14:textId="6BC6B2D0"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40C6D205" w14:textId="1BFC0B69"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2F4E6E66" w14:textId="77777777" w:rsidR="003B0C7C" w:rsidRPr="00AA0E9E" w:rsidRDefault="003B0C7C" w:rsidP="00412A40">
      <w:pPr>
        <w:spacing w:line="480" w:lineRule="auto"/>
        <w:jc w:val="both"/>
        <w:rPr>
          <w:rFonts w:asciiTheme="majorBidi" w:hAnsiTheme="majorBidi" w:cstheme="majorBidi"/>
          <w:color w:val="222222"/>
          <w:sz w:val="24"/>
          <w:szCs w:val="24"/>
          <w:shd w:val="clear" w:color="auto" w:fill="FFFFFF"/>
        </w:rPr>
      </w:pPr>
    </w:p>
    <w:p w14:paraId="4864194A" w14:textId="77777777" w:rsidR="001655EE" w:rsidRPr="00AA0E9E" w:rsidRDefault="001655EE" w:rsidP="00412A40">
      <w:pPr>
        <w:spacing w:line="480" w:lineRule="auto"/>
        <w:jc w:val="both"/>
        <w:rPr>
          <w:rFonts w:asciiTheme="majorBidi" w:hAnsiTheme="majorBidi" w:cstheme="majorBidi"/>
          <w:sz w:val="24"/>
        </w:rPr>
      </w:pPr>
    </w:p>
    <w:p w14:paraId="21AD4C5C" w14:textId="6E71367A" w:rsidR="00F55395" w:rsidRPr="00AA0E9E" w:rsidRDefault="00F639D3" w:rsidP="00412A40">
      <w:pPr>
        <w:pStyle w:val="Heading1"/>
        <w:spacing w:line="480" w:lineRule="auto"/>
        <w:jc w:val="center"/>
        <w:rPr>
          <w:rFonts w:asciiTheme="majorBidi" w:hAnsiTheme="majorBidi"/>
          <w:b/>
          <w:color w:val="auto"/>
        </w:rPr>
      </w:pPr>
      <w:bookmarkStart w:id="28" w:name="_Toc144582813"/>
      <w:bookmarkStart w:id="29" w:name="_Toc167360931"/>
      <w:r w:rsidRPr="00AA0E9E">
        <w:rPr>
          <w:rFonts w:asciiTheme="majorBidi" w:hAnsiTheme="majorBidi"/>
          <w:b/>
          <w:color w:val="auto"/>
        </w:rPr>
        <w:lastRenderedPageBreak/>
        <w:t>Methodo</w:t>
      </w:r>
      <w:r w:rsidR="00FF20AD" w:rsidRPr="00AA0E9E">
        <w:rPr>
          <w:rFonts w:asciiTheme="majorBidi" w:hAnsiTheme="majorBidi"/>
          <w:b/>
          <w:color w:val="auto"/>
        </w:rPr>
        <w:t>logy</w:t>
      </w:r>
      <w:bookmarkEnd w:id="28"/>
      <w:bookmarkEnd w:id="29"/>
    </w:p>
    <w:p w14:paraId="75AE19B6" w14:textId="66106277" w:rsidR="008E584A" w:rsidRPr="00AA0E9E" w:rsidRDefault="008E584A" w:rsidP="009F16F8">
      <w:pPr>
        <w:pStyle w:val="Heading2"/>
        <w:rPr>
          <w:rFonts w:asciiTheme="majorBidi" w:hAnsiTheme="majorBidi"/>
          <w:b/>
        </w:rPr>
      </w:pPr>
      <w:r w:rsidRPr="00AA0E9E">
        <w:rPr>
          <w:rFonts w:asciiTheme="majorBidi" w:hAnsiTheme="majorBidi"/>
        </w:rPr>
        <w:t xml:space="preserve"> </w:t>
      </w:r>
      <w:bookmarkStart w:id="30" w:name="_Toc167360932"/>
      <w:r w:rsidR="00D33522" w:rsidRPr="00AA0E9E">
        <w:rPr>
          <w:rFonts w:asciiTheme="majorBidi" w:hAnsiTheme="majorBidi"/>
          <w:b/>
          <w:color w:val="auto"/>
          <w:sz w:val="24"/>
        </w:rPr>
        <w:t>Research design</w:t>
      </w:r>
      <w:bookmarkEnd w:id="30"/>
    </w:p>
    <w:p w14:paraId="3C99CDCC" w14:textId="6F539DA2" w:rsidR="00C64F2D" w:rsidRPr="00AA0E9E" w:rsidRDefault="00C64F2D" w:rsidP="001617F9">
      <w:pPr>
        <w:spacing w:line="480" w:lineRule="auto"/>
        <w:jc w:val="both"/>
        <w:rPr>
          <w:rFonts w:asciiTheme="majorBidi" w:hAnsiTheme="majorBidi" w:cstheme="majorBidi"/>
          <w:sz w:val="24"/>
          <w:szCs w:val="24"/>
        </w:rPr>
      </w:pPr>
      <w:r w:rsidRPr="00AA0E9E">
        <w:rPr>
          <w:rFonts w:asciiTheme="majorBidi" w:hAnsiTheme="majorBidi" w:cstheme="majorBidi"/>
          <w:sz w:val="24"/>
          <w:szCs w:val="24"/>
        </w:rPr>
        <w:t>Th</w:t>
      </w:r>
      <w:r w:rsidR="00685C54" w:rsidRPr="00AA0E9E">
        <w:rPr>
          <w:rFonts w:asciiTheme="majorBidi" w:hAnsiTheme="majorBidi" w:cstheme="majorBidi"/>
          <w:sz w:val="24"/>
          <w:szCs w:val="24"/>
        </w:rPr>
        <w:t>is</w:t>
      </w:r>
      <w:r w:rsidRPr="00AA0E9E">
        <w:rPr>
          <w:rFonts w:asciiTheme="majorBidi" w:hAnsiTheme="majorBidi" w:cstheme="majorBidi"/>
          <w:sz w:val="24"/>
          <w:szCs w:val="24"/>
        </w:rPr>
        <w:t xml:space="preserve"> research </w:t>
      </w:r>
      <w:r w:rsidR="00685C54" w:rsidRPr="00AA0E9E">
        <w:rPr>
          <w:rFonts w:asciiTheme="majorBidi" w:hAnsiTheme="majorBidi" w:cstheme="majorBidi"/>
          <w:sz w:val="24"/>
          <w:szCs w:val="24"/>
        </w:rPr>
        <w:t xml:space="preserve">adopted a </w:t>
      </w:r>
      <w:r w:rsidRPr="00AA0E9E">
        <w:rPr>
          <w:rFonts w:asciiTheme="majorBidi" w:hAnsiTheme="majorBidi" w:cstheme="majorBidi"/>
          <w:sz w:val="24"/>
          <w:szCs w:val="24"/>
        </w:rPr>
        <w:t xml:space="preserve">qualitative research methodology. </w:t>
      </w:r>
      <w:r w:rsidR="001617F9" w:rsidRPr="00AA0E9E">
        <w:rPr>
          <w:rFonts w:asciiTheme="majorBidi" w:hAnsiTheme="majorBidi" w:cstheme="majorBidi"/>
          <w:sz w:val="24"/>
          <w:szCs w:val="24"/>
        </w:rPr>
        <w:t>According to (Smith, J. A.</w:t>
      </w:r>
      <w:r w:rsidR="00102CA2" w:rsidRPr="00AA0E9E">
        <w:rPr>
          <w:rFonts w:asciiTheme="majorBidi" w:hAnsiTheme="majorBidi" w:cstheme="majorBidi"/>
          <w:sz w:val="24"/>
          <w:szCs w:val="24"/>
        </w:rPr>
        <w:t xml:space="preserve"> 2020</w:t>
      </w:r>
      <w:r w:rsidR="001617F9" w:rsidRPr="00AA0E9E">
        <w:rPr>
          <w:rFonts w:asciiTheme="majorBidi" w:hAnsiTheme="majorBidi" w:cstheme="majorBidi"/>
          <w:sz w:val="24"/>
          <w:szCs w:val="24"/>
        </w:rPr>
        <w:t xml:space="preserve">), </w:t>
      </w:r>
      <w:r w:rsidR="00F639D3" w:rsidRPr="00AA0E9E">
        <w:rPr>
          <w:rFonts w:asciiTheme="majorBidi" w:hAnsiTheme="majorBidi" w:cstheme="majorBidi"/>
          <w:sz w:val="24"/>
          <w:szCs w:val="24"/>
        </w:rPr>
        <w:t xml:space="preserve">Qualitative </w:t>
      </w:r>
      <w:r w:rsidRPr="00AA0E9E">
        <w:rPr>
          <w:rFonts w:asciiTheme="majorBidi" w:hAnsiTheme="majorBidi" w:cstheme="majorBidi"/>
          <w:sz w:val="24"/>
          <w:szCs w:val="24"/>
        </w:rPr>
        <w:t>methods are designed to gather rich and detailed information directly from individuals or within a social setting. Qualitative research relies on open-ended questions that encourage participants to express their thoughts, feelings, and experiences in their own words.</w:t>
      </w:r>
      <w:r w:rsidR="00BB53F3" w:rsidRPr="00AA0E9E">
        <w:rPr>
          <w:rFonts w:asciiTheme="majorBidi" w:hAnsiTheme="majorBidi" w:cstheme="majorBidi"/>
          <w:sz w:val="24"/>
          <w:szCs w:val="24"/>
        </w:rPr>
        <w:t xml:space="preserve"> Qualitative research primarily focuses on in-depth analyses and </w:t>
      </w:r>
      <w:r w:rsidR="00371D3D">
        <w:rPr>
          <w:rFonts w:asciiTheme="majorBidi" w:hAnsiTheme="majorBidi" w:cstheme="majorBidi"/>
          <w:sz w:val="24"/>
          <w:szCs w:val="24"/>
        </w:rPr>
        <w:t xml:space="preserve">an </w:t>
      </w:r>
      <w:r w:rsidR="00BB53F3" w:rsidRPr="00AA0E9E">
        <w:rPr>
          <w:rFonts w:asciiTheme="majorBidi" w:hAnsiTheme="majorBidi" w:cstheme="majorBidi"/>
          <w:sz w:val="24"/>
          <w:szCs w:val="24"/>
        </w:rPr>
        <w:t xml:space="preserve">inductive approach to explore the issues with relevant theories. In this research </w:t>
      </w:r>
      <w:r w:rsidR="00371D3D">
        <w:rPr>
          <w:rFonts w:asciiTheme="majorBidi" w:hAnsiTheme="majorBidi" w:cstheme="majorBidi"/>
          <w:sz w:val="24"/>
          <w:szCs w:val="24"/>
        </w:rPr>
        <w:t>interviews</w:t>
      </w:r>
      <w:r w:rsidR="00371D3D" w:rsidRPr="00AA0E9E">
        <w:rPr>
          <w:rFonts w:asciiTheme="majorBidi" w:hAnsiTheme="majorBidi" w:cstheme="majorBidi"/>
          <w:sz w:val="24"/>
          <w:szCs w:val="24"/>
        </w:rPr>
        <w:t xml:space="preserve"> </w:t>
      </w:r>
      <w:r w:rsidR="00371D3D">
        <w:rPr>
          <w:rFonts w:asciiTheme="majorBidi" w:hAnsiTheme="majorBidi" w:cstheme="majorBidi"/>
          <w:sz w:val="24"/>
          <w:szCs w:val="24"/>
        </w:rPr>
        <w:t>are</w:t>
      </w:r>
      <w:r w:rsidR="00371D3D" w:rsidRPr="00AA0E9E">
        <w:rPr>
          <w:rFonts w:asciiTheme="majorBidi" w:hAnsiTheme="majorBidi" w:cstheme="majorBidi"/>
          <w:sz w:val="24"/>
          <w:szCs w:val="24"/>
        </w:rPr>
        <w:t xml:space="preserve"> </w:t>
      </w:r>
      <w:r w:rsidR="00BB53F3" w:rsidRPr="00AA0E9E">
        <w:rPr>
          <w:rFonts w:asciiTheme="majorBidi" w:hAnsiTheme="majorBidi" w:cstheme="majorBidi"/>
          <w:sz w:val="24"/>
          <w:szCs w:val="24"/>
        </w:rPr>
        <w:t xml:space="preserve">used as investigative </w:t>
      </w:r>
      <w:r w:rsidR="00371D3D">
        <w:rPr>
          <w:rFonts w:asciiTheme="majorBidi" w:hAnsiTheme="majorBidi" w:cstheme="majorBidi"/>
          <w:sz w:val="24"/>
          <w:szCs w:val="24"/>
        </w:rPr>
        <w:t>tools</w:t>
      </w:r>
      <w:r w:rsidR="00056BF2" w:rsidRPr="00AA0E9E">
        <w:rPr>
          <w:rFonts w:asciiTheme="majorBidi" w:hAnsiTheme="majorBidi" w:cstheme="majorBidi"/>
          <w:sz w:val="24"/>
          <w:szCs w:val="24"/>
        </w:rPr>
        <w:t>.</w:t>
      </w:r>
      <w:r w:rsidR="00BB53F3" w:rsidRPr="00AA0E9E">
        <w:rPr>
          <w:rFonts w:asciiTheme="majorBidi" w:hAnsiTheme="majorBidi" w:cstheme="majorBidi"/>
          <w:sz w:val="24"/>
          <w:szCs w:val="24"/>
        </w:rPr>
        <w:t xml:space="preserve"> The </w:t>
      </w:r>
      <w:r w:rsidR="00371D3D">
        <w:rPr>
          <w:rFonts w:asciiTheme="majorBidi" w:hAnsiTheme="majorBidi" w:cstheme="majorBidi"/>
          <w:sz w:val="24"/>
          <w:szCs w:val="24"/>
        </w:rPr>
        <w:t>semi-structured</w:t>
      </w:r>
      <w:r w:rsidR="00BB53F3" w:rsidRPr="00AA0E9E">
        <w:rPr>
          <w:rFonts w:asciiTheme="majorBidi" w:hAnsiTheme="majorBidi" w:cstheme="majorBidi"/>
          <w:sz w:val="24"/>
          <w:szCs w:val="24"/>
        </w:rPr>
        <w:t xml:space="preserve"> interviews intend to explore and </w:t>
      </w:r>
      <w:r w:rsidR="00371D3D">
        <w:rPr>
          <w:rFonts w:asciiTheme="majorBidi" w:hAnsiTheme="majorBidi" w:cstheme="majorBidi"/>
          <w:sz w:val="24"/>
          <w:szCs w:val="24"/>
        </w:rPr>
        <w:t>observe</w:t>
      </w:r>
      <w:r w:rsidR="00371D3D" w:rsidRPr="00AA0E9E">
        <w:rPr>
          <w:rFonts w:asciiTheme="majorBidi" w:hAnsiTheme="majorBidi" w:cstheme="majorBidi"/>
          <w:sz w:val="24"/>
          <w:szCs w:val="24"/>
        </w:rPr>
        <w:t xml:space="preserve"> </w:t>
      </w:r>
      <w:r w:rsidR="00371D3D">
        <w:rPr>
          <w:rFonts w:asciiTheme="majorBidi" w:hAnsiTheme="majorBidi" w:cstheme="majorBidi"/>
          <w:sz w:val="24"/>
          <w:szCs w:val="24"/>
        </w:rPr>
        <w:t xml:space="preserve">the </w:t>
      </w:r>
      <w:r w:rsidR="004C66F6" w:rsidRPr="00AA0E9E">
        <w:rPr>
          <w:rFonts w:asciiTheme="majorBidi" w:hAnsiTheme="majorBidi" w:cstheme="majorBidi"/>
          <w:sz w:val="24"/>
          <w:szCs w:val="24"/>
        </w:rPr>
        <w:t xml:space="preserve">personal experiences and challenges of LHWs </w:t>
      </w:r>
      <w:r w:rsidR="00371D3D">
        <w:rPr>
          <w:rFonts w:asciiTheme="majorBidi" w:hAnsiTheme="majorBidi" w:cstheme="majorBidi"/>
          <w:sz w:val="24"/>
          <w:szCs w:val="24"/>
        </w:rPr>
        <w:t xml:space="preserve">and </w:t>
      </w:r>
      <w:r w:rsidR="004C66F6" w:rsidRPr="00AA0E9E">
        <w:rPr>
          <w:rFonts w:asciiTheme="majorBidi" w:hAnsiTheme="majorBidi" w:cstheme="majorBidi"/>
          <w:sz w:val="24"/>
          <w:szCs w:val="24"/>
        </w:rPr>
        <w:t xml:space="preserve">explain </w:t>
      </w:r>
      <w:r w:rsidR="00371D3D">
        <w:rPr>
          <w:rFonts w:asciiTheme="majorBidi" w:hAnsiTheme="majorBidi" w:cstheme="majorBidi"/>
          <w:sz w:val="24"/>
          <w:szCs w:val="24"/>
        </w:rPr>
        <w:t xml:space="preserve">them </w:t>
      </w:r>
      <w:r w:rsidR="004C66F6" w:rsidRPr="00AA0E9E">
        <w:rPr>
          <w:rFonts w:asciiTheme="majorBidi" w:hAnsiTheme="majorBidi" w:cstheme="majorBidi"/>
          <w:sz w:val="24"/>
          <w:szCs w:val="24"/>
        </w:rPr>
        <w:t xml:space="preserve">in </w:t>
      </w:r>
      <w:r w:rsidR="00371D3D">
        <w:rPr>
          <w:rFonts w:asciiTheme="majorBidi" w:hAnsiTheme="majorBidi" w:cstheme="majorBidi"/>
          <w:sz w:val="24"/>
          <w:szCs w:val="24"/>
        </w:rPr>
        <w:t xml:space="preserve">a </w:t>
      </w:r>
      <w:r w:rsidR="004C66F6" w:rsidRPr="00AA0E9E">
        <w:rPr>
          <w:rFonts w:asciiTheme="majorBidi" w:hAnsiTheme="majorBidi" w:cstheme="majorBidi"/>
          <w:sz w:val="24"/>
          <w:szCs w:val="24"/>
        </w:rPr>
        <w:t>descriptive way.</w:t>
      </w:r>
    </w:p>
    <w:p w14:paraId="1A6FB1DB" w14:textId="7FCAD36B" w:rsidR="004B0E91" w:rsidRPr="00AA0E9E" w:rsidRDefault="004B0E91" w:rsidP="009F16F8">
      <w:pPr>
        <w:pStyle w:val="Heading2"/>
        <w:rPr>
          <w:rFonts w:asciiTheme="majorBidi" w:hAnsiTheme="majorBidi"/>
          <w:b/>
          <w:color w:val="auto"/>
          <w:sz w:val="24"/>
        </w:rPr>
      </w:pPr>
      <w:bookmarkStart w:id="31" w:name="_Toc167360933"/>
      <w:r w:rsidRPr="00AA0E9E">
        <w:rPr>
          <w:rFonts w:asciiTheme="majorBidi" w:hAnsiTheme="majorBidi"/>
          <w:b/>
          <w:color w:val="auto"/>
          <w:sz w:val="24"/>
        </w:rPr>
        <w:t>Ethic</w:t>
      </w:r>
      <w:r w:rsidR="00D33522" w:rsidRPr="00AA0E9E">
        <w:rPr>
          <w:rFonts w:asciiTheme="majorBidi" w:hAnsiTheme="majorBidi"/>
          <w:b/>
          <w:color w:val="auto"/>
          <w:sz w:val="24"/>
        </w:rPr>
        <w:t>al consideration</w:t>
      </w:r>
      <w:bookmarkEnd w:id="31"/>
    </w:p>
    <w:p w14:paraId="6AA5B796" w14:textId="429F89B4" w:rsidR="00ED42DE" w:rsidRPr="00AA0E9E" w:rsidRDefault="004B0E91" w:rsidP="002A0E51">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This research study </w:t>
      </w:r>
      <w:r w:rsidR="00685C54" w:rsidRPr="00AA0E9E">
        <w:rPr>
          <w:rFonts w:asciiTheme="majorBidi" w:hAnsiTheme="majorBidi" w:cstheme="majorBidi"/>
          <w:sz w:val="24"/>
          <w:szCs w:val="24"/>
        </w:rPr>
        <w:t>has gained clearance from Forman Christian College University, Institutional Review Board</w:t>
      </w:r>
      <w:r w:rsidR="00E27778" w:rsidRPr="00AA0E9E">
        <w:rPr>
          <w:rFonts w:asciiTheme="majorBidi" w:hAnsiTheme="majorBidi" w:cstheme="majorBidi"/>
          <w:sz w:val="24"/>
          <w:szCs w:val="24"/>
        </w:rPr>
        <w:t xml:space="preserve"> (</w:t>
      </w:r>
      <w:r w:rsidR="00E27778" w:rsidRPr="00AA0E9E">
        <w:rPr>
          <w:rFonts w:asciiTheme="majorBidi" w:hAnsiTheme="majorBidi" w:cstheme="majorBidi"/>
          <w:b/>
          <w:sz w:val="24"/>
          <w:szCs w:val="24"/>
        </w:rPr>
        <w:t>Appendix A</w:t>
      </w:r>
      <w:r w:rsidR="00685C54" w:rsidRPr="00AA0E9E">
        <w:rPr>
          <w:rFonts w:asciiTheme="majorBidi" w:hAnsiTheme="majorBidi" w:cstheme="majorBidi"/>
          <w:b/>
          <w:sz w:val="24"/>
          <w:szCs w:val="24"/>
        </w:rPr>
        <w:t>:</w:t>
      </w:r>
      <w:r w:rsidR="00685C54" w:rsidRPr="00AA0E9E">
        <w:rPr>
          <w:rFonts w:asciiTheme="majorBidi" w:hAnsiTheme="majorBidi" w:cstheme="majorBidi"/>
          <w:sz w:val="24"/>
          <w:szCs w:val="24"/>
        </w:rPr>
        <w:t xml:space="preserve"> IRB Certificate</w:t>
      </w:r>
      <w:r w:rsidR="00E27778" w:rsidRPr="00AA0E9E">
        <w:rPr>
          <w:rFonts w:asciiTheme="majorBidi" w:hAnsiTheme="majorBidi" w:cstheme="majorBidi"/>
          <w:sz w:val="24"/>
          <w:szCs w:val="24"/>
        </w:rPr>
        <w:t>)</w:t>
      </w:r>
      <w:r w:rsidRPr="00AA0E9E">
        <w:rPr>
          <w:rFonts w:asciiTheme="majorBidi" w:hAnsiTheme="majorBidi" w:cstheme="majorBidi"/>
          <w:sz w:val="24"/>
          <w:szCs w:val="24"/>
        </w:rPr>
        <w:t xml:space="preserve">. </w:t>
      </w:r>
      <w:r w:rsidR="00371D3D">
        <w:rPr>
          <w:rFonts w:asciiTheme="majorBidi" w:hAnsiTheme="majorBidi" w:cstheme="majorBidi"/>
          <w:sz w:val="24"/>
          <w:szCs w:val="24"/>
        </w:rPr>
        <w:t>Privacy</w:t>
      </w:r>
      <w:r w:rsidR="004C66F6" w:rsidRPr="00AA0E9E">
        <w:rPr>
          <w:rFonts w:asciiTheme="majorBidi" w:hAnsiTheme="majorBidi" w:cstheme="majorBidi"/>
          <w:sz w:val="24"/>
          <w:szCs w:val="24"/>
        </w:rPr>
        <w:t xml:space="preserve"> and confidentiality remain</w:t>
      </w:r>
      <w:r w:rsidR="005557DC" w:rsidRPr="00AA0E9E">
        <w:rPr>
          <w:rFonts w:asciiTheme="majorBidi" w:hAnsiTheme="majorBidi" w:cstheme="majorBidi"/>
          <w:sz w:val="24"/>
          <w:szCs w:val="24"/>
        </w:rPr>
        <w:t>ed</w:t>
      </w:r>
      <w:r w:rsidR="004C66F6" w:rsidRPr="00AA0E9E">
        <w:rPr>
          <w:rFonts w:asciiTheme="majorBidi" w:hAnsiTheme="majorBidi" w:cstheme="majorBidi"/>
          <w:sz w:val="24"/>
          <w:szCs w:val="24"/>
        </w:rPr>
        <w:t xml:space="preserve"> the top ethical </w:t>
      </w:r>
      <w:r w:rsidR="002A0E51" w:rsidRPr="00AA0E9E">
        <w:rPr>
          <w:rFonts w:asciiTheme="majorBidi" w:hAnsiTheme="majorBidi" w:cstheme="majorBidi"/>
          <w:sz w:val="24"/>
          <w:szCs w:val="24"/>
        </w:rPr>
        <w:t>considerations</w:t>
      </w:r>
      <w:r w:rsidR="004C66F6" w:rsidRPr="00AA0E9E">
        <w:rPr>
          <w:rFonts w:asciiTheme="majorBidi" w:hAnsiTheme="majorBidi" w:cstheme="majorBidi"/>
          <w:sz w:val="24"/>
          <w:szCs w:val="24"/>
        </w:rPr>
        <w:t xml:space="preserve"> while collecting the data. The consent form, interview questionnaire</w:t>
      </w:r>
      <w:r w:rsidR="002A0E51" w:rsidRPr="00AA0E9E">
        <w:rPr>
          <w:rFonts w:asciiTheme="majorBidi" w:hAnsiTheme="majorBidi" w:cstheme="majorBidi"/>
          <w:sz w:val="24"/>
          <w:szCs w:val="24"/>
        </w:rPr>
        <w:t>,</w:t>
      </w:r>
      <w:r w:rsidR="004C66F6" w:rsidRPr="00AA0E9E">
        <w:rPr>
          <w:rFonts w:asciiTheme="majorBidi" w:hAnsiTheme="majorBidi" w:cstheme="majorBidi"/>
          <w:sz w:val="24"/>
          <w:szCs w:val="24"/>
        </w:rPr>
        <w:t xml:space="preserve"> and recording are safely stored in </w:t>
      </w:r>
      <w:r w:rsidR="002A0E51" w:rsidRPr="00AA0E9E">
        <w:rPr>
          <w:rFonts w:asciiTheme="majorBidi" w:hAnsiTheme="majorBidi" w:cstheme="majorBidi"/>
          <w:sz w:val="24"/>
          <w:szCs w:val="24"/>
        </w:rPr>
        <w:t xml:space="preserve">a </w:t>
      </w:r>
      <w:r w:rsidR="004C66F6" w:rsidRPr="00AA0E9E">
        <w:rPr>
          <w:rFonts w:asciiTheme="majorBidi" w:hAnsiTheme="majorBidi" w:cstheme="majorBidi"/>
          <w:sz w:val="24"/>
          <w:szCs w:val="24"/>
        </w:rPr>
        <w:t xml:space="preserve">lock from access </w:t>
      </w:r>
      <w:r w:rsidR="002A0E51" w:rsidRPr="00AA0E9E">
        <w:rPr>
          <w:rFonts w:asciiTheme="majorBidi" w:hAnsiTheme="majorBidi" w:cstheme="majorBidi"/>
          <w:sz w:val="24"/>
          <w:szCs w:val="24"/>
        </w:rPr>
        <w:t>to</w:t>
      </w:r>
      <w:r w:rsidR="004C66F6" w:rsidRPr="00AA0E9E">
        <w:rPr>
          <w:rFonts w:asciiTheme="majorBidi" w:hAnsiTheme="majorBidi" w:cstheme="majorBidi"/>
          <w:sz w:val="24"/>
          <w:szCs w:val="24"/>
        </w:rPr>
        <w:t xml:space="preserve"> others. Only </w:t>
      </w:r>
      <w:r w:rsidR="002A0E51" w:rsidRPr="00AA0E9E">
        <w:rPr>
          <w:rFonts w:asciiTheme="majorBidi" w:hAnsiTheme="majorBidi" w:cstheme="majorBidi"/>
          <w:sz w:val="24"/>
          <w:szCs w:val="24"/>
        </w:rPr>
        <w:t xml:space="preserve">the </w:t>
      </w:r>
      <w:r w:rsidR="004C66F6" w:rsidRPr="00AA0E9E">
        <w:rPr>
          <w:rFonts w:asciiTheme="majorBidi" w:hAnsiTheme="majorBidi" w:cstheme="majorBidi"/>
          <w:sz w:val="24"/>
          <w:szCs w:val="24"/>
        </w:rPr>
        <w:t xml:space="preserve">researcher will have access to the data. </w:t>
      </w:r>
    </w:p>
    <w:p w14:paraId="4BFEC54F" w14:textId="566CA1B3" w:rsidR="00F639D3" w:rsidRPr="00AA0E9E" w:rsidRDefault="008E584A" w:rsidP="009F16F8">
      <w:pPr>
        <w:pStyle w:val="Heading2"/>
        <w:rPr>
          <w:rFonts w:asciiTheme="majorBidi" w:hAnsiTheme="majorBidi"/>
          <w:b/>
          <w:sz w:val="24"/>
          <w:szCs w:val="24"/>
        </w:rPr>
      </w:pPr>
      <w:r w:rsidRPr="00AA0E9E">
        <w:rPr>
          <w:rFonts w:asciiTheme="majorBidi" w:hAnsiTheme="majorBidi"/>
        </w:rPr>
        <w:t xml:space="preserve"> </w:t>
      </w:r>
      <w:bookmarkStart w:id="32" w:name="_Toc167360934"/>
      <w:r w:rsidR="004B0E91" w:rsidRPr="00AA0E9E">
        <w:rPr>
          <w:rFonts w:asciiTheme="majorBidi" w:hAnsiTheme="majorBidi"/>
          <w:b/>
          <w:color w:val="auto"/>
          <w:sz w:val="24"/>
          <w:szCs w:val="24"/>
        </w:rPr>
        <w:t>Sampling Design</w:t>
      </w:r>
      <w:bookmarkEnd w:id="32"/>
    </w:p>
    <w:p w14:paraId="63BDDA9F" w14:textId="38035339" w:rsidR="00203E15" w:rsidRPr="00AA0E9E" w:rsidRDefault="00F639D3" w:rsidP="00A96E34">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This study </w:t>
      </w:r>
      <w:r w:rsidR="00685C54" w:rsidRPr="00AA0E9E">
        <w:rPr>
          <w:rFonts w:asciiTheme="majorBidi" w:hAnsiTheme="majorBidi" w:cstheme="majorBidi"/>
          <w:sz w:val="24"/>
          <w:szCs w:val="24"/>
        </w:rPr>
        <w:t xml:space="preserve">has </w:t>
      </w:r>
      <w:r w:rsidRPr="00AA0E9E">
        <w:rPr>
          <w:rFonts w:asciiTheme="majorBidi" w:hAnsiTheme="majorBidi" w:cstheme="majorBidi"/>
          <w:sz w:val="24"/>
          <w:szCs w:val="24"/>
        </w:rPr>
        <w:t>sample</w:t>
      </w:r>
      <w:r w:rsidR="00685C54" w:rsidRPr="00AA0E9E">
        <w:rPr>
          <w:rFonts w:asciiTheme="majorBidi" w:hAnsiTheme="majorBidi" w:cstheme="majorBidi"/>
          <w:sz w:val="24"/>
          <w:szCs w:val="24"/>
        </w:rPr>
        <w:t>d</w:t>
      </w:r>
      <w:r w:rsidRPr="00AA0E9E">
        <w:rPr>
          <w:rFonts w:asciiTheme="majorBidi" w:hAnsiTheme="majorBidi" w:cstheme="majorBidi"/>
          <w:sz w:val="24"/>
          <w:szCs w:val="24"/>
        </w:rPr>
        <w:t xml:space="preserve"> </w:t>
      </w:r>
      <w:r w:rsidR="00685C54" w:rsidRPr="00AA0E9E">
        <w:rPr>
          <w:rFonts w:asciiTheme="majorBidi" w:hAnsiTheme="majorBidi" w:cstheme="majorBidi"/>
          <w:sz w:val="24"/>
          <w:szCs w:val="24"/>
        </w:rPr>
        <w:t>LHWs</w:t>
      </w:r>
      <w:r w:rsidRPr="00AA0E9E">
        <w:rPr>
          <w:rFonts w:asciiTheme="majorBidi" w:hAnsiTheme="majorBidi" w:cstheme="majorBidi"/>
          <w:sz w:val="24"/>
          <w:szCs w:val="24"/>
        </w:rPr>
        <w:t xml:space="preserve">. </w:t>
      </w:r>
      <w:r w:rsidR="007F5DA0" w:rsidRPr="00AA0E9E">
        <w:rPr>
          <w:rFonts w:asciiTheme="majorBidi" w:hAnsiTheme="majorBidi" w:cstheme="majorBidi"/>
          <w:sz w:val="24"/>
          <w:szCs w:val="24"/>
        </w:rPr>
        <w:t>A sample s</w:t>
      </w:r>
      <w:r w:rsidR="004B0E91" w:rsidRPr="00AA0E9E">
        <w:rPr>
          <w:rFonts w:asciiTheme="majorBidi" w:hAnsiTheme="majorBidi" w:cstheme="majorBidi"/>
          <w:sz w:val="24"/>
          <w:szCs w:val="24"/>
        </w:rPr>
        <w:t>ize of 6</w:t>
      </w:r>
      <w:r w:rsidR="007F5DA0" w:rsidRPr="00AA0E9E">
        <w:rPr>
          <w:rFonts w:asciiTheme="majorBidi" w:hAnsiTheme="majorBidi" w:cstheme="majorBidi"/>
          <w:sz w:val="24"/>
          <w:szCs w:val="24"/>
        </w:rPr>
        <w:t xml:space="preserve">0 </w:t>
      </w:r>
      <w:r w:rsidRPr="00AA0E9E">
        <w:rPr>
          <w:rFonts w:asciiTheme="majorBidi" w:hAnsiTheme="majorBidi" w:cstheme="majorBidi"/>
          <w:sz w:val="24"/>
          <w:szCs w:val="24"/>
        </w:rPr>
        <w:t>currently working LHWs</w:t>
      </w:r>
      <w:r w:rsidR="002A0E51" w:rsidRPr="00AA0E9E">
        <w:rPr>
          <w:rFonts w:asciiTheme="majorBidi" w:hAnsiTheme="majorBidi" w:cstheme="majorBidi"/>
          <w:sz w:val="24"/>
          <w:szCs w:val="24"/>
        </w:rPr>
        <w:t xml:space="preserve"> </w:t>
      </w:r>
      <w:r w:rsidR="005557DC" w:rsidRPr="00AA0E9E">
        <w:rPr>
          <w:rFonts w:asciiTheme="majorBidi" w:hAnsiTheme="majorBidi" w:cstheme="majorBidi"/>
          <w:sz w:val="24"/>
          <w:szCs w:val="24"/>
        </w:rPr>
        <w:t xml:space="preserve">was </w:t>
      </w:r>
      <w:r w:rsidR="007F5DA0" w:rsidRPr="00AA0E9E">
        <w:rPr>
          <w:rFonts w:asciiTheme="majorBidi" w:hAnsiTheme="majorBidi" w:cstheme="majorBidi"/>
          <w:sz w:val="24"/>
          <w:szCs w:val="24"/>
        </w:rPr>
        <w:t xml:space="preserve">selected </w:t>
      </w:r>
      <w:r w:rsidR="006523BA" w:rsidRPr="00AA0E9E">
        <w:rPr>
          <w:rFonts w:asciiTheme="majorBidi" w:hAnsiTheme="majorBidi" w:cstheme="majorBidi"/>
          <w:sz w:val="24"/>
          <w:szCs w:val="24"/>
        </w:rPr>
        <w:t xml:space="preserve">using </w:t>
      </w:r>
      <w:r w:rsidR="009161FD" w:rsidRPr="00AA0E9E">
        <w:rPr>
          <w:rFonts w:asciiTheme="majorBidi" w:hAnsiTheme="majorBidi" w:cstheme="majorBidi"/>
          <w:sz w:val="24"/>
          <w:szCs w:val="24"/>
        </w:rPr>
        <w:t xml:space="preserve">a </w:t>
      </w:r>
      <w:r w:rsidR="006523BA" w:rsidRPr="00AA0E9E">
        <w:rPr>
          <w:rFonts w:asciiTheme="majorBidi" w:hAnsiTheme="majorBidi" w:cstheme="majorBidi"/>
          <w:sz w:val="24"/>
          <w:szCs w:val="24"/>
        </w:rPr>
        <w:t>purposive</w:t>
      </w:r>
      <w:r w:rsidR="007F5DA0" w:rsidRPr="00AA0E9E">
        <w:rPr>
          <w:rFonts w:asciiTheme="majorBidi" w:hAnsiTheme="majorBidi" w:cstheme="majorBidi"/>
          <w:sz w:val="24"/>
          <w:szCs w:val="24"/>
        </w:rPr>
        <w:t xml:space="preserve"> sampling technique. </w:t>
      </w:r>
      <w:r w:rsidR="002A0E51" w:rsidRPr="00AA0E9E">
        <w:rPr>
          <w:rFonts w:asciiTheme="majorBidi" w:hAnsiTheme="majorBidi" w:cstheme="majorBidi"/>
          <w:sz w:val="24"/>
          <w:szCs w:val="24"/>
        </w:rPr>
        <w:t>The data</w:t>
      </w:r>
      <w:r w:rsidRPr="00AA0E9E">
        <w:rPr>
          <w:rFonts w:asciiTheme="majorBidi" w:hAnsiTheme="majorBidi" w:cstheme="majorBidi"/>
          <w:sz w:val="24"/>
          <w:szCs w:val="24"/>
        </w:rPr>
        <w:t xml:space="preserve"> </w:t>
      </w:r>
      <w:r w:rsidR="002A0E51" w:rsidRPr="00AA0E9E">
        <w:rPr>
          <w:rFonts w:asciiTheme="majorBidi" w:hAnsiTheme="majorBidi" w:cstheme="majorBidi"/>
          <w:sz w:val="24"/>
          <w:szCs w:val="24"/>
        </w:rPr>
        <w:t>was collected</w:t>
      </w:r>
      <w:r w:rsidRPr="00AA0E9E">
        <w:rPr>
          <w:rFonts w:asciiTheme="majorBidi" w:hAnsiTheme="majorBidi" w:cstheme="majorBidi"/>
          <w:sz w:val="24"/>
          <w:szCs w:val="24"/>
        </w:rPr>
        <w:t xml:space="preserve"> from two cities from the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 xml:space="preserve"> and </w:t>
      </w:r>
      <w:r w:rsidR="001458E7">
        <w:rPr>
          <w:rFonts w:asciiTheme="majorBidi" w:hAnsiTheme="majorBidi" w:cstheme="majorBidi"/>
          <w:sz w:val="24"/>
          <w:szCs w:val="24"/>
        </w:rPr>
        <w:t>South</w:t>
      </w:r>
      <w:r w:rsidRPr="00AA0E9E">
        <w:rPr>
          <w:rFonts w:asciiTheme="majorBidi" w:hAnsiTheme="majorBidi" w:cstheme="majorBidi"/>
          <w:sz w:val="24"/>
          <w:szCs w:val="24"/>
        </w:rPr>
        <w:t xml:space="preserve"> regions of Punjab- Lahore and Lodhran</w:t>
      </w:r>
      <w:r w:rsidR="00ED42DE" w:rsidRPr="00AA0E9E">
        <w:rPr>
          <w:rFonts w:asciiTheme="majorBidi" w:hAnsiTheme="majorBidi" w:cstheme="majorBidi"/>
          <w:sz w:val="24"/>
          <w:szCs w:val="24"/>
        </w:rPr>
        <w:t>,</w:t>
      </w:r>
      <w:r w:rsidRPr="00AA0E9E">
        <w:rPr>
          <w:rFonts w:asciiTheme="majorBidi" w:hAnsiTheme="majorBidi" w:cstheme="majorBidi"/>
          <w:sz w:val="24"/>
          <w:szCs w:val="24"/>
        </w:rPr>
        <w:t xml:space="preserve"> </w:t>
      </w:r>
      <w:r w:rsidR="00ED42DE" w:rsidRPr="00AA0E9E">
        <w:rPr>
          <w:rFonts w:asciiTheme="majorBidi" w:hAnsiTheme="majorBidi" w:cstheme="majorBidi"/>
          <w:sz w:val="24"/>
          <w:szCs w:val="24"/>
        </w:rPr>
        <w:t>respectively</w:t>
      </w:r>
      <w:r w:rsidRPr="00AA0E9E">
        <w:rPr>
          <w:rFonts w:asciiTheme="majorBidi" w:hAnsiTheme="majorBidi" w:cstheme="majorBidi"/>
          <w:sz w:val="24"/>
          <w:szCs w:val="24"/>
        </w:rPr>
        <w:t>.</w:t>
      </w:r>
      <w:r w:rsidR="00ED42DE" w:rsidRPr="00AA0E9E">
        <w:rPr>
          <w:rFonts w:asciiTheme="majorBidi" w:hAnsiTheme="majorBidi" w:cstheme="majorBidi"/>
          <w:sz w:val="24"/>
          <w:szCs w:val="24"/>
        </w:rPr>
        <w:t xml:space="preserve"> </w:t>
      </w:r>
      <w:r w:rsidRPr="00AA0E9E">
        <w:rPr>
          <w:rFonts w:asciiTheme="majorBidi" w:hAnsiTheme="majorBidi" w:cstheme="majorBidi"/>
          <w:sz w:val="24"/>
          <w:szCs w:val="24"/>
        </w:rPr>
        <w:t>Thirty LHWs from</w:t>
      </w:r>
      <w:r w:rsidR="007F5DA0" w:rsidRPr="00AA0E9E">
        <w:rPr>
          <w:rFonts w:asciiTheme="majorBidi" w:hAnsiTheme="majorBidi" w:cstheme="majorBidi"/>
          <w:sz w:val="24"/>
          <w:szCs w:val="24"/>
        </w:rPr>
        <w:t xml:space="preserve"> Lahore and </w:t>
      </w:r>
      <w:r w:rsidR="00D7005D" w:rsidRPr="00AA0E9E">
        <w:rPr>
          <w:rFonts w:asciiTheme="majorBidi" w:hAnsiTheme="majorBidi" w:cstheme="majorBidi"/>
          <w:sz w:val="24"/>
          <w:szCs w:val="24"/>
        </w:rPr>
        <w:t>thirty</w:t>
      </w:r>
      <w:r w:rsidR="007F5DA0" w:rsidRPr="00AA0E9E">
        <w:rPr>
          <w:rFonts w:asciiTheme="majorBidi" w:hAnsiTheme="majorBidi" w:cstheme="majorBidi"/>
          <w:sz w:val="24"/>
          <w:szCs w:val="24"/>
        </w:rPr>
        <w:t xml:space="preserve"> from Lodhran</w:t>
      </w:r>
      <w:r w:rsidR="002A0E51" w:rsidRPr="00AA0E9E">
        <w:rPr>
          <w:rFonts w:asciiTheme="majorBidi" w:hAnsiTheme="majorBidi" w:cstheme="majorBidi"/>
          <w:sz w:val="24"/>
          <w:szCs w:val="24"/>
        </w:rPr>
        <w:t xml:space="preserve"> </w:t>
      </w:r>
      <w:r w:rsidR="005557DC" w:rsidRPr="00AA0E9E">
        <w:rPr>
          <w:rFonts w:asciiTheme="majorBidi" w:hAnsiTheme="majorBidi" w:cstheme="majorBidi"/>
          <w:sz w:val="24"/>
          <w:szCs w:val="24"/>
        </w:rPr>
        <w:t>were</w:t>
      </w:r>
      <w:r w:rsidR="002A0E51" w:rsidRPr="00AA0E9E">
        <w:rPr>
          <w:rFonts w:asciiTheme="majorBidi" w:hAnsiTheme="majorBidi" w:cstheme="majorBidi"/>
          <w:sz w:val="24"/>
          <w:szCs w:val="24"/>
        </w:rPr>
        <w:t xml:space="preserve"> </w:t>
      </w:r>
      <w:r w:rsidRPr="00AA0E9E">
        <w:rPr>
          <w:rFonts w:asciiTheme="majorBidi" w:hAnsiTheme="majorBidi" w:cstheme="majorBidi"/>
          <w:sz w:val="24"/>
          <w:szCs w:val="24"/>
        </w:rPr>
        <w:t>sampled</w:t>
      </w:r>
      <w:r w:rsidR="007F5DA0" w:rsidRPr="00AA0E9E">
        <w:rPr>
          <w:rFonts w:asciiTheme="majorBidi" w:hAnsiTheme="majorBidi" w:cstheme="majorBidi"/>
          <w:sz w:val="24"/>
          <w:szCs w:val="24"/>
        </w:rPr>
        <w:t>.</w:t>
      </w:r>
      <w:r w:rsidR="002A0E51" w:rsidRPr="00AA0E9E">
        <w:rPr>
          <w:rFonts w:asciiTheme="majorBidi" w:hAnsiTheme="majorBidi" w:cstheme="majorBidi"/>
          <w:sz w:val="24"/>
          <w:szCs w:val="24"/>
        </w:rPr>
        <w:t xml:space="preserve"> The sample includes </w:t>
      </w:r>
      <w:r w:rsidR="00371D3D">
        <w:rPr>
          <w:rFonts w:asciiTheme="majorBidi" w:hAnsiTheme="majorBidi" w:cstheme="majorBidi"/>
          <w:sz w:val="24"/>
          <w:szCs w:val="24"/>
        </w:rPr>
        <w:t>LHWs'</w:t>
      </w:r>
      <w:r w:rsidR="00371D3D" w:rsidRPr="00AA0E9E">
        <w:rPr>
          <w:rFonts w:asciiTheme="majorBidi" w:hAnsiTheme="majorBidi" w:cstheme="majorBidi"/>
          <w:sz w:val="24"/>
          <w:szCs w:val="24"/>
        </w:rPr>
        <w:t xml:space="preserve"> </w:t>
      </w:r>
      <w:r w:rsidR="002A0E51" w:rsidRPr="00AA0E9E">
        <w:rPr>
          <w:rFonts w:asciiTheme="majorBidi" w:hAnsiTheme="majorBidi" w:cstheme="majorBidi"/>
          <w:sz w:val="24"/>
          <w:szCs w:val="24"/>
        </w:rPr>
        <w:t>pr</w:t>
      </w:r>
      <w:r w:rsidR="00AA4144" w:rsidRPr="00AA0E9E">
        <w:rPr>
          <w:rFonts w:asciiTheme="majorBidi" w:hAnsiTheme="majorBidi" w:cstheme="majorBidi"/>
          <w:sz w:val="24"/>
          <w:szCs w:val="24"/>
        </w:rPr>
        <w:t xml:space="preserve">ofessional background, financial status, and challenges faced at the community level. By using this approach diverse range of experiences and perceptions of the </w:t>
      </w:r>
      <w:r w:rsidR="005557DC" w:rsidRPr="00AA0E9E">
        <w:rPr>
          <w:rFonts w:asciiTheme="majorBidi" w:hAnsiTheme="majorBidi" w:cstheme="majorBidi"/>
          <w:sz w:val="24"/>
          <w:szCs w:val="24"/>
        </w:rPr>
        <w:t xml:space="preserve">LHWs have been </w:t>
      </w:r>
      <w:r w:rsidR="00AA4144" w:rsidRPr="00AA0E9E">
        <w:rPr>
          <w:rFonts w:asciiTheme="majorBidi" w:hAnsiTheme="majorBidi" w:cstheme="majorBidi"/>
          <w:sz w:val="24"/>
          <w:szCs w:val="24"/>
        </w:rPr>
        <w:t xml:space="preserve">captured. </w:t>
      </w:r>
      <w:r w:rsidR="00203E15" w:rsidRPr="00AA0E9E">
        <w:rPr>
          <w:rFonts w:asciiTheme="majorBidi" w:hAnsiTheme="majorBidi" w:cstheme="majorBidi"/>
          <w:sz w:val="24"/>
          <w:szCs w:val="24"/>
        </w:rPr>
        <w:t>The sample size range encompasses various regions: specifically, rural areas</w:t>
      </w:r>
      <w:r w:rsidR="00306610" w:rsidRPr="00AA0E9E">
        <w:rPr>
          <w:rFonts w:asciiTheme="majorBidi" w:hAnsiTheme="majorBidi" w:cstheme="majorBidi"/>
          <w:sz w:val="24"/>
          <w:szCs w:val="24"/>
        </w:rPr>
        <w:t xml:space="preserve"> of Lahore were selected, and </w:t>
      </w:r>
      <w:r w:rsidR="00371D3D">
        <w:rPr>
          <w:rFonts w:asciiTheme="majorBidi" w:hAnsiTheme="majorBidi" w:cstheme="majorBidi"/>
          <w:sz w:val="24"/>
          <w:szCs w:val="24"/>
        </w:rPr>
        <w:t>slum</w:t>
      </w:r>
      <w:r w:rsidR="00371D3D" w:rsidRPr="00AA0E9E">
        <w:rPr>
          <w:rFonts w:asciiTheme="majorBidi" w:hAnsiTheme="majorBidi" w:cstheme="majorBidi"/>
          <w:sz w:val="24"/>
          <w:szCs w:val="24"/>
        </w:rPr>
        <w:t xml:space="preserve"> </w:t>
      </w:r>
      <w:r w:rsidR="00203E15" w:rsidRPr="00AA0E9E">
        <w:rPr>
          <w:rFonts w:asciiTheme="majorBidi" w:hAnsiTheme="majorBidi" w:cstheme="majorBidi"/>
          <w:sz w:val="24"/>
          <w:szCs w:val="24"/>
        </w:rPr>
        <w:t xml:space="preserve">areas of Lodhran in </w:t>
      </w:r>
      <w:r w:rsidR="001458E7">
        <w:rPr>
          <w:rFonts w:asciiTheme="majorBidi" w:hAnsiTheme="majorBidi" w:cstheme="majorBidi"/>
          <w:sz w:val="24"/>
          <w:szCs w:val="24"/>
        </w:rPr>
        <w:t>South</w:t>
      </w:r>
      <w:r w:rsidR="00203E15" w:rsidRPr="00AA0E9E">
        <w:rPr>
          <w:rFonts w:asciiTheme="majorBidi" w:hAnsiTheme="majorBidi" w:cstheme="majorBidi"/>
          <w:sz w:val="24"/>
          <w:szCs w:val="24"/>
        </w:rPr>
        <w:t xml:space="preserve"> Punjab were chosen. This selection allows for the analysis of different perspectives.</w:t>
      </w:r>
      <w:r w:rsidR="001B43D2" w:rsidRPr="00AA0E9E">
        <w:rPr>
          <w:rFonts w:asciiTheme="majorBidi" w:hAnsiTheme="majorBidi" w:cstheme="majorBidi"/>
          <w:sz w:val="24"/>
          <w:szCs w:val="24"/>
        </w:rPr>
        <w:t xml:space="preserve"> </w:t>
      </w:r>
    </w:p>
    <w:p w14:paraId="5D89C248" w14:textId="5CB9ECCA" w:rsidR="004C16ED" w:rsidRPr="00AA0E9E" w:rsidRDefault="004C16ED" w:rsidP="00203E15">
      <w:pPr>
        <w:spacing w:after="0" w:line="480" w:lineRule="auto"/>
        <w:jc w:val="both"/>
        <w:rPr>
          <w:rFonts w:asciiTheme="majorBidi" w:hAnsiTheme="majorBidi" w:cstheme="majorBidi"/>
          <w:b/>
        </w:rPr>
      </w:pPr>
      <w:r w:rsidRPr="00AA0E9E">
        <w:rPr>
          <w:rFonts w:asciiTheme="majorBidi" w:hAnsiTheme="majorBidi" w:cstheme="majorBidi"/>
          <w:b/>
          <w:sz w:val="24"/>
        </w:rPr>
        <w:lastRenderedPageBreak/>
        <w:t xml:space="preserve">Questionnaire </w:t>
      </w:r>
    </w:p>
    <w:p w14:paraId="16EC52F2" w14:textId="729C8ADE" w:rsidR="00121770" w:rsidRPr="00AA0E9E" w:rsidRDefault="00352D3E" w:rsidP="00056BF2">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The questionnaire has been designed and extracted from the highlighted issues of the literature review</w:t>
      </w:r>
      <w:r w:rsidR="00166750" w:rsidRPr="00AA0E9E">
        <w:rPr>
          <w:rFonts w:asciiTheme="majorBidi" w:hAnsiTheme="majorBidi" w:cstheme="majorBidi"/>
          <w:sz w:val="24"/>
          <w:szCs w:val="24"/>
        </w:rPr>
        <w:t xml:space="preserve"> (Appendix C)</w:t>
      </w:r>
      <w:r w:rsidRPr="00AA0E9E">
        <w:rPr>
          <w:rFonts w:asciiTheme="majorBidi" w:hAnsiTheme="majorBidi" w:cstheme="majorBidi"/>
          <w:sz w:val="24"/>
          <w:szCs w:val="24"/>
        </w:rPr>
        <w:t xml:space="preserve">. A total </w:t>
      </w:r>
      <w:r w:rsidR="00AF5B39" w:rsidRPr="00AA0E9E">
        <w:rPr>
          <w:rFonts w:asciiTheme="majorBidi" w:hAnsiTheme="majorBidi" w:cstheme="majorBidi"/>
          <w:sz w:val="24"/>
          <w:szCs w:val="24"/>
        </w:rPr>
        <w:t xml:space="preserve">of </w:t>
      </w:r>
      <w:r w:rsidRPr="00AA0E9E">
        <w:rPr>
          <w:rFonts w:asciiTheme="majorBidi" w:hAnsiTheme="majorBidi" w:cstheme="majorBidi"/>
          <w:sz w:val="24"/>
          <w:szCs w:val="24"/>
        </w:rPr>
        <w:t xml:space="preserve">12 questions </w:t>
      </w:r>
      <w:r w:rsidR="00ED42DE" w:rsidRPr="00AA0E9E">
        <w:rPr>
          <w:rFonts w:asciiTheme="majorBidi" w:hAnsiTheme="majorBidi" w:cstheme="majorBidi"/>
          <w:sz w:val="24"/>
          <w:szCs w:val="24"/>
        </w:rPr>
        <w:t>have been</w:t>
      </w:r>
      <w:r w:rsidRPr="00AA0E9E">
        <w:rPr>
          <w:rFonts w:asciiTheme="majorBidi" w:hAnsiTheme="majorBidi" w:cstheme="majorBidi"/>
          <w:sz w:val="24"/>
          <w:szCs w:val="24"/>
        </w:rPr>
        <w:t xml:space="preserve"> developed with the help of previous literature available on this specific topic</w:t>
      </w:r>
      <w:r w:rsidR="00166750" w:rsidRPr="00AA0E9E">
        <w:rPr>
          <w:rFonts w:asciiTheme="majorBidi" w:hAnsiTheme="majorBidi" w:cstheme="majorBidi"/>
          <w:sz w:val="24"/>
          <w:szCs w:val="24"/>
        </w:rPr>
        <w:t xml:space="preserve"> and the support of the supervisor (Dr Sara Rizvi Jafree)</w:t>
      </w:r>
      <w:r w:rsidR="00061FF7" w:rsidRPr="00AA0E9E">
        <w:rPr>
          <w:rFonts w:asciiTheme="majorBidi" w:hAnsiTheme="majorBidi" w:cstheme="majorBidi"/>
          <w:sz w:val="24"/>
          <w:szCs w:val="24"/>
        </w:rPr>
        <w:t>,</w:t>
      </w:r>
      <w:r w:rsidR="00166750" w:rsidRPr="00AA0E9E">
        <w:rPr>
          <w:rFonts w:asciiTheme="majorBidi" w:hAnsiTheme="majorBidi" w:cstheme="majorBidi"/>
          <w:sz w:val="24"/>
          <w:szCs w:val="24"/>
        </w:rPr>
        <w:t xml:space="preserve"> who </w:t>
      </w:r>
      <w:r w:rsidR="00FA7885" w:rsidRPr="00AA0E9E">
        <w:rPr>
          <w:rFonts w:asciiTheme="majorBidi" w:hAnsiTheme="majorBidi" w:cstheme="majorBidi"/>
          <w:sz w:val="24"/>
          <w:szCs w:val="24"/>
        </w:rPr>
        <w:t xml:space="preserve">is an experienced researcher </w:t>
      </w:r>
      <w:r w:rsidR="00061FF7" w:rsidRPr="00AA0E9E">
        <w:rPr>
          <w:rFonts w:asciiTheme="majorBidi" w:hAnsiTheme="majorBidi" w:cstheme="majorBidi"/>
          <w:sz w:val="24"/>
          <w:szCs w:val="24"/>
        </w:rPr>
        <w:t>in</w:t>
      </w:r>
      <w:r w:rsidR="00FA7885" w:rsidRPr="00AA0E9E">
        <w:rPr>
          <w:rFonts w:asciiTheme="majorBidi" w:hAnsiTheme="majorBidi" w:cstheme="majorBidi"/>
          <w:sz w:val="24"/>
          <w:szCs w:val="24"/>
        </w:rPr>
        <w:t xml:space="preserve"> reproductive and maternal health</w:t>
      </w:r>
      <w:r w:rsidRPr="00AA0E9E">
        <w:rPr>
          <w:rFonts w:asciiTheme="majorBidi" w:hAnsiTheme="majorBidi" w:cstheme="majorBidi"/>
          <w:sz w:val="24"/>
          <w:szCs w:val="24"/>
        </w:rPr>
        <w:t xml:space="preserve">. </w:t>
      </w:r>
      <w:r w:rsidR="00844043" w:rsidRPr="00AA0E9E">
        <w:rPr>
          <w:rFonts w:asciiTheme="majorBidi" w:hAnsiTheme="majorBidi" w:cstheme="majorBidi"/>
          <w:sz w:val="24"/>
          <w:szCs w:val="24"/>
        </w:rPr>
        <w:t>The questionnaire comprises six areas including</w:t>
      </w:r>
      <w:r w:rsidR="00121770" w:rsidRPr="00AA0E9E">
        <w:rPr>
          <w:rFonts w:asciiTheme="majorBidi" w:hAnsiTheme="majorBidi" w:cstheme="majorBidi"/>
          <w:sz w:val="24"/>
          <w:szCs w:val="24"/>
        </w:rPr>
        <w:t xml:space="preserve">. This research focuses on the challenges encountered by Lady Health Workers (LHWs) and their clients in both </w:t>
      </w:r>
      <w:r w:rsidR="00371D3D">
        <w:rPr>
          <w:rFonts w:asciiTheme="majorBidi" w:hAnsiTheme="majorBidi" w:cstheme="majorBidi"/>
          <w:sz w:val="24"/>
          <w:szCs w:val="24"/>
        </w:rPr>
        <w:t xml:space="preserve">the </w:t>
      </w:r>
      <w:r w:rsidR="001458E7">
        <w:rPr>
          <w:rFonts w:asciiTheme="majorBidi" w:hAnsiTheme="majorBidi" w:cstheme="majorBidi"/>
          <w:sz w:val="24"/>
          <w:szCs w:val="24"/>
        </w:rPr>
        <w:t>South</w:t>
      </w:r>
      <w:r w:rsidR="00121770"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00121770" w:rsidRPr="00AA0E9E">
        <w:rPr>
          <w:rFonts w:asciiTheme="majorBidi" w:hAnsiTheme="majorBidi" w:cstheme="majorBidi"/>
          <w:sz w:val="24"/>
          <w:szCs w:val="24"/>
        </w:rPr>
        <w:t xml:space="preserve"> Punjab regions of Pakistan. The challenges faced by LHWs encompass:</w:t>
      </w:r>
    </w:p>
    <w:p w14:paraId="0336DEFE" w14:textId="77777777" w:rsidR="00121770" w:rsidRPr="00AA0E9E" w:rsidRDefault="00121770" w:rsidP="00056BF2">
      <w:pPr>
        <w:pStyle w:val="ListParagraph"/>
        <w:numPr>
          <w:ilvl w:val="0"/>
          <w:numId w:val="45"/>
        </w:num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Workplace and employer support challenges faced by LHWs.</w:t>
      </w:r>
    </w:p>
    <w:p w14:paraId="6B1557EA" w14:textId="77777777" w:rsidR="00121770" w:rsidRPr="00AA0E9E" w:rsidRDefault="00121770" w:rsidP="00056BF2">
      <w:pPr>
        <w:pStyle w:val="ListParagraph"/>
        <w:numPr>
          <w:ilvl w:val="0"/>
          <w:numId w:val="45"/>
        </w:num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Challenges in delivering services and uptake.</w:t>
      </w:r>
    </w:p>
    <w:p w14:paraId="2CDA9B35" w14:textId="77777777" w:rsidR="00121770" w:rsidRPr="00AA0E9E" w:rsidRDefault="00121770" w:rsidP="00056BF2">
      <w:pPr>
        <w:pStyle w:val="ListParagraph"/>
        <w:numPr>
          <w:ilvl w:val="0"/>
          <w:numId w:val="45"/>
        </w:num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Future needs and development.</w:t>
      </w:r>
    </w:p>
    <w:p w14:paraId="43F91442" w14:textId="5D8056EB" w:rsidR="00121770" w:rsidRPr="00AA0E9E" w:rsidRDefault="00F43DD5" w:rsidP="00056BF2">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 T</w:t>
      </w:r>
      <w:r w:rsidR="00121770" w:rsidRPr="00AA0E9E">
        <w:rPr>
          <w:rFonts w:asciiTheme="majorBidi" w:hAnsiTheme="majorBidi" w:cstheme="majorBidi"/>
          <w:sz w:val="24"/>
          <w:szCs w:val="24"/>
        </w:rPr>
        <w:t xml:space="preserve">he challenges faced by clients </w:t>
      </w:r>
      <w:r w:rsidR="005557DC" w:rsidRPr="00AA0E9E">
        <w:rPr>
          <w:rFonts w:asciiTheme="majorBidi" w:hAnsiTheme="majorBidi" w:cstheme="majorBidi"/>
          <w:sz w:val="24"/>
          <w:szCs w:val="24"/>
        </w:rPr>
        <w:t>(women of reproductive years</w:t>
      </w:r>
      <w:r w:rsidR="00076C7D" w:rsidRPr="00AA0E9E">
        <w:rPr>
          <w:rFonts w:asciiTheme="majorBidi" w:hAnsiTheme="majorBidi" w:cstheme="majorBidi"/>
          <w:sz w:val="24"/>
          <w:szCs w:val="24"/>
        </w:rPr>
        <w:t>,15-49</w:t>
      </w:r>
      <w:r w:rsidR="005557DC" w:rsidRPr="00AA0E9E">
        <w:rPr>
          <w:rFonts w:asciiTheme="majorBidi" w:hAnsiTheme="majorBidi" w:cstheme="majorBidi"/>
          <w:sz w:val="24"/>
          <w:szCs w:val="24"/>
        </w:rPr>
        <w:t xml:space="preserve">) </w:t>
      </w:r>
      <w:r w:rsidR="00121770" w:rsidRPr="00AA0E9E">
        <w:rPr>
          <w:rFonts w:asciiTheme="majorBidi" w:hAnsiTheme="majorBidi" w:cstheme="majorBidi"/>
          <w:sz w:val="24"/>
          <w:szCs w:val="24"/>
        </w:rPr>
        <w:t>include:</w:t>
      </w:r>
    </w:p>
    <w:p w14:paraId="458B10F3" w14:textId="77777777" w:rsidR="00121770" w:rsidRPr="00AA0E9E" w:rsidRDefault="00121770" w:rsidP="00056BF2">
      <w:pPr>
        <w:pStyle w:val="ListParagraph"/>
        <w:numPr>
          <w:ilvl w:val="0"/>
          <w:numId w:val="46"/>
        </w:num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Possible barriers due to spouse or other family members.</w:t>
      </w:r>
    </w:p>
    <w:p w14:paraId="0316267A" w14:textId="77777777" w:rsidR="00121770" w:rsidRPr="00AA0E9E" w:rsidRDefault="00121770" w:rsidP="00056BF2">
      <w:pPr>
        <w:pStyle w:val="ListParagraph"/>
        <w:numPr>
          <w:ilvl w:val="0"/>
          <w:numId w:val="46"/>
        </w:num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Types of health problems faced by women.</w:t>
      </w:r>
    </w:p>
    <w:p w14:paraId="78701108" w14:textId="77777777" w:rsidR="00844043" w:rsidRPr="00AA0E9E" w:rsidRDefault="00121770" w:rsidP="00C218EB">
      <w:pPr>
        <w:pStyle w:val="ListParagraph"/>
        <w:numPr>
          <w:ilvl w:val="0"/>
          <w:numId w:val="46"/>
        </w:num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Community support.</w:t>
      </w:r>
    </w:p>
    <w:p w14:paraId="5BC0687E" w14:textId="5F4779B0" w:rsidR="007F5DA0" w:rsidRPr="00AA0E9E" w:rsidRDefault="007F5DA0" w:rsidP="00941523">
      <w:pPr>
        <w:spacing w:after="0" w:line="480" w:lineRule="auto"/>
        <w:jc w:val="both"/>
        <w:rPr>
          <w:rFonts w:asciiTheme="majorBidi" w:hAnsiTheme="majorBidi" w:cstheme="majorBidi"/>
          <w:b/>
        </w:rPr>
      </w:pPr>
      <w:bookmarkStart w:id="33" w:name="_Toc144582819"/>
      <w:r w:rsidRPr="00AA0E9E">
        <w:rPr>
          <w:rFonts w:asciiTheme="majorBidi" w:hAnsiTheme="majorBidi" w:cstheme="majorBidi"/>
          <w:b/>
          <w:sz w:val="24"/>
        </w:rPr>
        <w:t>Data Collection</w:t>
      </w:r>
      <w:bookmarkEnd w:id="33"/>
    </w:p>
    <w:p w14:paraId="59782DC9" w14:textId="546CCF19" w:rsidR="0051348D" w:rsidRPr="00AA0E9E" w:rsidRDefault="00A935FE" w:rsidP="00A935FE">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In-depth interviews have been </w:t>
      </w:r>
      <w:r w:rsidR="007F5DA0" w:rsidRPr="00AA0E9E">
        <w:rPr>
          <w:rFonts w:asciiTheme="majorBidi" w:hAnsiTheme="majorBidi" w:cstheme="majorBidi"/>
          <w:sz w:val="24"/>
          <w:szCs w:val="24"/>
        </w:rPr>
        <w:t xml:space="preserve">conducted </w:t>
      </w:r>
      <w:r w:rsidR="00ED42DE" w:rsidRPr="00AA0E9E">
        <w:rPr>
          <w:rFonts w:asciiTheme="majorBidi" w:hAnsiTheme="majorBidi" w:cstheme="majorBidi"/>
          <w:sz w:val="24"/>
          <w:szCs w:val="24"/>
        </w:rPr>
        <w:t>at the place of wo</w:t>
      </w:r>
      <w:r w:rsidR="00AA186D" w:rsidRPr="00AA0E9E">
        <w:rPr>
          <w:rFonts w:asciiTheme="majorBidi" w:hAnsiTheme="majorBidi" w:cstheme="majorBidi"/>
          <w:sz w:val="24"/>
          <w:szCs w:val="24"/>
        </w:rPr>
        <w:t xml:space="preserve">rk of the </w:t>
      </w:r>
      <w:r w:rsidRPr="00AA0E9E">
        <w:rPr>
          <w:rFonts w:asciiTheme="majorBidi" w:hAnsiTheme="majorBidi" w:cstheme="majorBidi"/>
          <w:sz w:val="24"/>
          <w:szCs w:val="24"/>
        </w:rPr>
        <w:t xml:space="preserve">LHWs. I, the </w:t>
      </w:r>
      <w:r w:rsidR="001C3572" w:rsidRPr="00AA0E9E">
        <w:rPr>
          <w:rFonts w:asciiTheme="majorBidi" w:hAnsiTheme="majorBidi" w:cstheme="majorBidi"/>
          <w:sz w:val="24"/>
          <w:szCs w:val="24"/>
        </w:rPr>
        <w:t>researcher</w:t>
      </w:r>
      <w:r w:rsidRPr="00AA0E9E">
        <w:rPr>
          <w:rFonts w:asciiTheme="majorBidi" w:hAnsiTheme="majorBidi" w:cstheme="majorBidi"/>
          <w:sz w:val="24"/>
          <w:szCs w:val="24"/>
        </w:rPr>
        <w:t xml:space="preserve"> currently </w:t>
      </w:r>
      <w:r w:rsidR="00371D3D">
        <w:rPr>
          <w:rFonts w:asciiTheme="majorBidi" w:hAnsiTheme="majorBidi" w:cstheme="majorBidi"/>
          <w:sz w:val="24"/>
          <w:szCs w:val="24"/>
        </w:rPr>
        <w:t>work</w:t>
      </w:r>
      <w:r w:rsidR="00371D3D" w:rsidRPr="00AA0E9E">
        <w:rPr>
          <w:rFonts w:asciiTheme="majorBidi" w:hAnsiTheme="majorBidi" w:cstheme="majorBidi"/>
          <w:sz w:val="24"/>
          <w:szCs w:val="24"/>
        </w:rPr>
        <w:t xml:space="preserve"> </w:t>
      </w:r>
      <w:r w:rsidRPr="00AA0E9E">
        <w:rPr>
          <w:rFonts w:asciiTheme="majorBidi" w:hAnsiTheme="majorBidi" w:cstheme="majorBidi"/>
          <w:sz w:val="24"/>
          <w:szCs w:val="24"/>
        </w:rPr>
        <w:t>at</w:t>
      </w:r>
      <w:r w:rsidR="00ED42DE" w:rsidRPr="00AA0E9E">
        <w:rPr>
          <w:rFonts w:asciiTheme="majorBidi" w:hAnsiTheme="majorBidi" w:cstheme="majorBidi"/>
          <w:sz w:val="24"/>
          <w:szCs w:val="24"/>
        </w:rPr>
        <w:t xml:space="preserve"> Punjab Population Innovation Fund Department (PPIF) as </w:t>
      </w:r>
      <w:r w:rsidR="003E1E8E" w:rsidRPr="00AA0E9E">
        <w:rPr>
          <w:rFonts w:asciiTheme="majorBidi" w:hAnsiTheme="majorBidi" w:cstheme="majorBidi"/>
          <w:sz w:val="24"/>
          <w:szCs w:val="24"/>
        </w:rPr>
        <w:t xml:space="preserve">a </w:t>
      </w:r>
      <w:r w:rsidR="00ED42DE" w:rsidRPr="00AA0E9E">
        <w:rPr>
          <w:rFonts w:asciiTheme="majorBidi" w:hAnsiTheme="majorBidi" w:cstheme="majorBidi"/>
          <w:sz w:val="24"/>
          <w:szCs w:val="24"/>
        </w:rPr>
        <w:t>Monitoring and Evaluation Officer</w:t>
      </w:r>
      <w:r w:rsidR="00AA186D" w:rsidRPr="00AA0E9E">
        <w:rPr>
          <w:rFonts w:asciiTheme="majorBidi" w:hAnsiTheme="majorBidi" w:cstheme="majorBidi"/>
          <w:sz w:val="24"/>
          <w:szCs w:val="24"/>
        </w:rPr>
        <w:t xml:space="preserve">. However, </w:t>
      </w:r>
      <w:r w:rsidR="005557DC" w:rsidRPr="00AA0E9E">
        <w:rPr>
          <w:rFonts w:asciiTheme="majorBidi" w:hAnsiTheme="majorBidi" w:cstheme="majorBidi"/>
          <w:sz w:val="24"/>
          <w:szCs w:val="24"/>
        </w:rPr>
        <w:t xml:space="preserve">I </w:t>
      </w:r>
      <w:r w:rsidR="00AA186D" w:rsidRPr="00AA0E9E">
        <w:rPr>
          <w:rFonts w:asciiTheme="majorBidi" w:hAnsiTheme="majorBidi" w:cstheme="majorBidi"/>
          <w:sz w:val="24"/>
          <w:szCs w:val="24"/>
        </w:rPr>
        <w:t>do</w:t>
      </w:r>
      <w:r w:rsidR="0094204D" w:rsidRPr="00AA0E9E">
        <w:rPr>
          <w:rFonts w:asciiTheme="majorBidi" w:hAnsiTheme="majorBidi" w:cstheme="majorBidi"/>
          <w:sz w:val="24"/>
          <w:szCs w:val="24"/>
        </w:rPr>
        <w:t xml:space="preserve"> </w:t>
      </w:r>
      <w:r w:rsidR="00621C13" w:rsidRPr="00AA0E9E">
        <w:rPr>
          <w:rFonts w:asciiTheme="majorBidi" w:hAnsiTheme="majorBidi" w:cstheme="majorBidi"/>
          <w:sz w:val="24"/>
          <w:szCs w:val="24"/>
        </w:rPr>
        <w:t xml:space="preserve">not directly </w:t>
      </w:r>
      <w:r w:rsidR="0094204D" w:rsidRPr="00AA0E9E">
        <w:rPr>
          <w:rFonts w:asciiTheme="majorBidi" w:hAnsiTheme="majorBidi" w:cstheme="majorBidi"/>
          <w:sz w:val="24"/>
          <w:szCs w:val="24"/>
        </w:rPr>
        <w:t xml:space="preserve">work </w:t>
      </w:r>
      <w:r w:rsidR="00621C13" w:rsidRPr="00AA0E9E">
        <w:rPr>
          <w:rFonts w:asciiTheme="majorBidi" w:hAnsiTheme="majorBidi" w:cstheme="majorBidi"/>
          <w:sz w:val="24"/>
          <w:szCs w:val="24"/>
        </w:rPr>
        <w:t>with the LHWs</w:t>
      </w:r>
      <w:r w:rsidR="00C218EB" w:rsidRPr="00AA0E9E">
        <w:rPr>
          <w:rFonts w:asciiTheme="majorBidi" w:hAnsiTheme="majorBidi" w:cstheme="majorBidi"/>
          <w:sz w:val="24"/>
          <w:szCs w:val="24"/>
        </w:rPr>
        <w:t xml:space="preserve"> and thus there </w:t>
      </w:r>
      <w:r w:rsidR="00371D3D">
        <w:rPr>
          <w:rFonts w:asciiTheme="majorBidi" w:hAnsiTheme="majorBidi" w:cstheme="majorBidi"/>
          <w:sz w:val="24"/>
          <w:szCs w:val="24"/>
        </w:rPr>
        <w:t>were</w:t>
      </w:r>
      <w:r w:rsidR="00371D3D" w:rsidRPr="00AA0E9E">
        <w:rPr>
          <w:rFonts w:asciiTheme="majorBidi" w:hAnsiTheme="majorBidi" w:cstheme="majorBidi"/>
          <w:sz w:val="24"/>
          <w:szCs w:val="24"/>
        </w:rPr>
        <w:t xml:space="preserve"> </w:t>
      </w:r>
      <w:r w:rsidR="0094204D" w:rsidRPr="00AA0E9E">
        <w:rPr>
          <w:rFonts w:asciiTheme="majorBidi" w:hAnsiTheme="majorBidi" w:cstheme="majorBidi"/>
          <w:sz w:val="24"/>
          <w:szCs w:val="24"/>
        </w:rPr>
        <w:t>no issues of LHWs feeling compelled to join the research</w:t>
      </w:r>
      <w:r w:rsidR="00354818" w:rsidRPr="00AA0E9E">
        <w:rPr>
          <w:rFonts w:asciiTheme="majorBidi" w:hAnsiTheme="majorBidi" w:cstheme="majorBidi"/>
          <w:sz w:val="24"/>
          <w:szCs w:val="24"/>
        </w:rPr>
        <w:t xml:space="preserve">. PPIF is working on different family projects involving </w:t>
      </w:r>
      <w:r w:rsidR="00ED42DE" w:rsidRPr="00AA0E9E">
        <w:rPr>
          <w:rFonts w:asciiTheme="majorBidi" w:hAnsiTheme="majorBidi" w:cstheme="majorBidi"/>
          <w:sz w:val="24"/>
          <w:szCs w:val="24"/>
        </w:rPr>
        <w:t>LHWs to deliver family planning services in the community to disa</w:t>
      </w:r>
      <w:r w:rsidR="001165B1" w:rsidRPr="00AA0E9E">
        <w:rPr>
          <w:rFonts w:asciiTheme="majorBidi" w:hAnsiTheme="majorBidi" w:cstheme="majorBidi"/>
          <w:sz w:val="24"/>
          <w:szCs w:val="24"/>
        </w:rPr>
        <w:t xml:space="preserve">dvantaged families.  </w:t>
      </w:r>
      <w:r w:rsidR="0056452D" w:rsidRPr="00AA0E9E">
        <w:rPr>
          <w:rFonts w:asciiTheme="majorBidi" w:hAnsiTheme="majorBidi" w:cstheme="majorBidi"/>
          <w:sz w:val="24"/>
          <w:szCs w:val="24"/>
        </w:rPr>
        <w:t>I have</w:t>
      </w:r>
      <w:r w:rsidR="00ED42DE" w:rsidRPr="00AA0E9E">
        <w:rPr>
          <w:rFonts w:asciiTheme="majorBidi" w:hAnsiTheme="majorBidi" w:cstheme="majorBidi"/>
          <w:sz w:val="24"/>
          <w:szCs w:val="24"/>
        </w:rPr>
        <w:t xml:space="preserve"> take</w:t>
      </w:r>
      <w:r w:rsidR="001165B1" w:rsidRPr="00AA0E9E">
        <w:rPr>
          <w:rFonts w:asciiTheme="majorBidi" w:hAnsiTheme="majorBidi" w:cstheme="majorBidi"/>
          <w:sz w:val="24"/>
          <w:szCs w:val="24"/>
        </w:rPr>
        <w:t>n</w:t>
      </w:r>
      <w:r w:rsidR="00ED42DE" w:rsidRPr="00AA0E9E">
        <w:rPr>
          <w:rFonts w:asciiTheme="majorBidi" w:hAnsiTheme="majorBidi" w:cstheme="majorBidi"/>
          <w:sz w:val="24"/>
          <w:szCs w:val="24"/>
        </w:rPr>
        <w:t xml:space="preserve"> permission from PPIF to access LHWs </w:t>
      </w:r>
      <w:r w:rsidR="00AE3F4E" w:rsidRPr="00AA0E9E">
        <w:rPr>
          <w:rFonts w:asciiTheme="majorBidi" w:hAnsiTheme="majorBidi" w:cstheme="majorBidi"/>
          <w:sz w:val="24"/>
          <w:szCs w:val="24"/>
        </w:rPr>
        <w:t>(</w:t>
      </w:r>
      <w:r w:rsidR="003E1E8E" w:rsidRPr="00AA0E9E">
        <w:rPr>
          <w:rFonts w:asciiTheme="majorBidi" w:hAnsiTheme="majorBidi" w:cstheme="majorBidi"/>
          <w:sz w:val="24"/>
          <w:szCs w:val="24"/>
        </w:rPr>
        <w:t>The permission</w:t>
      </w:r>
      <w:r w:rsidR="00AE3F4E" w:rsidRPr="00AA0E9E">
        <w:rPr>
          <w:rFonts w:asciiTheme="majorBidi" w:hAnsiTheme="majorBidi" w:cstheme="majorBidi"/>
          <w:sz w:val="24"/>
          <w:szCs w:val="24"/>
        </w:rPr>
        <w:t xml:space="preserve"> letter is attached in Appendix B) </w:t>
      </w:r>
      <w:r w:rsidR="00ED42DE" w:rsidRPr="00AA0E9E">
        <w:rPr>
          <w:rFonts w:asciiTheme="majorBidi" w:hAnsiTheme="majorBidi" w:cstheme="majorBidi"/>
          <w:sz w:val="24"/>
          <w:szCs w:val="24"/>
        </w:rPr>
        <w:t>and sample them based on infor</w:t>
      </w:r>
      <w:r w:rsidR="001165B1" w:rsidRPr="00AA0E9E">
        <w:rPr>
          <w:rFonts w:asciiTheme="majorBidi" w:hAnsiTheme="majorBidi" w:cstheme="majorBidi"/>
          <w:sz w:val="24"/>
          <w:szCs w:val="24"/>
        </w:rPr>
        <w:t xml:space="preserve">med consent. </w:t>
      </w:r>
      <w:r w:rsidR="00C218EB" w:rsidRPr="00AA0E9E">
        <w:rPr>
          <w:rFonts w:asciiTheme="majorBidi" w:hAnsiTheme="majorBidi" w:cstheme="majorBidi"/>
          <w:sz w:val="24"/>
          <w:szCs w:val="24"/>
        </w:rPr>
        <w:t xml:space="preserve">This research took approximately two months for </w:t>
      </w:r>
      <w:r w:rsidR="00C218EB" w:rsidRPr="00AA0E9E">
        <w:rPr>
          <w:rFonts w:asciiTheme="majorBidi" w:hAnsiTheme="majorBidi" w:cstheme="majorBidi"/>
          <w:sz w:val="24"/>
          <w:szCs w:val="24"/>
        </w:rPr>
        <w:lastRenderedPageBreak/>
        <w:t xml:space="preserve">data collection, with nearly one month dedicated to data collection in </w:t>
      </w:r>
      <w:r w:rsidR="00812410" w:rsidRPr="00AA0E9E">
        <w:rPr>
          <w:rFonts w:asciiTheme="majorBidi" w:hAnsiTheme="majorBidi" w:cstheme="majorBidi"/>
          <w:sz w:val="24"/>
          <w:szCs w:val="24"/>
        </w:rPr>
        <w:t>Central</w:t>
      </w:r>
      <w:r w:rsidR="00C218EB" w:rsidRPr="00AA0E9E">
        <w:rPr>
          <w:rFonts w:asciiTheme="majorBidi" w:hAnsiTheme="majorBidi" w:cstheme="majorBidi"/>
          <w:sz w:val="24"/>
          <w:szCs w:val="24"/>
        </w:rPr>
        <w:t xml:space="preserve"> Punjab and another month allocated to the same process in </w:t>
      </w:r>
      <w:r w:rsidR="001458E7">
        <w:rPr>
          <w:rFonts w:asciiTheme="majorBidi" w:hAnsiTheme="majorBidi" w:cstheme="majorBidi"/>
          <w:sz w:val="24"/>
          <w:szCs w:val="24"/>
        </w:rPr>
        <w:t>South</w:t>
      </w:r>
      <w:r w:rsidR="00C218EB" w:rsidRPr="00AA0E9E">
        <w:rPr>
          <w:rFonts w:asciiTheme="majorBidi" w:hAnsiTheme="majorBidi" w:cstheme="majorBidi"/>
          <w:sz w:val="24"/>
          <w:szCs w:val="24"/>
        </w:rPr>
        <w:t xml:space="preserve"> Punjab. The extended duration in </w:t>
      </w:r>
      <w:r w:rsidR="001458E7">
        <w:rPr>
          <w:rFonts w:asciiTheme="majorBidi" w:hAnsiTheme="majorBidi" w:cstheme="majorBidi"/>
          <w:sz w:val="24"/>
          <w:szCs w:val="24"/>
        </w:rPr>
        <w:t>South</w:t>
      </w:r>
      <w:r w:rsidR="00C218EB" w:rsidRPr="00AA0E9E">
        <w:rPr>
          <w:rFonts w:asciiTheme="majorBidi" w:hAnsiTheme="majorBidi" w:cstheme="majorBidi"/>
          <w:sz w:val="24"/>
          <w:szCs w:val="24"/>
        </w:rPr>
        <w:t xml:space="preserve"> Punjab was primarily due to the remote locations of </w:t>
      </w:r>
      <w:r w:rsidR="006162EF" w:rsidRPr="00AA0E9E">
        <w:rPr>
          <w:rFonts w:asciiTheme="majorBidi" w:hAnsiTheme="majorBidi" w:cstheme="majorBidi"/>
          <w:sz w:val="24"/>
          <w:szCs w:val="24"/>
        </w:rPr>
        <w:t>LHWs</w:t>
      </w:r>
      <w:r w:rsidR="00C218EB" w:rsidRPr="00AA0E9E">
        <w:rPr>
          <w:rFonts w:asciiTheme="majorBidi" w:hAnsiTheme="majorBidi" w:cstheme="majorBidi"/>
          <w:sz w:val="24"/>
          <w:szCs w:val="24"/>
        </w:rPr>
        <w:t xml:space="preserve">, necessitating additional time for reaching and collecting data from these distant areas. </w:t>
      </w:r>
      <w:r w:rsidR="006162EF" w:rsidRPr="00AA0E9E">
        <w:rPr>
          <w:rFonts w:asciiTheme="majorBidi" w:hAnsiTheme="majorBidi" w:cstheme="majorBidi"/>
          <w:sz w:val="24"/>
          <w:szCs w:val="24"/>
        </w:rPr>
        <w:t>The</w:t>
      </w:r>
      <w:r w:rsidR="001165B1" w:rsidRPr="00AA0E9E">
        <w:rPr>
          <w:rFonts w:asciiTheme="majorBidi" w:hAnsiTheme="majorBidi" w:cstheme="majorBidi"/>
          <w:sz w:val="24"/>
          <w:szCs w:val="24"/>
        </w:rPr>
        <w:t xml:space="preserve"> interviews </w:t>
      </w:r>
      <w:r w:rsidR="00371D3D">
        <w:rPr>
          <w:rFonts w:asciiTheme="majorBidi" w:hAnsiTheme="majorBidi" w:cstheme="majorBidi"/>
          <w:sz w:val="24"/>
          <w:szCs w:val="24"/>
        </w:rPr>
        <w:t>take</w:t>
      </w:r>
      <w:r w:rsidR="00ED42DE" w:rsidRPr="00AA0E9E">
        <w:rPr>
          <w:rFonts w:asciiTheme="majorBidi" w:hAnsiTheme="majorBidi" w:cstheme="majorBidi"/>
          <w:sz w:val="24"/>
          <w:szCs w:val="24"/>
        </w:rPr>
        <w:t xml:space="preserve"> place at the health clinics where LHWs work, as presented in </w:t>
      </w:r>
      <w:r w:rsidR="000A04A7" w:rsidRPr="00AA0E9E">
        <w:rPr>
          <w:rFonts w:asciiTheme="majorBidi" w:hAnsiTheme="majorBidi" w:cstheme="majorBidi"/>
          <w:sz w:val="24"/>
          <w:szCs w:val="24"/>
        </w:rPr>
        <w:t>Table 1.</w:t>
      </w:r>
    </w:p>
    <w:p w14:paraId="06DA6B80" w14:textId="627B2387" w:rsidR="003F09FE" w:rsidRPr="00AA0E9E" w:rsidRDefault="00ED42DE" w:rsidP="00D7005D">
      <w:pPr>
        <w:rPr>
          <w:rFonts w:asciiTheme="majorBidi" w:hAnsiTheme="majorBidi" w:cstheme="majorBidi"/>
        </w:rPr>
      </w:pPr>
      <w:bookmarkStart w:id="34" w:name="_Toc144582820"/>
      <w:r w:rsidRPr="00AA0E9E">
        <w:rPr>
          <w:rFonts w:asciiTheme="majorBidi" w:hAnsiTheme="majorBidi" w:cstheme="majorBidi"/>
          <w:b/>
          <w:bCs/>
        </w:rPr>
        <w:t xml:space="preserve">Table </w:t>
      </w:r>
      <w:bookmarkEnd w:id="34"/>
      <w:r w:rsidR="00B0570F" w:rsidRPr="00AA0E9E">
        <w:rPr>
          <w:rFonts w:asciiTheme="majorBidi" w:hAnsiTheme="majorBidi" w:cstheme="majorBidi"/>
          <w:b/>
          <w:bCs/>
        </w:rPr>
        <w:t>1:</w:t>
      </w:r>
      <w:r w:rsidR="00B0570F" w:rsidRPr="00AA0E9E">
        <w:rPr>
          <w:rFonts w:asciiTheme="majorBidi" w:hAnsiTheme="majorBidi" w:cstheme="majorBidi"/>
          <w:sz w:val="20"/>
        </w:rPr>
        <w:t xml:space="preserve"> Location</w:t>
      </w:r>
      <w:r w:rsidRPr="00AA0E9E">
        <w:rPr>
          <w:rFonts w:asciiTheme="majorBidi" w:hAnsiTheme="majorBidi" w:cstheme="majorBidi"/>
          <w:sz w:val="20"/>
        </w:rPr>
        <w:t xml:space="preserve"> points of clinics </w:t>
      </w:r>
      <w:r w:rsidR="001C3572" w:rsidRPr="00AA0E9E">
        <w:rPr>
          <w:rFonts w:asciiTheme="majorBidi" w:hAnsiTheme="majorBidi" w:cstheme="majorBidi"/>
          <w:sz w:val="20"/>
        </w:rPr>
        <w:t>where</w:t>
      </w:r>
      <w:r w:rsidRPr="00AA0E9E">
        <w:rPr>
          <w:rFonts w:asciiTheme="majorBidi" w:hAnsiTheme="majorBidi" w:cstheme="majorBidi"/>
          <w:sz w:val="20"/>
        </w:rPr>
        <w:t xml:space="preserve"> data will be </w:t>
      </w:r>
      <w:r w:rsidR="001C3572" w:rsidRPr="00AA0E9E">
        <w:rPr>
          <w:rFonts w:asciiTheme="majorBidi" w:hAnsiTheme="majorBidi" w:cstheme="majorBidi"/>
          <w:sz w:val="20"/>
        </w:rPr>
        <w:t>collected.</w:t>
      </w:r>
    </w:p>
    <w:p w14:paraId="6B637A27" w14:textId="6EBE7963" w:rsidR="004D4683" w:rsidRPr="00AA0E9E" w:rsidRDefault="001458E7" w:rsidP="00D33522">
      <w:pPr>
        <w:spacing w:after="0" w:line="240" w:lineRule="auto"/>
        <w:jc w:val="both"/>
        <w:rPr>
          <w:rFonts w:asciiTheme="majorBidi" w:hAnsiTheme="majorBidi" w:cstheme="majorBidi"/>
          <w:sz w:val="20"/>
          <w:szCs w:val="20"/>
        </w:rPr>
      </w:pPr>
      <w:r>
        <w:rPr>
          <w:rFonts w:asciiTheme="majorBidi" w:hAnsiTheme="majorBidi" w:cstheme="majorBidi"/>
          <w:sz w:val="20"/>
          <w:szCs w:val="20"/>
        </w:rPr>
        <w:t>South</w:t>
      </w:r>
      <w:r w:rsidR="004D4683" w:rsidRPr="00AA0E9E">
        <w:rPr>
          <w:rFonts w:asciiTheme="majorBidi" w:hAnsiTheme="majorBidi" w:cstheme="majorBidi"/>
          <w:sz w:val="20"/>
          <w:szCs w:val="20"/>
        </w:rPr>
        <w:t xml:space="preserve"> Punjab (Lodhran)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1"/>
        <w:gridCol w:w="4133"/>
        <w:gridCol w:w="1623"/>
        <w:gridCol w:w="1328"/>
        <w:gridCol w:w="267"/>
        <w:gridCol w:w="120"/>
      </w:tblGrid>
      <w:tr w:rsidR="00223B6D" w:rsidRPr="00AA0E9E" w14:paraId="06BAC4C7" w14:textId="77777777" w:rsidTr="00223B6D">
        <w:trPr>
          <w:gridAfter w:val="1"/>
          <w:wAfter w:w="120" w:type="dxa"/>
          <w:trHeight w:val="346"/>
        </w:trPr>
        <w:tc>
          <w:tcPr>
            <w:tcW w:w="1181" w:type="dxa"/>
            <w:tcBorders>
              <w:top w:val="single" w:sz="4" w:space="0" w:color="auto"/>
            </w:tcBorders>
          </w:tcPr>
          <w:p w14:paraId="5E35A9E7" w14:textId="77777777" w:rsidR="00223B6D" w:rsidRPr="00AA0E9E" w:rsidRDefault="00223B6D" w:rsidP="00D33522">
            <w:pPr>
              <w:jc w:val="both"/>
              <w:rPr>
                <w:rFonts w:asciiTheme="majorBidi" w:hAnsiTheme="majorBidi" w:cstheme="majorBidi"/>
                <w:b/>
                <w:bCs/>
                <w:sz w:val="20"/>
                <w:szCs w:val="20"/>
              </w:rPr>
            </w:pPr>
            <w:r w:rsidRPr="00AA0E9E">
              <w:rPr>
                <w:rFonts w:asciiTheme="majorBidi" w:hAnsiTheme="majorBidi" w:cstheme="majorBidi"/>
                <w:b/>
                <w:bCs/>
                <w:sz w:val="20"/>
                <w:szCs w:val="20"/>
              </w:rPr>
              <w:t>Sr</w:t>
            </w:r>
          </w:p>
        </w:tc>
        <w:tc>
          <w:tcPr>
            <w:tcW w:w="4133" w:type="dxa"/>
            <w:tcBorders>
              <w:top w:val="single" w:sz="4" w:space="0" w:color="auto"/>
            </w:tcBorders>
          </w:tcPr>
          <w:p w14:paraId="37264B8D" w14:textId="2A165428" w:rsidR="00223B6D" w:rsidRPr="00AA0E9E" w:rsidRDefault="00223B6D" w:rsidP="00D33522">
            <w:pPr>
              <w:jc w:val="both"/>
              <w:rPr>
                <w:rFonts w:asciiTheme="majorBidi" w:hAnsiTheme="majorBidi" w:cstheme="majorBidi"/>
                <w:b/>
                <w:bCs/>
                <w:sz w:val="20"/>
                <w:szCs w:val="20"/>
              </w:rPr>
            </w:pPr>
            <w:r w:rsidRPr="00AA0E9E">
              <w:rPr>
                <w:rFonts w:asciiTheme="majorBidi" w:hAnsiTheme="majorBidi" w:cstheme="majorBidi"/>
                <w:b/>
                <w:bCs/>
                <w:sz w:val="20"/>
                <w:szCs w:val="20"/>
              </w:rPr>
              <w:t>Locations</w:t>
            </w:r>
          </w:p>
        </w:tc>
        <w:tc>
          <w:tcPr>
            <w:tcW w:w="3218" w:type="dxa"/>
            <w:gridSpan w:val="3"/>
            <w:tcBorders>
              <w:top w:val="single" w:sz="4" w:space="0" w:color="auto"/>
            </w:tcBorders>
          </w:tcPr>
          <w:p w14:paraId="532D2A40" w14:textId="77777777" w:rsidR="00223B6D" w:rsidRPr="00AA0E9E" w:rsidRDefault="00223B6D" w:rsidP="00D33522">
            <w:pPr>
              <w:jc w:val="both"/>
              <w:rPr>
                <w:rFonts w:asciiTheme="majorBidi" w:hAnsiTheme="majorBidi" w:cstheme="majorBidi"/>
                <w:b/>
                <w:bCs/>
                <w:sz w:val="20"/>
                <w:szCs w:val="20"/>
              </w:rPr>
            </w:pPr>
            <w:r w:rsidRPr="00AA0E9E">
              <w:rPr>
                <w:rFonts w:asciiTheme="majorBidi" w:hAnsiTheme="majorBidi" w:cstheme="majorBidi"/>
                <w:b/>
                <w:bCs/>
                <w:sz w:val="20"/>
                <w:szCs w:val="20"/>
              </w:rPr>
              <w:t>No. of Interviews</w:t>
            </w:r>
          </w:p>
        </w:tc>
      </w:tr>
      <w:tr w:rsidR="00223B6D" w:rsidRPr="00AA0E9E" w14:paraId="00F3A454" w14:textId="77777777" w:rsidTr="00223B6D">
        <w:trPr>
          <w:trHeight w:val="321"/>
        </w:trPr>
        <w:tc>
          <w:tcPr>
            <w:tcW w:w="1181" w:type="dxa"/>
            <w:tcBorders>
              <w:top w:val="single" w:sz="4" w:space="0" w:color="auto"/>
            </w:tcBorders>
          </w:tcPr>
          <w:p w14:paraId="0EC090F7"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1</w:t>
            </w:r>
          </w:p>
        </w:tc>
        <w:tc>
          <w:tcPr>
            <w:tcW w:w="4133" w:type="dxa"/>
            <w:tcBorders>
              <w:top w:val="single" w:sz="4" w:space="0" w:color="auto"/>
            </w:tcBorders>
            <w:vAlign w:val="bottom"/>
          </w:tcPr>
          <w:p w14:paraId="0CE64CE5"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Rafiq Clinic</w:t>
            </w:r>
          </w:p>
        </w:tc>
        <w:tc>
          <w:tcPr>
            <w:tcW w:w="1623" w:type="dxa"/>
            <w:tcBorders>
              <w:top w:val="single" w:sz="4" w:space="0" w:color="auto"/>
            </w:tcBorders>
          </w:tcPr>
          <w:p w14:paraId="7A20A59C" w14:textId="1654C032" w:rsidR="00223B6D" w:rsidRPr="00AA0E9E" w:rsidRDefault="00223B6D" w:rsidP="00D33522">
            <w:pPr>
              <w:jc w:val="both"/>
              <w:rPr>
                <w:rFonts w:asciiTheme="majorBidi" w:hAnsiTheme="majorBidi" w:cstheme="majorBidi"/>
                <w:sz w:val="20"/>
                <w:szCs w:val="20"/>
              </w:rPr>
            </w:pPr>
          </w:p>
        </w:tc>
        <w:tc>
          <w:tcPr>
            <w:tcW w:w="1328" w:type="dxa"/>
            <w:tcBorders>
              <w:top w:val="single" w:sz="4" w:space="0" w:color="auto"/>
            </w:tcBorders>
          </w:tcPr>
          <w:p w14:paraId="517E4942"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387" w:type="dxa"/>
            <w:gridSpan w:val="2"/>
            <w:tcBorders>
              <w:top w:val="single" w:sz="4" w:space="0" w:color="auto"/>
            </w:tcBorders>
          </w:tcPr>
          <w:p w14:paraId="74CD3EEB" w14:textId="77777777" w:rsidR="00223B6D" w:rsidRPr="00AA0E9E" w:rsidRDefault="00223B6D" w:rsidP="00D33522">
            <w:pPr>
              <w:jc w:val="both"/>
              <w:rPr>
                <w:rFonts w:asciiTheme="majorBidi" w:hAnsiTheme="majorBidi" w:cstheme="majorBidi"/>
                <w:sz w:val="20"/>
                <w:szCs w:val="20"/>
              </w:rPr>
            </w:pPr>
          </w:p>
        </w:tc>
      </w:tr>
      <w:tr w:rsidR="00223B6D" w:rsidRPr="00AA0E9E" w14:paraId="510A4CC6" w14:textId="77777777" w:rsidTr="00223B6D">
        <w:trPr>
          <w:trHeight w:val="304"/>
        </w:trPr>
        <w:tc>
          <w:tcPr>
            <w:tcW w:w="1181" w:type="dxa"/>
          </w:tcPr>
          <w:p w14:paraId="1DF3CDCF" w14:textId="06A3BD8B"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2</w:t>
            </w:r>
          </w:p>
        </w:tc>
        <w:tc>
          <w:tcPr>
            <w:tcW w:w="4133" w:type="dxa"/>
            <w:vAlign w:val="bottom"/>
          </w:tcPr>
          <w:p w14:paraId="704B126B"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Khanwa Galwa</w:t>
            </w:r>
          </w:p>
        </w:tc>
        <w:tc>
          <w:tcPr>
            <w:tcW w:w="1623" w:type="dxa"/>
          </w:tcPr>
          <w:p w14:paraId="0B0E91EA" w14:textId="4C5DF409" w:rsidR="00223B6D" w:rsidRPr="00AA0E9E" w:rsidRDefault="00223B6D" w:rsidP="00D33522">
            <w:pPr>
              <w:jc w:val="both"/>
              <w:rPr>
                <w:rFonts w:asciiTheme="majorBidi" w:hAnsiTheme="majorBidi" w:cstheme="majorBidi"/>
                <w:sz w:val="20"/>
                <w:szCs w:val="20"/>
              </w:rPr>
            </w:pPr>
          </w:p>
        </w:tc>
        <w:tc>
          <w:tcPr>
            <w:tcW w:w="1328" w:type="dxa"/>
          </w:tcPr>
          <w:p w14:paraId="4900839E"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4</w:t>
            </w:r>
          </w:p>
        </w:tc>
        <w:tc>
          <w:tcPr>
            <w:tcW w:w="387" w:type="dxa"/>
            <w:gridSpan w:val="2"/>
          </w:tcPr>
          <w:p w14:paraId="33C6146C" w14:textId="77777777" w:rsidR="00223B6D" w:rsidRPr="00AA0E9E" w:rsidRDefault="00223B6D" w:rsidP="00D33522">
            <w:pPr>
              <w:jc w:val="both"/>
              <w:rPr>
                <w:rFonts w:asciiTheme="majorBidi" w:hAnsiTheme="majorBidi" w:cstheme="majorBidi"/>
                <w:sz w:val="20"/>
                <w:szCs w:val="20"/>
              </w:rPr>
            </w:pPr>
          </w:p>
        </w:tc>
      </w:tr>
      <w:tr w:rsidR="00223B6D" w:rsidRPr="00AA0E9E" w14:paraId="15D2A946" w14:textId="77777777" w:rsidTr="00223B6D">
        <w:trPr>
          <w:trHeight w:val="304"/>
        </w:trPr>
        <w:tc>
          <w:tcPr>
            <w:tcW w:w="1181" w:type="dxa"/>
          </w:tcPr>
          <w:p w14:paraId="13302418"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133" w:type="dxa"/>
            <w:vAlign w:val="bottom"/>
          </w:tcPr>
          <w:p w14:paraId="550F5429"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Ahmad Clinic</w:t>
            </w:r>
          </w:p>
        </w:tc>
        <w:tc>
          <w:tcPr>
            <w:tcW w:w="1623" w:type="dxa"/>
          </w:tcPr>
          <w:p w14:paraId="481C82BC" w14:textId="4B67EE1C" w:rsidR="00223B6D" w:rsidRPr="00AA0E9E" w:rsidRDefault="00223B6D" w:rsidP="00D33522">
            <w:pPr>
              <w:jc w:val="both"/>
              <w:rPr>
                <w:rFonts w:asciiTheme="majorBidi" w:hAnsiTheme="majorBidi" w:cstheme="majorBidi"/>
                <w:sz w:val="20"/>
                <w:szCs w:val="20"/>
              </w:rPr>
            </w:pPr>
          </w:p>
        </w:tc>
        <w:tc>
          <w:tcPr>
            <w:tcW w:w="1328" w:type="dxa"/>
          </w:tcPr>
          <w:p w14:paraId="08D037F9"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387" w:type="dxa"/>
            <w:gridSpan w:val="2"/>
          </w:tcPr>
          <w:p w14:paraId="36FFFE7C" w14:textId="77777777" w:rsidR="00223B6D" w:rsidRPr="00AA0E9E" w:rsidRDefault="00223B6D" w:rsidP="00D33522">
            <w:pPr>
              <w:jc w:val="both"/>
              <w:rPr>
                <w:rFonts w:asciiTheme="majorBidi" w:hAnsiTheme="majorBidi" w:cstheme="majorBidi"/>
                <w:sz w:val="20"/>
                <w:szCs w:val="20"/>
              </w:rPr>
            </w:pPr>
          </w:p>
        </w:tc>
      </w:tr>
      <w:tr w:rsidR="00223B6D" w:rsidRPr="00AA0E9E" w14:paraId="040D5DF3" w14:textId="77777777" w:rsidTr="00223B6D">
        <w:trPr>
          <w:trHeight w:val="304"/>
        </w:trPr>
        <w:tc>
          <w:tcPr>
            <w:tcW w:w="1181" w:type="dxa"/>
          </w:tcPr>
          <w:p w14:paraId="4DB4AE2F"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4</w:t>
            </w:r>
          </w:p>
        </w:tc>
        <w:tc>
          <w:tcPr>
            <w:tcW w:w="4133" w:type="dxa"/>
            <w:vAlign w:val="bottom"/>
          </w:tcPr>
          <w:p w14:paraId="1C808C9C"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Malik Clinic</w:t>
            </w:r>
          </w:p>
        </w:tc>
        <w:tc>
          <w:tcPr>
            <w:tcW w:w="1623" w:type="dxa"/>
          </w:tcPr>
          <w:p w14:paraId="0A9EEAD5" w14:textId="6D269723" w:rsidR="00223B6D" w:rsidRPr="00AA0E9E" w:rsidRDefault="00223B6D" w:rsidP="00D33522">
            <w:pPr>
              <w:jc w:val="both"/>
              <w:rPr>
                <w:rFonts w:asciiTheme="majorBidi" w:hAnsiTheme="majorBidi" w:cstheme="majorBidi"/>
                <w:sz w:val="20"/>
                <w:szCs w:val="20"/>
              </w:rPr>
            </w:pPr>
          </w:p>
        </w:tc>
        <w:tc>
          <w:tcPr>
            <w:tcW w:w="1328" w:type="dxa"/>
          </w:tcPr>
          <w:p w14:paraId="0DA39CA9"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2</w:t>
            </w:r>
          </w:p>
        </w:tc>
        <w:tc>
          <w:tcPr>
            <w:tcW w:w="387" w:type="dxa"/>
            <w:gridSpan w:val="2"/>
          </w:tcPr>
          <w:p w14:paraId="58BDCA79" w14:textId="77777777" w:rsidR="00223B6D" w:rsidRPr="00AA0E9E" w:rsidRDefault="00223B6D" w:rsidP="00D33522">
            <w:pPr>
              <w:jc w:val="both"/>
              <w:rPr>
                <w:rFonts w:asciiTheme="majorBidi" w:hAnsiTheme="majorBidi" w:cstheme="majorBidi"/>
                <w:sz w:val="20"/>
                <w:szCs w:val="20"/>
              </w:rPr>
            </w:pPr>
          </w:p>
        </w:tc>
      </w:tr>
      <w:tr w:rsidR="00223B6D" w:rsidRPr="00AA0E9E" w14:paraId="771A2CFC" w14:textId="77777777" w:rsidTr="00223B6D">
        <w:trPr>
          <w:trHeight w:val="304"/>
        </w:trPr>
        <w:tc>
          <w:tcPr>
            <w:tcW w:w="1181" w:type="dxa"/>
          </w:tcPr>
          <w:p w14:paraId="0FD9EC87"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5</w:t>
            </w:r>
          </w:p>
        </w:tc>
        <w:tc>
          <w:tcPr>
            <w:tcW w:w="4133" w:type="dxa"/>
            <w:vAlign w:val="bottom"/>
          </w:tcPr>
          <w:p w14:paraId="417410FE"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Al Jahnat Clinic</w:t>
            </w:r>
          </w:p>
        </w:tc>
        <w:tc>
          <w:tcPr>
            <w:tcW w:w="1623" w:type="dxa"/>
          </w:tcPr>
          <w:p w14:paraId="1CBCA4FC" w14:textId="7C811A4A" w:rsidR="00223B6D" w:rsidRPr="00AA0E9E" w:rsidRDefault="00223B6D" w:rsidP="00D33522">
            <w:pPr>
              <w:jc w:val="both"/>
              <w:rPr>
                <w:rFonts w:asciiTheme="majorBidi" w:hAnsiTheme="majorBidi" w:cstheme="majorBidi"/>
                <w:sz w:val="20"/>
                <w:szCs w:val="20"/>
              </w:rPr>
            </w:pPr>
          </w:p>
        </w:tc>
        <w:tc>
          <w:tcPr>
            <w:tcW w:w="1328" w:type="dxa"/>
          </w:tcPr>
          <w:p w14:paraId="0C1220AE"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387" w:type="dxa"/>
            <w:gridSpan w:val="2"/>
          </w:tcPr>
          <w:p w14:paraId="2E7C717A" w14:textId="77777777" w:rsidR="00223B6D" w:rsidRPr="00AA0E9E" w:rsidRDefault="00223B6D" w:rsidP="00D33522">
            <w:pPr>
              <w:jc w:val="both"/>
              <w:rPr>
                <w:rFonts w:asciiTheme="majorBidi" w:hAnsiTheme="majorBidi" w:cstheme="majorBidi"/>
                <w:sz w:val="20"/>
                <w:szCs w:val="20"/>
              </w:rPr>
            </w:pPr>
          </w:p>
        </w:tc>
      </w:tr>
      <w:tr w:rsidR="00223B6D" w:rsidRPr="00AA0E9E" w14:paraId="20C35EE8" w14:textId="77777777" w:rsidTr="00223B6D">
        <w:trPr>
          <w:trHeight w:val="304"/>
        </w:trPr>
        <w:tc>
          <w:tcPr>
            <w:tcW w:w="1181" w:type="dxa"/>
          </w:tcPr>
          <w:p w14:paraId="423CAD51"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6</w:t>
            </w:r>
          </w:p>
        </w:tc>
        <w:tc>
          <w:tcPr>
            <w:tcW w:w="4133" w:type="dxa"/>
            <w:vAlign w:val="bottom"/>
          </w:tcPr>
          <w:p w14:paraId="09B0F965"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Sidra Clinic</w:t>
            </w:r>
          </w:p>
        </w:tc>
        <w:tc>
          <w:tcPr>
            <w:tcW w:w="1623" w:type="dxa"/>
          </w:tcPr>
          <w:p w14:paraId="655C525C" w14:textId="7FDA7D65" w:rsidR="00223B6D" w:rsidRPr="00AA0E9E" w:rsidRDefault="00223B6D" w:rsidP="00D33522">
            <w:pPr>
              <w:jc w:val="both"/>
              <w:rPr>
                <w:rFonts w:asciiTheme="majorBidi" w:hAnsiTheme="majorBidi" w:cstheme="majorBidi"/>
                <w:sz w:val="20"/>
                <w:szCs w:val="20"/>
              </w:rPr>
            </w:pPr>
          </w:p>
        </w:tc>
        <w:tc>
          <w:tcPr>
            <w:tcW w:w="1328" w:type="dxa"/>
          </w:tcPr>
          <w:p w14:paraId="21D075E1"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387" w:type="dxa"/>
            <w:gridSpan w:val="2"/>
          </w:tcPr>
          <w:p w14:paraId="55470623" w14:textId="77777777" w:rsidR="00223B6D" w:rsidRPr="00AA0E9E" w:rsidRDefault="00223B6D" w:rsidP="00D33522">
            <w:pPr>
              <w:jc w:val="both"/>
              <w:rPr>
                <w:rFonts w:asciiTheme="majorBidi" w:hAnsiTheme="majorBidi" w:cstheme="majorBidi"/>
                <w:sz w:val="20"/>
                <w:szCs w:val="20"/>
              </w:rPr>
            </w:pPr>
          </w:p>
        </w:tc>
      </w:tr>
      <w:tr w:rsidR="00223B6D" w:rsidRPr="00AA0E9E" w14:paraId="11257F51" w14:textId="77777777" w:rsidTr="00223B6D">
        <w:trPr>
          <w:trHeight w:val="304"/>
        </w:trPr>
        <w:tc>
          <w:tcPr>
            <w:tcW w:w="1181" w:type="dxa"/>
          </w:tcPr>
          <w:p w14:paraId="021CBD3B"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7</w:t>
            </w:r>
          </w:p>
        </w:tc>
        <w:tc>
          <w:tcPr>
            <w:tcW w:w="4133" w:type="dxa"/>
            <w:vAlign w:val="bottom"/>
          </w:tcPr>
          <w:p w14:paraId="08085E47"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Nasir Ali Clinic</w:t>
            </w:r>
          </w:p>
        </w:tc>
        <w:tc>
          <w:tcPr>
            <w:tcW w:w="1623" w:type="dxa"/>
          </w:tcPr>
          <w:p w14:paraId="44158C8E" w14:textId="7C0976E9" w:rsidR="00223B6D" w:rsidRPr="00AA0E9E" w:rsidRDefault="00223B6D" w:rsidP="00D33522">
            <w:pPr>
              <w:jc w:val="both"/>
              <w:rPr>
                <w:rFonts w:asciiTheme="majorBidi" w:hAnsiTheme="majorBidi" w:cstheme="majorBidi"/>
                <w:sz w:val="20"/>
                <w:szCs w:val="20"/>
              </w:rPr>
            </w:pPr>
          </w:p>
        </w:tc>
        <w:tc>
          <w:tcPr>
            <w:tcW w:w="1328" w:type="dxa"/>
          </w:tcPr>
          <w:p w14:paraId="09BDF75C"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387" w:type="dxa"/>
            <w:gridSpan w:val="2"/>
          </w:tcPr>
          <w:p w14:paraId="57C73ABE" w14:textId="77777777" w:rsidR="00223B6D" w:rsidRPr="00AA0E9E" w:rsidRDefault="00223B6D" w:rsidP="00D33522">
            <w:pPr>
              <w:jc w:val="both"/>
              <w:rPr>
                <w:rFonts w:asciiTheme="majorBidi" w:hAnsiTheme="majorBidi" w:cstheme="majorBidi"/>
                <w:sz w:val="20"/>
                <w:szCs w:val="20"/>
              </w:rPr>
            </w:pPr>
          </w:p>
        </w:tc>
      </w:tr>
      <w:tr w:rsidR="00223B6D" w:rsidRPr="00AA0E9E" w14:paraId="203F1864" w14:textId="77777777" w:rsidTr="00223B6D">
        <w:trPr>
          <w:trHeight w:val="304"/>
        </w:trPr>
        <w:tc>
          <w:tcPr>
            <w:tcW w:w="1181" w:type="dxa"/>
          </w:tcPr>
          <w:p w14:paraId="6691F64E"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8</w:t>
            </w:r>
          </w:p>
        </w:tc>
        <w:tc>
          <w:tcPr>
            <w:tcW w:w="4133" w:type="dxa"/>
            <w:vAlign w:val="bottom"/>
          </w:tcPr>
          <w:p w14:paraId="6D16737E"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Bilal Clinic</w:t>
            </w:r>
          </w:p>
        </w:tc>
        <w:tc>
          <w:tcPr>
            <w:tcW w:w="1623" w:type="dxa"/>
          </w:tcPr>
          <w:p w14:paraId="11598B62" w14:textId="1223C627" w:rsidR="00223B6D" w:rsidRPr="00AA0E9E" w:rsidRDefault="00223B6D" w:rsidP="00D33522">
            <w:pPr>
              <w:jc w:val="both"/>
              <w:rPr>
                <w:rFonts w:asciiTheme="majorBidi" w:hAnsiTheme="majorBidi" w:cstheme="majorBidi"/>
                <w:sz w:val="20"/>
                <w:szCs w:val="20"/>
              </w:rPr>
            </w:pPr>
          </w:p>
        </w:tc>
        <w:tc>
          <w:tcPr>
            <w:tcW w:w="1328" w:type="dxa"/>
          </w:tcPr>
          <w:p w14:paraId="3344E394"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387" w:type="dxa"/>
            <w:gridSpan w:val="2"/>
          </w:tcPr>
          <w:p w14:paraId="74DB6859" w14:textId="77777777" w:rsidR="00223B6D" w:rsidRPr="00AA0E9E" w:rsidRDefault="00223B6D" w:rsidP="00D33522">
            <w:pPr>
              <w:jc w:val="both"/>
              <w:rPr>
                <w:rFonts w:asciiTheme="majorBidi" w:hAnsiTheme="majorBidi" w:cstheme="majorBidi"/>
                <w:sz w:val="20"/>
                <w:szCs w:val="20"/>
              </w:rPr>
            </w:pPr>
          </w:p>
        </w:tc>
      </w:tr>
      <w:tr w:rsidR="00223B6D" w:rsidRPr="00AA0E9E" w14:paraId="1F19521B" w14:textId="77777777" w:rsidTr="00223B6D">
        <w:trPr>
          <w:trHeight w:val="304"/>
        </w:trPr>
        <w:tc>
          <w:tcPr>
            <w:tcW w:w="1181" w:type="dxa"/>
          </w:tcPr>
          <w:p w14:paraId="2F978A1F"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9</w:t>
            </w:r>
          </w:p>
        </w:tc>
        <w:tc>
          <w:tcPr>
            <w:tcW w:w="4133" w:type="dxa"/>
            <w:vAlign w:val="bottom"/>
          </w:tcPr>
          <w:p w14:paraId="3E03958A"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Ujjlah Clinic</w:t>
            </w:r>
          </w:p>
        </w:tc>
        <w:tc>
          <w:tcPr>
            <w:tcW w:w="1623" w:type="dxa"/>
          </w:tcPr>
          <w:p w14:paraId="2A8CAF7E" w14:textId="0175833D" w:rsidR="00223B6D" w:rsidRPr="00AA0E9E" w:rsidRDefault="00223B6D" w:rsidP="00D33522">
            <w:pPr>
              <w:jc w:val="both"/>
              <w:rPr>
                <w:rFonts w:asciiTheme="majorBidi" w:hAnsiTheme="majorBidi" w:cstheme="majorBidi"/>
                <w:sz w:val="20"/>
                <w:szCs w:val="20"/>
              </w:rPr>
            </w:pPr>
          </w:p>
        </w:tc>
        <w:tc>
          <w:tcPr>
            <w:tcW w:w="1328" w:type="dxa"/>
          </w:tcPr>
          <w:p w14:paraId="72353EE0"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387" w:type="dxa"/>
            <w:gridSpan w:val="2"/>
          </w:tcPr>
          <w:p w14:paraId="7FBA09DD" w14:textId="77777777" w:rsidR="00223B6D" w:rsidRPr="00AA0E9E" w:rsidRDefault="00223B6D" w:rsidP="00D33522">
            <w:pPr>
              <w:jc w:val="both"/>
              <w:rPr>
                <w:rFonts w:asciiTheme="majorBidi" w:hAnsiTheme="majorBidi" w:cstheme="majorBidi"/>
                <w:sz w:val="20"/>
                <w:szCs w:val="20"/>
              </w:rPr>
            </w:pPr>
          </w:p>
        </w:tc>
      </w:tr>
      <w:tr w:rsidR="00223B6D" w:rsidRPr="00AA0E9E" w14:paraId="7518F3A7" w14:textId="77777777" w:rsidTr="00223B6D">
        <w:trPr>
          <w:trHeight w:val="304"/>
        </w:trPr>
        <w:tc>
          <w:tcPr>
            <w:tcW w:w="1181" w:type="dxa"/>
            <w:tcBorders>
              <w:bottom w:val="single" w:sz="4" w:space="0" w:color="auto"/>
            </w:tcBorders>
          </w:tcPr>
          <w:p w14:paraId="296FA22A"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10</w:t>
            </w:r>
          </w:p>
        </w:tc>
        <w:tc>
          <w:tcPr>
            <w:tcW w:w="4133" w:type="dxa"/>
            <w:tcBorders>
              <w:bottom w:val="single" w:sz="4" w:space="0" w:color="auto"/>
            </w:tcBorders>
            <w:vAlign w:val="bottom"/>
          </w:tcPr>
          <w:p w14:paraId="148A8FE5"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color w:val="000000"/>
                <w:sz w:val="20"/>
                <w:szCs w:val="20"/>
              </w:rPr>
              <w:t>Nagma Clinic</w:t>
            </w:r>
          </w:p>
        </w:tc>
        <w:tc>
          <w:tcPr>
            <w:tcW w:w="1623" w:type="dxa"/>
            <w:tcBorders>
              <w:bottom w:val="single" w:sz="4" w:space="0" w:color="auto"/>
            </w:tcBorders>
          </w:tcPr>
          <w:p w14:paraId="22BEF559" w14:textId="14387010" w:rsidR="00223B6D" w:rsidRPr="00AA0E9E" w:rsidRDefault="00223B6D" w:rsidP="00D33522">
            <w:pPr>
              <w:jc w:val="both"/>
              <w:rPr>
                <w:rFonts w:asciiTheme="majorBidi" w:hAnsiTheme="majorBidi" w:cstheme="majorBidi"/>
                <w:sz w:val="20"/>
                <w:szCs w:val="20"/>
              </w:rPr>
            </w:pPr>
          </w:p>
        </w:tc>
        <w:tc>
          <w:tcPr>
            <w:tcW w:w="1328" w:type="dxa"/>
            <w:tcBorders>
              <w:bottom w:val="single" w:sz="4" w:space="0" w:color="auto"/>
            </w:tcBorders>
          </w:tcPr>
          <w:p w14:paraId="12D710CE"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2</w:t>
            </w:r>
          </w:p>
        </w:tc>
        <w:tc>
          <w:tcPr>
            <w:tcW w:w="387" w:type="dxa"/>
            <w:gridSpan w:val="2"/>
            <w:tcBorders>
              <w:bottom w:val="single" w:sz="4" w:space="0" w:color="auto"/>
            </w:tcBorders>
          </w:tcPr>
          <w:p w14:paraId="5FAC6E86" w14:textId="77777777" w:rsidR="00223B6D" w:rsidRPr="00AA0E9E" w:rsidRDefault="00223B6D" w:rsidP="00D33522">
            <w:pPr>
              <w:jc w:val="both"/>
              <w:rPr>
                <w:rFonts w:asciiTheme="majorBidi" w:hAnsiTheme="majorBidi" w:cstheme="majorBidi"/>
                <w:sz w:val="20"/>
                <w:szCs w:val="20"/>
              </w:rPr>
            </w:pPr>
          </w:p>
        </w:tc>
      </w:tr>
    </w:tbl>
    <w:p w14:paraId="07760C07" w14:textId="77777777" w:rsidR="00E61341" w:rsidRPr="00AA0E9E" w:rsidRDefault="00E61341" w:rsidP="00412A40">
      <w:pPr>
        <w:spacing w:after="0" w:line="480" w:lineRule="auto"/>
        <w:jc w:val="both"/>
        <w:rPr>
          <w:rFonts w:asciiTheme="majorBidi" w:hAnsiTheme="majorBidi" w:cstheme="majorBidi"/>
          <w:b/>
          <w:bCs/>
          <w:sz w:val="20"/>
          <w:szCs w:val="20"/>
        </w:rPr>
      </w:pPr>
    </w:p>
    <w:p w14:paraId="539ECDB7" w14:textId="5A14BCFB" w:rsidR="00412A40" w:rsidRPr="00AA0E9E" w:rsidRDefault="00412A40" w:rsidP="00D33522">
      <w:pPr>
        <w:spacing w:line="240" w:lineRule="auto"/>
        <w:rPr>
          <w:rFonts w:asciiTheme="majorBidi" w:hAnsiTheme="majorBidi" w:cstheme="majorBidi"/>
        </w:rPr>
      </w:pPr>
      <w:r w:rsidRPr="00AA0E9E">
        <w:rPr>
          <w:rFonts w:asciiTheme="majorBidi" w:hAnsiTheme="majorBidi" w:cstheme="majorBidi"/>
          <w:bCs/>
          <w:color w:val="000000" w:themeColor="text1"/>
          <w:sz w:val="20"/>
          <w:szCs w:val="20"/>
        </w:rPr>
        <w:t xml:space="preserve">Location points of clinics </w:t>
      </w:r>
      <w:r w:rsidR="001C3572" w:rsidRPr="00AA0E9E">
        <w:rPr>
          <w:rFonts w:asciiTheme="majorBidi" w:hAnsiTheme="majorBidi" w:cstheme="majorBidi"/>
          <w:bCs/>
          <w:color w:val="000000" w:themeColor="text1"/>
          <w:sz w:val="20"/>
          <w:szCs w:val="20"/>
        </w:rPr>
        <w:t>where</w:t>
      </w:r>
      <w:r w:rsidRPr="00AA0E9E">
        <w:rPr>
          <w:rFonts w:asciiTheme="majorBidi" w:hAnsiTheme="majorBidi" w:cstheme="majorBidi"/>
          <w:bCs/>
          <w:color w:val="000000" w:themeColor="text1"/>
          <w:sz w:val="20"/>
          <w:szCs w:val="20"/>
        </w:rPr>
        <w:t xml:space="preserve"> data will be </w:t>
      </w:r>
      <w:r w:rsidR="001C3572" w:rsidRPr="00AA0E9E">
        <w:rPr>
          <w:rFonts w:asciiTheme="majorBidi" w:hAnsiTheme="majorBidi" w:cstheme="majorBidi"/>
          <w:bCs/>
          <w:color w:val="000000" w:themeColor="text1"/>
          <w:sz w:val="20"/>
          <w:szCs w:val="20"/>
        </w:rPr>
        <w:t>collected.</w:t>
      </w:r>
    </w:p>
    <w:p w14:paraId="58C9C2E4" w14:textId="27A5F032" w:rsidR="004D4683" w:rsidRPr="00AA0E9E" w:rsidRDefault="00812410" w:rsidP="00D33522">
      <w:pPr>
        <w:spacing w:after="0" w:line="240" w:lineRule="auto"/>
        <w:jc w:val="both"/>
        <w:rPr>
          <w:rFonts w:asciiTheme="majorBidi" w:hAnsiTheme="majorBidi" w:cstheme="majorBidi"/>
          <w:b/>
          <w:bCs/>
          <w:sz w:val="20"/>
          <w:szCs w:val="20"/>
        </w:rPr>
      </w:pPr>
      <w:r w:rsidRPr="00AA0E9E">
        <w:rPr>
          <w:rFonts w:asciiTheme="majorBidi" w:hAnsiTheme="majorBidi" w:cstheme="majorBidi"/>
          <w:b/>
          <w:bCs/>
          <w:sz w:val="20"/>
          <w:szCs w:val="20"/>
        </w:rPr>
        <w:t>Central</w:t>
      </w:r>
      <w:r w:rsidR="004D4683" w:rsidRPr="00AA0E9E">
        <w:rPr>
          <w:rFonts w:asciiTheme="majorBidi" w:hAnsiTheme="majorBidi" w:cstheme="majorBidi"/>
          <w:b/>
          <w:bCs/>
          <w:sz w:val="20"/>
          <w:szCs w:val="20"/>
        </w:rPr>
        <w:t xml:space="preserve"> Punjab (Lahore)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
        <w:gridCol w:w="4203"/>
        <w:gridCol w:w="1651"/>
        <w:gridCol w:w="1351"/>
        <w:gridCol w:w="421"/>
      </w:tblGrid>
      <w:tr w:rsidR="00223B6D" w:rsidRPr="00AA0E9E" w14:paraId="133E3AC7" w14:textId="77777777" w:rsidTr="00ED42DE">
        <w:trPr>
          <w:trHeight w:val="243"/>
        </w:trPr>
        <w:tc>
          <w:tcPr>
            <w:tcW w:w="990" w:type="dxa"/>
            <w:tcBorders>
              <w:top w:val="single" w:sz="4" w:space="0" w:color="auto"/>
            </w:tcBorders>
          </w:tcPr>
          <w:p w14:paraId="1ECBAC81" w14:textId="77777777" w:rsidR="00223B6D" w:rsidRPr="00AA0E9E" w:rsidRDefault="00223B6D" w:rsidP="00D33522">
            <w:pPr>
              <w:rPr>
                <w:rFonts w:asciiTheme="majorBidi" w:hAnsiTheme="majorBidi" w:cstheme="majorBidi"/>
                <w:b/>
                <w:bCs/>
                <w:sz w:val="20"/>
                <w:szCs w:val="20"/>
              </w:rPr>
            </w:pPr>
            <w:r w:rsidRPr="00AA0E9E">
              <w:rPr>
                <w:rFonts w:asciiTheme="majorBidi" w:hAnsiTheme="majorBidi" w:cstheme="majorBidi"/>
                <w:b/>
                <w:bCs/>
                <w:sz w:val="20"/>
                <w:szCs w:val="20"/>
              </w:rPr>
              <w:t>Sr</w:t>
            </w:r>
          </w:p>
        </w:tc>
        <w:tc>
          <w:tcPr>
            <w:tcW w:w="4203" w:type="dxa"/>
            <w:tcBorders>
              <w:top w:val="single" w:sz="4" w:space="0" w:color="auto"/>
            </w:tcBorders>
          </w:tcPr>
          <w:p w14:paraId="19902FB9" w14:textId="11E9A0E4" w:rsidR="00223B6D" w:rsidRPr="00AA0E9E" w:rsidRDefault="00223B6D" w:rsidP="00D33522">
            <w:pPr>
              <w:rPr>
                <w:rFonts w:asciiTheme="majorBidi" w:hAnsiTheme="majorBidi" w:cstheme="majorBidi"/>
                <w:b/>
                <w:bCs/>
                <w:sz w:val="20"/>
                <w:szCs w:val="20"/>
              </w:rPr>
            </w:pPr>
            <w:r w:rsidRPr="00AA0E9E">
              <w:rPr>
                <w:rFonts w:asciiTheme="majorBidi" w:hAnsiTheme="majorBidi" w:cstheme="majorBidi"/>
                <w:b/>
                <w:bCs/>
                <w:sz w:val="20"/>
                <w:szCs w:val="20"/>
              </w:rPr>
              <w:t>Location</w:t>
            </w:r>
          </w:p>
        </w:tc>
        <w:tc>
          <w:tcPr>
            <w:tcW w:w="3423" w:type="dxa"/>
            <w:gridSpan w:val="3"/>
            <w:tcBorders>
              <w:top w:val="single" w:sz="4" w:space="0" w:color="auto"/>
            </w:tcBorders>
          </w:tcPr>
          <w:p w14:paraId="4B839D81" w14:textId="77777777" w:rsidR="00223B6D" w:rsidRPr="00AA0E9E" w:rsidRDefault="00223B6D" w:rsidP="00D33522">
            <w:pPr>
              <w:jc w:val="center"/>
              <w:rPr>
                <w:rFonts w:asciiTheme="majorBidi" w:hAnsiTheme="majorBidi" w:cstheme="majorBidi"/>
                <w:b/>
                <w:bCs/>
                <w:sz w:val="20"/>
                <w:szCs w:val="20"/>
              </w:rPr>
            </w:pPr>
            <w:r w:rsidRPr="00AA0E9E">
              <w:rPr>
                <w:rFonts w:asciiTheme="majorBidi" w:hAnsiTheme="majorBidi" w:cstheme="majorBidi"/>
                <w:b/>
                <w:bCs/>
                <w:sz w:val="20"/>
                <w:szCs w:val="20"/>
              </w:rPr>
              <w:t>No. of Interviews</w:t>
            </w:r>
          </w:p>
        </w:tc>
      </w:tr>
      <w:tr w:rsidR="00223B6D" w:rsidRPr="00AA0E9E" w14:paraId="0661F5F2" w14:textId="77777777" w:rsidTr="00ED42DE">
        <w:trPr>
          <w:trHeight w:val="480"/>
        </w:trPr>
        <w:tc>
          <w:tcPr>
            <w:tcW w:w="990" w:type="dxa"/>
            <w:tcBorders>
              <w:top w:val="single" w:sz="4" w:space="0" w:color="auto"/>
            </w:tcBorders>
          </w:tcPr>
          <w:p w14:paraId="17A07A57"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1</w:t>
            </w:r>
          </w:p>
        </w:tc>
        <w:tc>
          <w:tcPr>
            <w:tcW w:w="4203" w:type="dxa"/>
            <w:tcBorders>
              <w:top w:val="single" w:sz="4" w:space="0" w:color="auto"/>
            </w:tcBorders>
          </w:tcPr>
          <w:p w14:paraId="562140EA"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Al Shifa Medicare Center</w:t>
            </w:r>
          </w:p>
        </w:tc>
        <w:tc>
          <w:tcPr>
            <w:tcW w:w="1651" w:type="dxa"/>
            <w:tcBorders>
              <w:top w:val="single" w:sz="4" w:space="0" w:color="auto"/>
            </w:tcBorders>
          </w:tcPr>
          <w:p w14:paraId="54C44260" w14:textId="49A8A947" w:rsidR="00223B6D" w:rsidRPr="00AA0E9E" w:rsidRDefault="00223B6D" w:rsidP="00D33522">
            <w:pPr>
              <w:jc w:val="both"/>
              <w:rPr>
                <w:rFonts w:asciiTheme="majorBidi" w:hAnsiTheme="majorBidi" w:cstheme="majorBidi"/>
                <w:sz w:val="20"/>
                <w:szCs w:val="20"/>
              </w:rPr>
            </w:pPr>
          </w:p>
        </w:tc>
        <w:tc>
          <w:tcPr>
            <w:tcW w:w="1351" w:type="dxa"/>
            <w:tcBorders>
              <w:top w:val="single" w:sz="4" w:space="0" w:color="auto"/>
            </w:tcBorders>
          </w:tcPr>
          <w:p w14:paraId="083346E7"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1" w:type="dxa"/>
            <w:tcBorders>
              <w:top w:val="single" w:sz="4" w:space="0" w:color="auto"/>
            </w:tcBorders>
          </w:tcPr>
          <w:p w14:paraId="3233C038" w14:textId="77777777" w:rsidR="00223B6D" w:rsidRPr="00AA0E9E" w:rsidRDefault="00223B6D" w:rsidP="00D33522">
            <w:pPr>
              <w:jc w:val="both"/>
              <w:rPr>
                <w:rFonts w:asciiTheme="majorBidi" w:hAnsiTheme="majorBidi" w:cstheme="majorBidi"/>
                <w:sz w:val="20"/>
                <w:szCs w:val="20"/>
              </w:rPr>
            </w:pPr>
          </w:p>
        </w:tc>
      </w:tr>
      <w:tr w:rsidR="00223B6D" w:rsidRPr="00AA0E9E" w14:paraId="01CF1218" w14:textId="77777777" w:rsidTr="00ED42DE">
        <w:trPr>
          <w:trHeight w:val="456"/>
        </w:trPr>
        <w:tc>
          <w:tcPr>
            <w:tcW w:w="990" w:type="dxa"/>
          </w:tcPr>
          <w:p w14:paraId="7724F0F8"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2</w:t>
            </w:r>
          </w:p>
        </w:tc>
        <w:tc>
          <w:tcPr>
            <w:tcW w:w="4203" w:type="dxa"/>
          </w:tcPr>
          <w:p w14:paraId="4E9E744A"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 xml:space="preserve">Emaan Maternity Home </w:t>
            </w:r>
          </w:p>
        </w:tc>
        <w:tc>
          <w:tcPr>
            <w:tcW w:w="1651" w:type="dxa"/>
          </w:tcPr>
          <w:p w14:paraId="2FE0115A" w14:textId="6672ECBF" w:rsidR="00223B6D" w:rsidRPr="00AA0E9E" w:rsidRDefault="00223B6D" w:rsidP="00D33522">
            <w:pPr>
              <w:jc w:val="both"/>
              <w:rPr>
                <w:rFonts w:asciiTheme="majorBidi" w:hAnsiTheme="majorBidi" w:cstheme="majorBidi"/>
                <w:sz w:val="20"/>
                <w:szCs w:val="20"/>
              </w:rPr>
            </w:pPr>
          </w:p>
        </w:tc>
        <w:tc>
          <w:tcPr>
            <w:tcW w:w="1351" w:type="dxa"/>
          </w:tcPr>
          <w:p w14:paraId="420674B3"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1" w:type="dxa"/>
          </w:tcPr>
          <w:p w14:paraId="0CB7CA0D" w14:textId="77777777" w:rsidR="00223B6D" w:rsidRPr="00AA0E9E" w:rsidRDefault="00223B6D" w:rsidP="00D33522">
            <w:pPr>
              <w:jc w:val="both"/>
              <w:rPr>
                <w:rFonts w:asciiTheme="majorBidi" w:hAnsiTheme="majorBidi" w:cstheme="majorBidi"/>
                <w:sz w:val="20"/>
                <w:szCs w:val="20"/>
              </w:rPr>
            </w:pPr>
          </w:p>
        </w:tc>
      </w:tr>
      <w:tr w:rsidR="00223B6D" w:rsidRPr="00AA0E9E" w14:paraId="2B77DA81" w14:textId="77777777" w:rsidTr="00ED42DE">
        <w:trPr>
          <w:trHeight w:val="456"/>
        </w:trPr>
        <w:tc>
          <w:tcPr>
            <w:tcW w:w="990" w:type="dxa"/>
          </w:tcPr>
          <w:p w14:paraId="7FF5CD20"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03" w:type="dxa"/>
          </w:tcPr>
          <w:p w14:paraId="7702AE5D"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Shamshad Medi Care</w:t>
            </w:r>
          </w:p>
        </w:tc>
        <w:tc>
          <w:tcPr>
            <w:tcW w:w="1651" w:type="dxa"/>
          </w:tcPr>
          <w:p w14:paraId="3CE80A57" w14:textId="61F14110" w:rsidR="00223B6D" w:rsidRPr="00AA0E9E" w:rsidRDefault="00223B6D" w:rsidP="00D33522">
            <w:pPr>
              <w:jc w:val="both"/>
              <w:rPr>
                <w:rFonts w:asciiTheme="majorBidi" w:hAnsiTheme="majorBidi" w:cstheme="majorBidi"/>
                <w:sz w:val="20"/>
                <w:szCs w:val="20"/>
              </w:rPr>
            </w:pPr>
          </w:p>
        </w:tc>
        <w:tc>
          <w:tcPr>
            <w:tcW w:w="1351" w:type="dxa"/>
          </w:tcPr>
          <w:p w14:paraId="2CE17C74"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1" w:type="dxa"/>
          </w:tcPr>
          <w:p w14:paraId="6170479A" w14:textId="77777777" w:rsidR="00223B6D" w:rsidRPr="00AA0E9E" w:rsidRDefault="00223B6D" w:rsidP="00D33522">
            <w:pPr>
              <w:jc w:val="both"/>
              <w:rPr>
                <w:rFonts w:asciiTheme="majorBidi" w:hAnsiTheme="majorBidi" w:cstheme="majorBidi"/>
                <w:sz w:val="20"/>
                <w:szCs w:val="20"/>
              </w:rPr>
            </w:pPr>
          </w:p>
        </w:tc>
      </w:tr>
      <w:tr w:rsidR="00223B6D" w:rsidRPr="00AA0E9E" w14:paraId="6A6EF4C5" w14:textId="77777777" w:rsidTr="00ED42DE">
        <w:trPr>
          <w:trHeight w:val="456"/>
        </w:trPr>
        <w:tc>
          <w:tcPr>
            <w:tcW w:w="990" w:type="dxa"/>
          </w:tcPr>
          <w:p w14:paraId="30064E7F"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4</w:t>
            </w:r>
          </w:p>
        </w:tc>
        <w:tc>
          <w:tcPr>
            <w:tcW w:w="4203" w:type="dxa"/>
          </w:tcPr>
          <w:p w14:paraId="3DB0DAC5"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 xml:space="preserve">Ashi Maternity Home </w:t>
            </w:r>
          </w:p>
        </w:tc>
        <w:tc>
          <w:tcPr>
            <w:tcW w:w="1651" w:type="dxa"/>
          </w:tcPr>
          <w:p w14:paraId="44C59DFE" w14:textId="7F59EF4E" w:rsidR="00223B6D" w:rsidRPr="00AA0E9E" w:rsidRDefault="00223B6D" w:rsidP="00D33522">
            <w:pPr>
              <w:jc w:val="both"/>
              <w:rPr>
                <w:rFonts w:asciiTheme="majorBidi" w:hAnsiTheme="majorBidi" w:cstheme="majorBidi"/>
                <w:sz w:val="20"/>
                <w:szCs w:val="20"/>
              </w:rPr>
            </w:pPr>
          </w:p>
        </w:tc>
        <w:tc>
          <w:tcPr>
            <w:tcW w:w="1351" w:type="dxa"/>
          </w:tcPr>
          <w:p w14:paraId="6C4AFEB9"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1" w:type="dxa"/>
          </w:tcPr>
          <w:p w14:paraId="141AFD2A" w14:textId="77777777" w:rsidR="00223B6D" w:rsidRPr="00AA0E9E" w:rsidRDefault="00223B6D" w:rsidP="00D33522">
            <w:pPr>
              <w:jc w:val="both"/>
              <w:rPr>
                <w:rFonts w:asciiTheme="majorBidi" w:hAnsiTheme="majorBidi" w:cstheme="majorBidi"/>
                <w:sz w:val="20"/>
                <w:szCs w:val="20"/>
              </w:rPr>
            </w:pPr>
          </w:p>
        </w:tc>
      </w:tr>
      <w:tr w:rsidR="00223B6D" w:rsidRPr="00AA0E9E" w14:paraId="4D33BC72" w14:textId="77777777" w:rsidTr="00ED42DE">
        <w:trPr>
          <w:trHeight w:val="456"/>
        </w:trPr>
        <w:tc>
          <w:tcPr>
            <w:tcW w:w="990" w:type="dxa"/>
          </w:tcPr>
          <w:p w14:paraId="3DB11277"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5</w:t>
            </w:r>
          </w:p>
        </w:tc>
        <w:tc>
          <w:tcPr>
            <w:tcW w:w="4203" w:type="dxa"/>
          </w:tcPr>
          <w:p w14:paraId="1D35258E"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Abeer Maternity Home</w:t>
            </w:r>
          </w:p>
        </w:tc>
        <w:tc>
          <w:tcPr>
            <w:tcW w:w="1651" w:type="dxa"/>
          </w:tcPr>
          <w:p w14:paraId="1AEE8564" w14:textId="383E8423" w:rsidR="00223B6D" w:rsidRPr="00AA0E9E" w:rsidRDefault="00223B6D" w:rsidP="00D33522">
            <w:pPr>
              <w:jc w:val="both"/>
              <w:rPr>
                <w:rFonts w:asciiTheme="majorBidi" w:hAnsiTheme="majorBidi" w:cstheme="majorBidi"/>
                <w:sz w:val="20"/>
                <w:szCs w:val="20"/>
              </w:rPr>
            </w:pPr>
          </w:p>
        </w:tc>
        <w:tc>
          <w:tcPr>
            <w:tcW w:w="1351" w:type="dxa"/>
          </w:tcPr>
          <w:p w14:paraId="4B8007C6"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2</w:t>
            </w:r>
          </w:p>
        </w:tc>
        <w:tc>
          <w:tcPr>
            <w:tcW w:w="421" w:type="dxa"/>
          </w:tcPr>
          <w:p w14:paraId="09B7047C" w14:textId="77777777" w:rsidR="00223B6D" w:rsidRPr="00AA0E9E" w:rsidRDefault="00223B6D" w:rsidP="00D33522">
            <w:pPr>
              <w:jc w:val="both"/>
              <w:rPr>
                <w:rFonts w:asciiTheme="majorBidi" w:hAnsiTheme="majorBidi" w:cstheme="majorBidi"/>
                <w:sz w:val="20"/>
                <w:szCs w:val="20"/>
              </w:rPr>
            </w:pPr>
          </w:p>
        </w:tc>
      </w:tr>
      <w:tr w:rsidR="00223B6D" w:rsidRPr="00AA0E9E" w14:paraId="1798A1AE" w14:textId="77777777" w:rsidTr="00ED42DE">
        <w:trPr>
          <w:trHeight w:val="456"/>
        </w:trPr>
        <w:tc>
          <w:tcPr>
            <w:tcW w:w="990" w:type="dxa"/>
          </w:tcPr>
          <w:p w14:paraId="54D1527B"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6</w:t>
            </w:r>
          </w:p>
        </w:tc>
        <w:tc>
          <w:tcPr>
            <w:tcW w:w="4203" w:type="dxa"/>
          </w:tcPr>
          <w:p w14:paraId="6A9E4A03"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Fatima Maternity Home</w:t>
            </w:r>
          </w:p>
        </w:tc>
        <w:tc>
          <w:tcPr>
            <w:tcW w:w="1651" w:type="dxa"/>
          </w:tcPr>
          <w:p w14:paraId="558A4ACD" w14:textId="516015D8" w:rsidR="00223B6D" w:rsidRPr="00AA0E9E" w:rsidRDefault="00223B6D" w:rsidP="00D33522">
            <w:pPr>
              <w:jc w:val="both"/>
              <w:rPr>
                <w:rFonts w:asciiTheme="majorBidi" w:hAnsiTheme="majorBidi" w:cstheme="majorBidi"/>
                <w:sz w:val="20"/>
                <w:szCs w:val="20"/>
              </w:rPr>
            </w:pPr>
          </w:p>
        </w:tc>
        <w:tc>
          <w:tcPr>
            <w:tcW w:w="1351" w:type="dxa"/>
          </w:tcPr>
          <w:p w14:paraId="35648206"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1" w:type="dxa"/>
          </w:tcPr>
          <w:p w14:paraId="6BDCFB11" w14:textId="77777777" w:rsidR="00223B6D" w:rsidRPr="00AA0E9E" w:rsidRDefault="00223B6D" w:rsidP="00D33522">
            <w:pPr>
              <w:jc w:val="both"/>
              <w:rPr>
                <w:rFonts w:asciiTheme="majorBidi" w:hAnsiTheme="majorBidi" w:cstheme="majorBidi"/>
                <w:sz w:val="20"/>
                <w:szCs w:val="20"/>
              </w:rPr>
            </w:pPr>
          </w:p>
        </w:tc>
      </w:tr>
      <w:tr w:rsidR="00223B6D" w:rsidRPr="00AA0E9E" w14:paraId="12C9CABE" w14:textId="77777777" w:rsidTr="00ED42DE">
        <w:trPr>
          <w:trHeight w:val="456"/>
        </w:trPr>
        <w:tc>
          <w:tcPr>
            <w:tcW w:w="990" w:type="dxa"/>
          </w:tcPr>
          <w:p w14:paraId="557F5645"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7</w:t>
            </w:r>
          </w:p>
        </w:tc>
        <w:tc>
          <w:tcPr>
            <w:tcW w:w="4203" w:type="dxa"/>
          </w:tcPr>
          <w:p w14:paraId="304036F2"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Sitara Maternity Home</w:t>
            </w:r>
          </w:p>
        </w:tc>
        <w:tc>
          <w:tcPr>
            <w:tcW w:w="1651" w:type="dxa"/>
          </w:tcPr>
          <w:p w14:paraId="2A88C053" w14:textId="6E32E538" w:rsidR="00223B6D" w:rsidRPr="00AA0E9E" w:rsidRDefault="00223B6D" w:rsidP="00D33522">
            <w:pPr>
              <w:jc w:val="both"/>
              <w:rPr>
                <w:rFonts w:asciiTheme="majorBidi" w:hAnsiTheme="majorBidi" w:cstheme="majorBidi"/>
                <w:sz w:val="20"/>
                <w:szCs w:val="20"/>
              </w:rPr>
            </w:pPr>
          </w:p>
        </w:tc>
        <w:tc>
          <w:tcPr>
            <w:tcW w:w="1351" w:type="dxa"/>
          </w:tcPr>
          <w:p w14:paraId="5B4704E5"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1" w:type="dxa"/>
          </w:tcPr>
          <w:p w14:paraId="4E93AFBD" w14:textId="77777777" w:rsidR="00223B6D" w:rsidRPr="00AA0E9E" w:rsidRDefault="00223B6D" w:rsidP="00D33522">
            <w:pPr>
              <w:jc w:val="both"/>
              <w:rPr>
                <w:rFonts w:asciiTheme="majorBidi" w:hAnsiTheme="majorBidi" w:cstheme="majorBidi"/>
                <w:sz w:val="20"/>
                <w:szCs w:val="20"/>
              </w:rPr>
            </w:pPr>
          </w:p>
        </w:tc>
      </w:tr>
      <w:tr w:rsidR="00223B6D" w:rsidRPr="00AA0E9E" w14:paraId="61C4B572" w14:textId="77777777" w:rsidTr="00ED42DE">
        <w:trPr>
          <w:trHeight w:val="456"/>
        </w:trPr>
        <w:tc>
          <w:tcPr>
            <w:tcW w:w="990" w:type="dxa"/>
          </w:tcPr>
          <w:p w14:paraId="62738FC5"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8</w:t>
            </w:r>
          </w:p>
        </w:tc>
        <w:tc>
          <w:tcPr>
            <w:tcW w:w="4203" w:type="dxa"/>
          </w:tcPr>
          <w:p w14:paraId="16F0F785"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Marry Maternity Home</w:t>
            </w:r>
          </w:p>
        </w:tc>
        <w:tc>
          <w:tcPr>
            <w:tcW w:w="1651" w:type="dxa"/>
          </w:tcPr>
          <w:p w14:paraId="3554578C" w14:textId="319088CF" w:rsidR="00223B6D" w:rsidRPr="00AA0E9E" w:rsidRDefault="00223B6D" w:rsidP="00D33522">
            <w:pPr>
              <w:jc w:val="both"/>
              <w:rPr>
                <w:rFonts w:asciiTheme="majorBidi" w:hAnsiTheme="majorBidi" w:cstheme="majorBidi"/>
                <w:sz w:val="20"/>
                <w:szCs w:val="20"/>
              </w:rPr>
            </w:pPr>
          </w:p>
        </w:tc>
        <w:tc>
          <w:tcPr>
            <w:tcW w:w="1351" w:type="dxa"/>
          </w:tcPr>
          <w:p w14:paraId="7FAF7278"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1" w:type="dxa"/>
          </w:tcPr>
          <w:p w14:paraId="08C752EB" w14:textId="77777777" w:rsidR="00223B6D" w:rsidRPr="00AA0E9E" w:rsidRDefault="00223B6D" w:rsidP="00D33522">
            <w:pPr>
              <w:jc w:val="both"/>
              <w:rPr>
                <w:rFonts w:asciiTheme="majorBidi" w:hAnsiTheme="majorBidi" w:cstheme="majorBidi"/>
                <w:sz w:val="20"/>
                <w:szCs w:val="20"/>
              </w:rPr>
            </w:pPr>
          </w:p>
        </w:tc>
      </w:tr>
      <w:tr w:rsidR="00223B6D" w:rsidRPr="00AA0E9E" w14:paraId="18DF6198" w14:textId="77777777" w:rsidTr="00ED42DE">
        <w:trPr>
          <w:trHeight w:val="456"/>
        </w:trPr>
        <w:tc>
          <w:tcPr>
            <w:tcW w:w="990" w:type="dxa"/>
          </w:tcPr>
          <w:p w14:paraId="5271B978"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9</w:t>
            </w:r>
          </w:p>
        </w:tc>
        <w:tc>
          <w:tcPr>
            <w:tcW w:w="4203" w:type="dxa"/>
          </w:tcPr>
          <w:p w14:paraId="418BCD76"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Amina Maternity Home</w:t>
            </w:r>
          </w:p>
        </w:tc>
        <w:tc>
          <w:tcPr>
            <w:tcW w:w="1651" w:type="dxa"/>
          </w:tcPr>
          <w:p w14:paraId="2B55FDD0" w14:textId="10DD4398" w:rsidR="00223B6D" w:rsidRPr="00AA0E9E" w:rsidRDefault="00223B6D" w:rsidP="00D33522">
            <w:pPr>
              <w:jc w:val="both"/>
              <w:rPr>
                <w:rFonts w:asciiTheme="majorBidi" w:hAnsiTheme="majorBidi" w:cstheme="majorBidi"/>
                <w:sz w:val="20"/>
                <w:szCs w:val="20"/>
              </w:rPr>
            </w:pPr>
          </w:p>
        </w:tc>
        <w:tc>
          <w:tcPr>
            <w:tcW w:w="1351" w:type="dxa"/>
          </w:tcPr>
          <w:p w14:paraId="1CF6D527"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1" w:type="dxa"/>
          </w:tcPr>
          <w:p w14:paraId="445C02AC" w14:textId="77777777" w:rsidR="00223B6D" w:rsidRPr="00AA0E9E" w:rsidRDefault="00223B6D" w:rsidP="00D33522">
            <w:pPr>
              <w:jc w:val="both"/>
              <w:rPr>
                <w:rFonts w:asciiTheme="majorBidi" w:hAnsiTheme="majorBidi" w:cstheme="majorBidi"/>
                <w:sz w:val="20"/>
                <w:szCs w:val="20"/>
              </w:rPr>
            </w:pPr>
          </w:p>
        </w:tc>
      </w:tr>
      <w:tr w:rsidR="00223B6D" w:rsidRPr="00AA0E9E" w14:paraId="3692B8C2" w14:textId="77777777" w:rsidTr="00ED42DE">
        <w:trPr>
          <w:trHeight w:val="456"/>
        </w:trPr>
        <w:tc>
          <w:tcPr>
            <w:tcW w:w="990" w:type="dxa"/>
            <w:tcBorders>
              <w:bottom w:val="single" w:sz="4" w:space="0" w:color="auto"/>
            </w:tcBorders>
          </w:tcPr>
          <w:p w14:paraId="4CAFC747"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10</w:t>
            </w:r>
          </w:p>
        </w:tc>
        <w:tc>
          <w:tcPr>
            <w:tcW w:w="4203" w:type="dxa"/>
            <w:tcBorders>
              <w:bottom w:val="single" w:sz="4" w:space="0" w:color="auto"/>
            </w:tcBorders>
          </w:tcPr>
          <w:p w14:paraId="676E3AE3"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Aima Maternity Home</w:t>
            </w:r>
          </w:p>
        </w:tc>
        <w:tc>
          <w:tcPr>
            <w:tcW w:w="1651" w:type="dxa"/>
            <w:tcBorders>
              <w:bottom w:val="single" w:sz="4" w:space="0" w:color="auto"/>
            </w:tcBorders>
          </w:tcPr>
          <w:p w14:paraId="0AD60C41" w14:textId="1376E242" w:rsidR="00223B6D" w:rsidRPr="00AA0E9E" w:rsidRDefault="00223B6D" w:rsidP="00D33522">
            <w:pPr>
              <w:jc w:val="both"/>
              <w:rPr>
                <w:rFonts w:asciiTheme="majorBidi" w:hAnsiTheme="majorBidi" w:cstheme="majorBidi"/>
                <w:sz w:val="20"/>
                <w:szCs w:val="20"/>
              </w:rPr>
            </w:pPr>
          </w:p>
        </w:tc>
        <w:tc>
          <w:tcPr>
            <w:tcW w:w="1351" w:type="dxa"/>
            <w:tcBorders>
              <w:bottom w:val="single" w:sz="4" w:space="0" w:color="auto"/>
            </w:tcBorders>
          </w:tcPr>
          <w:p w14:paraId="50A0E1C5" w14:textId="77777777" w:rsidR="00223B6D" w:rsidRPr="00AA0E9E" w:rsidRDefault="00223B6D" w:rsidP="00D33522">
            <w:pPr>
              <w:jc w:val="both"/>
              <w:rPr>
                <w:rFonts w:asciiTheme="majorBidi" w:hAnsiTheme="majorBidi" w:cstheme="majorBidi"/>
                <w:sz w:val="20"/>
                <w:szCs w:val="20"/>
              </w:rPr>
            </w:pPr>
            <w:r w:rsidRPr="00AA0E9E">
              <w:rPr>
                <w:rFonts w:asciiTheme="majorBidi" w:hAnsiTheme="majorBidi" w:cstheme="majorBidi"/>
                <w:sz w:val="20"/>
                <w:szCs w:val="20"/>
              </w:rPr>
              <w:t>3</w:t>
            </w:r>
          </w:p>
        </w:tc>
        <w:tc>
          <w:tcPr>
            <w:tcW w:w="421" w:type="dxa"/>
            <w:tcBorders>
              <w:bottom w:val="single" w:sz="4" w:space="0" w:color="auto"/>
            </w:tcBorders>
          </w:tcPr>
          <w:p w14:paraId="47021955" w14:textId="77777777" w:rsidR="00223B6D" w:rsidRPr="00AA0E9E" w:rsidRDefault="00223B6D" w:rsidP="00D33522">
            <w:pPr>
              <w:jc w:val="both"/>
              <w:rPr>
                <w:rFonts w:asciiTheme="majorBidi" w:hAnsiTheme="majorBidi" w:cstheme="majorBidi"/>
                <w:sz w:val="20"/>
                <w:szCs w:val="20"/>
              </w:rPr>
            </w:pPr>
          </w:p>
        </w:tc>
      </w:tr>
    </w:tbl>
    <w:p w14:paraId="76CD8093" w14:textId="77777777" w:rsidR="004D594E" w:rsidRPr="00AA0E9E" w:rsidRDefault="004D594E" w:rsidP="00412A40">
      <w:pPr>
        <w:spacing w:after="0" w:line="480" w:lineRule="auto"/>
        <w:jc w:val="both"/>
        <w:rPr>
          <w:rFonts w:asciiTheme="majorBidi" w:hAnsiTheme="majorBidi" w:cstheme="majorBidi"/>
          <w:b/>
          <w:sz w:val="24"/>
          <w:szCs w:val="24"/>
        </w:rPr>
      </w:pPr>
    </w:p>
    <w:p w14:paraId="3535ABC2" w14:textId="2D6024EF" w:rsidR="00FF20AD" w:rsidRPr="00AA0E9E" w:rsidRDefault="00FF20AD" w:rsidP="009F16F8">
      <w:pPr>
        <w:pStyle w:val="Heading2"/>
        <w:rPr>
          <w:rFonts w:asciiTheme="majorBidi" w:hAnsiTheme="majorBidi"/>
          <w:b/>
          <w:color w:val="auto"/>
          <w:sz w:val="24"/>
        </w:rPr>
      </w:pPr>
      <w:bookmarkStart w:id="35" w:name="_Toc144582821"/>
      <w:bookmarkStart w:id="36" w:name="_Toc167360935"/>
      <w:r w:rsidRPr="00AA0E9E">
        <w:rPr>
          <w:rFonts w:asciiTheme="majorBidi" w:hAnsiTheme="majorBidi"/>
          <w:b/>
          <w:color w:val="auto"/>
          <w:sz w:val="24"/>
        </w:rPr>
        <w:t>Data Analysis</w:t>
      </w:r>
      <w:bookmarkEnd w:id="35"/>
      <w:bookmarkEnd w:id="36"/>
    </w:p>
    <w:p w14:paraId="0F23E162" w14:textId="2D8718F3" w:rsidR="008B0DDE" w:rsidRPr="00AA0E9E" w:rsidRDefault="00C65036" w:rsidP="009D5704">
      <w:pPr>
        <w:spacing w:after="0"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Thematic analysis has been</w:t>
      </w:r>
      <w:r w:rsidR="00F55395" w:rsidRPr="00AA0E9E">
        <w:rPr>
          <w:rFonts w:asciiTheme="majorBidi" w:hAnsiTheme="majorBidi" w:cstheme="majorBidi"/>
          <w:color w:val="0D0D0D"/>
          <w:sz w:val="24"/>
          <w:szCs w:val="24"/>
          <w:shd w:val="clear" w:color="auto" w:fill="FFFFFF"/>
        </w:rPr>
        <w:t xml:space="preserve"> used to analyze the</w:t>
      </w:r>
      <w:r w:rsidR="00ED42DE" w:rsidRPr="00AA0E9E">
        <w:rPr>
          <w:rFonts w:asciiTheme="majorBidi" w:hAnsiTheme="majorBidi" w:cstheme="majorBidi"/>
          <w:color w:val="0D0D0D"/>
          <w:sz w:val="24"/>
          <w:szCs w:val="24"/>
          <w:shd w:val="clear" w:color="auto" w:fill="FFFFFF"/>
        </w:rPr>
        <w:t xml:space="preserve"> </w:t>
      </w:r>
      <w:r w:rsidR="00F55395" w:rsidRPr="00AA0E9E">
        <w:rPr>
          <w:rFonts w:asciiTheme="majorBidi" w:hAnsiTheme="majorBidi" w:cstheme="majorBidi"/>
          <w:color w:val="0D0D0D"/>
          <w:sz w:val="24"/>
          <w:szCs w:val="24"/>
          <w:shd w:val="clear" w:color="auto" w:fill="FFFFFF"/>
        </w:rPr>
        <w:t>qualitativ</w:t>
      </w:r>
      <w:r w:rsidR="007E5E3D" w:rsidRPr="00AA0E9E">
        <w:rPr>
          <w:rFonts w:asciiTheme="majorBidi" w:hAnsiTheme="majorBidi" w:cstheme="majorBidi"/>
          <w:color w:val="0D0D0D"/>
          <w:sz w:val="24"/>
          <w:szCs w:val="24"/>
          <w:shd w:val="clear" w:color="auto" w:fill="FFFFFF"/>
        </w:rPr>
        <w:t xml:space="preserve">e data. Themes and patterns are </w:t>
      </w:r>
      <w:r w:rsidR="00F55395" w:rsidRPr="00AA0E9E">
        <w:rPr>
          <w:rFonts w:asciiTheme="majorBidi" w:hAnsiTheme="majorBidi" w:cstheme="majorBidi"/>
          <w:color w:val="0D0D0D"/>
          <w:sz w:val="24"/>
          <w:szCs w:val="24"/>
          <w:shd w:val="clear" w:color="auto" w:fill="FFFFFF"/>
        </w:rPr>
        <w:t>identified from the interviews to provide rich insights into the research objectives.</w:t>
      </w:r>
      <w:r w:rsidR="00470E3D" w:rsidRPr="00AA0E9E">
        <w:rPr>
          <w:rFonts w:asciiTheme="majorBidi" w:hAnsiTheme="majorBidi" w:cstheme="majorBidi"/>
          <w:color w:val="FF0000"/>
          <w:sz w:val="24"/>
          <w:szCs w:val="24"/>
        </w:rPr>
        <w:t xml:space="preserve"> </w:t>
      </w:r>
      <w:r w:rsidR="00470E3D" w:rsidRPr="00AA0E9E">
        <w:rPr>
          <w:rFonts w:asciiTheme="majorBidi" w:hAnsiTheme="majorBidi" w:cstheme="majorBidi"/>
          <w:color w:val="0D0D0D"/>
          <w:sz w:val="24"/>
          <w:szCs w:val="24"/>
          <w:shd w:val="clear" w:color="auto" w:fill="FFFFFF"/>
        </w:rPr>
        <w:t xml:space="preserve">After collecting the data in this research, it was transcribed from both regions, </w:t>
      </w:r>
      <w:r w:rsidR="001458E7">
        <w:rPr>
          <w:rFonts w:asciiTheme="majorBidi" w:hAnsiTheme="majorBidi" w:cstheme="majorBidi"/>
          <w:color w:val="0D0D0D"/>
          <w:sz w:val="24"/>
          <w:szCs w:val="24"/>
          <w:shd w:val="clear" w:color="auto" w:fill="FFFFFF"/>
        </w:rPr>
        <w:t>South</w:t>
      </w:r>
      <w:r w:rsidR="00470E3D" w:rsidRPr="00AA0E9E">
        <w:rPr>
          <w:rFonts w:asciiTheme="majorBidi" w:hAnsiTheme="majorBidi" w:cstheme="majorBidi"/>
          <w:color w:val="0D0D0D"/>
          <w:sz w:val="24"/>
          <w:szCs w:val="24"/>
          <w:shd w:val="clear" w:color="auto" w:fill="FFFFFF"/>
        </w:rPr>
        <w:t xml:space="preserve"> and </w:t>
      </w:r>
      <w:r w:rsidR="00812410" w:rsidRPr="00AA0E9E">
        <w:rPr>
          <w:rFonts w:asciiTheme="majorBidi" w:hAnsiTheme="majorBidi" w:cstheme="majorBidi"/>
          <w:color w:val="0D0D0D"/>
          <w:sz w:val="24"/>
          <w:szCs w:val="24"/>
          <w:shd w:val="clear" w:color="auto" w:fill="FFFFFF"/>
        </w:rPr>
        <w:t>Central</w:t>
      </w:r>
      <w:r w:rsidR="00470E3D" w:rsidRPr="00AA0E9E">
        <w:rPr>
          <w:rFonts w:asciiTheme="majorBidi" w:hAnsiTheme="majorBidi" w:cstheme="majorBidi"/>
          <w:color w:val="0D0D0D"/>
          <w:sz w:val="24"/>
          <w:szCs w:val="24"/>
          <w:shd w:val="clear" w:color="auto" w:fill="FFFFFF"/>
        </w:rPr>
        <w:t xml:space="preserve"> Punjab. Then, sub-themes were extracted from the data of </w:t>
      </w:r>
      <w:r w:rsidR="001458E7">
        <w:rPr>
          <w:rFonts w:asciiTheme="majorBidi" w:hAnsiTheme="majorBidi" w:cstheme="majorBidi"/>
          <w:color w:val="0D0D0D"/>
          <w:sz w:val="24"/>
          <w:szCs w:val="24"/>
          <w:shd w:val="clear" w:color="auto" w:fill="FFFFFF"/>
        </w:rPr>
        <w:t>South</w:t>
      </w:r>
      <w:r w:rsidR="00470E3D" w:rsidRPr="00AA0E9E">
        <w:rPr>
          <w:rFonts w:asciiTheme="majorBidi" w:hAnsiTheme="majorBidi" w:cstheme="majorBidi"/>
          <w:color w:val="0D0D0D"/>
          <w:sz w:val="24"/>
          <w:szCs w:val="24"/>
          <w:shd w:val="clear" w:color="auto" w:fill="FFFFFF"/>
        </w:rPr>
        <w:t xml:space="preserve"> or </w:t>
      </w:r>
      <w:r w:rsidR="00812410" w:rsidRPr="00AA0E9E">
        <w:rPr>
          <w:rFonts w:asciiTheme="majorBidi" w:hAnsiTheme="majorBidi" w:cstheme="majorBidi"/>
          <w:color w:val="0D0D0D"/>
          <w:sz w:val="24"/>
          <w:szCs w:val="24"/>
          <w:shd w:val="clear" w:color="auto" w:fill="FFFFFF"/>
        </w:rPr>
        <w:t>Central</w:t>
      </w:r>
      <w:r w:rsidR="00470E3D" w:rsidRPr="00AA0E9E">
        <w:rPr>
          <w:rFonts w:asciiTheme="majorBidi" w:hAnsiTheme="majorBidi" w:cstheme="majorBidi"/>
          <w:color w:val="0D0D0D"/>
          <w:sz w:val="24"/>
          <w:szCs w:val="24"/>
          <w:shd w:val="clear" w:color="auto" w:fill="FFFFFF"/>
        </w:rPr>
        <w:t xml:space="preserve"> Punjab. Furthermore, broad sub-themes were derived from this.</w:t>
      </w:r>
      <w:r w:rsidR="001468A4" w:rsidRPr="00AA0E9E">
        <w:rPr>
          <w:rFonts w:asciiTheme="majorBidi" w:hAnsiTheme="majorBidi" w:cstheme="majorBidi"/>
          <w:color w:val="0D0D0D"/>
          <w:sz w:val="24"/>
          <w:szCs w:val="24"/>
          <w:shd w:val="clear" w:color="auto" w:fill="FFFFFF"/>
        </w:rPr>
        <w:t xml:space="preserve"> </w:t>
      </w:r>
      <w:r w:rsidR="00B91408" w:rsidRPr="00AA0E9E">
        <w:rPr>
          <w:rFonts w:asciiTheme="majorBidi" w:hAnsiTheme="majorBidi" w:cstheme="majorBidi"/>
          <w:color w:val="0D0D0D"/>
          <w:sz w:val="24"/>
          <w:szCs w:val="24"/>
          <w:shd w:val="clear" w:color="auto" w:fill="FFFFFF"/>
        </w:rPr>
        <w:t xml:space="preserve">The data was not shared with anyone to ensure privacy. Even the data was not shared with our department. </w:t>
      </w:r>
      <w:r w:rsidR="009D5704" w:rsidRPr="00AA0E9E">
        <w:rPr>
          <w:rFonts w:asciiTheme="majorBidi" w:hAnsiTheme="majorBidi" w:cstheme="majorBidi"/>
          <w:color w:val="0D0D0D"/>
          <w:sz w:val="24"/>
          <w:szCs w:val="24"/>
          <w:shd w:val="clear" w:color="auto" w:fill="FFFFFF"/>
        </w:rPr>
        <w:t xml:space="preserve">The reliability was assured by keeping in view 4 main criteria of data reliability and validity. The major four criteria are credibility, authenticity, </w:t>
      </w:r>
      <w:r w:rsidR="00371D3D">
        <w:rPr>
          <w:rFonts w:asciiTheme="majorBidi" w:hAnsiTheme="majorBidi" w:cstheme="majorBidi"/>
          <w:color w:val="0D0D0D"/>
          <w:sz w:val="24"/>
          <w:szCs w:val="24"/>
          <w:shd w:val="clear" w:color="auto" w:fill="FFFFFF"/>
        </w:rPr>
        <w:t>criticality</w:t>
      </w:r>
      <w:r w:rsidR="00371D3D" w:rsidRPr="00AA0E9E">
        <w:rPr>
          <w:rFonts w:asciiTheme="majorBidi" w:hAnsiTheme="majorBidi" w:cstheme="majorBidi"/>
          <w:color w:val="0D0D0D"/>
          <w:sz w:val="24"/>
          <w:szCs w:val="24"/>
          <w:shd w:val="clear" w:color="auto" w:fill="FFFFFF"/>
        </w:rPr>
        <w:t xml:space="preserve"> </w:t>
      </w:r>
      <w:r w:rsidR="009D5704" w:rsidRPr="00AA0E9E">
        <w:rPr>
          <w:rFonts w:asciiTheme="majorBidi" w:hAnsiTheme="majorBidi" w:cstheme="majorBidi"/>
          <w:color w:val="0D0D0D"/>
          <w:sz w:val="24"/>
          <w:szCs w:val="24"/>
          <w:shd w:val="clear" w:color="auto" w:fill="FFFFFF"/>
        </w:rPr>
        <w:t xml:space="preserve">and integrity. Credibility is assured by </w:t>
      </w:r>
      <w:r w:rsidR="00371D3D">
        <w:rPr>
          <w:rFonts w:asciiTheme="majorBidi" w:hAnsiTheme="majorBidi" w:cstheme="majorBidi"/>
          <w:color w:val="0D0D0D"/>
          <w:sz w:val="24"/>
          <w:szCs w:val="24"/>
          <w:shd w:val="clear" w:color="auto" w:fill="FFFFFF"/>
        </w:rPr>
        <w:t xml:space="preserve">the </w:t>
      </w:r>
      <w:r w:rsidR="009D5704" w:rsidRPr="00AA0E9E">
        <w:rPr>
          <w:rFonts w:asciiTheme="majorBidi" w:hAnsiTheme="majorBidi" w:cstheme="majorBidi"/>
          <w:color w:val="0D0D0D"/>
          <w:sz w:val="24"/>
          <w:szCs w:val="24"/>
          <w:shd w:val="clear" w:color="auto" w:fill="FFFFFF"/>
        </w:rPr>
        <w:t xml:space="preserve">trustworthiness of findings and by incorporating the accurate meaning of their experiences. Authenticity is assured by ensuring representing different voices and perspectives are accurately represented. It covers different perspectives with different </w:t>
      </w:r>
      <w:r w:rsidR="00371D3D">
        <w:rPr>
          <w:rFonts w:asciiTheme="majorBidi" w:hAnsiTheme="majorBidi" w:cstheme="majorBidi"/>
          <w:color w:val="0D0D0D"/>
          <w:sz w:val="24"/>
          <w:szCs w:val="24"/>
          <w:shd w:val="clear" w:color="auto" w:fill="FFFFFF"/>
        </w:rPr>
        <w:t>points</w:t>
      </w:r>
      <w:r w:rsidR="00371D3D" w:rsidRPr="00AA0E9E">
        <w:rPr>
          <w:rFonts w:asciiTheme="majorBidi" w:hAnsiTheme="majorBidi" w:cstheme="majorBidi"/>
          <w:color w:val="0D0D0D"/>
          <w:sz w:val="24"/>
          <w:szCs w:val="24"/>
          <w:shd w:val="clear" w:color="auto" w:fill="FFFFFF"/>
        </w:rPr>
        <w:t xml:space="preserve"> </w:t>
      </w:r>
      <w:r w:rsidR="009D5704" w:rsidRPr="00AA0E9E">
        <w:rPr>
          <w:rFonts w:asciiTheme="majorBidi" w:hAnsiTheme="majorBidi" w:cstheme="majorBidi"/>
          <w:color w:val="0D0D0D"/>
          <w:sz w:val="24"/>
          <w:szCs w:val="24"/>
          <w:shd w:val="clear" w:color="auto" w:fill="FFFFFF"/>
        </w:rPr>
        <w:t xml:space="preserve">of </w:t>
      </w:r>
      <w:r w:rsidR="00371D3D">
        <w:rPr>
          <w:rFonts w:asciiTheme="majorBidi" w:hAnsiTheme="majorBidi" w:cstheme="majorBidi"/>
          <w:color w:val="0D0D0D"/>
          <w:sz w:val="24"/>
          <w:szCs w:val="24"/>
          <w:shd w:val="clear" w:color="auto" w:fill="FFFFFF"/>
        </w:rPr>
        <w:t>view</w:t>
      </w:r>
      <w:r w:rsidR="009D5704" w:rsidRPr="00AA0E9E">
        <w:rPr>
          <w:rFonts w:asciiTheme="majorBidi" w:hAnsiTheme="majorBidi" w:cstheme="majorBidi"/>
          <w:color w:val="0D0D0D"/>
          <w:sz w:val="24"/>
          <w:szCs w:val="24"/>
          <w:shd w:val="clear" w:color="auto" w:fill="FFFFFF"/>
        </w:rPr>
        <w:t xml:space="preserve">. Critical aspects involve </w:t>
      </w:r>
      <w:r w:rsidR="00371D3D">
        <w:rPr>
          <w:rFonts w:asciiTheme="majorBidi" w:hAnsiTheme="majorBidi" w:cstheme="majorBidi"/>
          <w:color w:val="0D0D0D"/>
          <w:sz w:val="24"/>
          <w:szCs w:val="24"/>
          <w:shd w:val="clear" w:color="auto" w:fill="FFFFFF"/>
        </w:rPr>
        <w:t xml:space="preserve">a </w:t>
      </w:r>
      <w:r w:rsidR="009D5704" w:rsidRPr="00AA0E9E">
        <w:rPr>
          <w:rFonts w:asciiTheme="majorBidi" w:hAnsiTheme="majorBidi" w:cstheme="majorBidi"/>
          <w:color w:val="0D0D0D"/>
          <w:sz w:val="24"/>
          <w:szCs w:val="24"/>
          <w:shd w:val="clear" w:color="auto" w:fill="FFFFFF"/>
        </w:rPr>
        <w:t>th</w:t>
      </w:r>
      <w:r w:rsidR="005557DC" w:rsidRPr="00AA0E9E">
        <w:rPr>
          <w:rFonts w:asciiTheme="majorBidi" w:hAnsiTheme="majorBidi" w:cstheme="majorBidi"/>
          <w:color w:val="0D0D0D"/>
          <w:sz w:val="24"/>
          <w:szCs w:val="24"/>
          <w:shd w:val="clear" w:color="auto" w:fill="FFFFFF"/>
        </w:rPr>
        <w:t>o</w:t>
      </w:r>
      <w:r w:rsidR="009D5704" w:rsidRPr="00AA0E9E">
        <w:rPr>
          <w:rFonts w:asciiTheme="majorBidi" w:hAnsiTheme="majorBidi" w:cstheme="majorBidi"/>
          <w:color w:val="0D0D0D"/>
          <w:sz w:val="24"/>
          <w:szCs w:val="24"/>
          <w:shd w:val="clear" w:color="auto" w:fill="FFFFFF"/>
        </w:rPr>
        <w:t xml:space="preserve">rough evaluation of </w:t>
      </w:r>
      <w:r w:rsidR="005557DC" w:rsidRPr="00AA0E9E">
        <w:rPr>
          <w:rFonts w:asciiTheme="majorBidi" w:hAnsiTheme="majorBidi" w:cstheme="majorBidi"/>
          <w:color w:val="0D0D0D"/>
          <w:sz w:val="24"/>
          <w:szCs w:val="24"/>
          <w:shd w:val="clear" w:color="auto" w:fill="FFFFFF"/>
        </w:rPr>
        <w:t xml:space="preserve">the </w:t>
      </w:r>
      <w:r w:rsidR="009D5704" w:rsidRPr="00AA0E9E">
        <w:rPr>
          <w:rFonts w:asciiTheme="majorBidi" w:hAnsiTheme="majorBidi" w:cstheme="majorBidi"/>
          <w:color w:val="0D0D0D"/>
          <w:sz w:val="24"/>
          <w:szCs w:val="24"/>
          <w:shd w:val="clear" w:color="auto" w:fill="FFFFFF"/>
        </w:rPr>
        <w:t>research design, process, analysis</w:t>
      </w:r>
      <w:r w:rsidR="00371D3D">
        <w:rPr>
          <w:rFonts w:asciiTheme="majorBidi" w:hAnsiTheme="majorBidi" w:cstheme="majorBidi"/>
          <w:color w:val="0D0D0D"/>
          <w:sz w:val="24"/>
          <w:szCs w:val="24"/>
          <w:shd w:val="clear" w:color="auto" w:fill="FFFFFF"/>
        </w:rPr>
        <w:t>,</w:t>
      </w:r>
      <w:r w:rsidR="009D5704" w:rsidRPr="00AA0E9E">
        <w:rPr>
          <w:rFonts w:asciiTheme="majorBidi" w:hAnsiTheme="majorBidi" w:cstheme="majorBidi"/>
          <w:color w:val="0D0D0D"/>
          <w:sz w:val="24"/>
          <w:szCs w:val="24"/>
          <w:shd w:val="clear" w:color="auto" w:fill="FFFFFF"/>
        </w:rPr>
        <w:t xml:space="preserve"> and findings. Critical evaluation </w:t>
      </w:r>
      <w:r w:rsidR="00E03BB7" w:rsidRPr="00AA0E9E">
        <w:rPr>
          <w:rFonts w:asciiTheme="majorBidi" w:hAnsiTheme="majorBidi" w:cstheme="majorBidi"/>
          <w:color w:val="0D0D0D"/>
          <w:sz w:val="24"/>
          <w:szCs w:val="24"/>
          <w:shd w:val="clear" w:color="auto" w:fill="FFFFFF"/>
        </w:rPr>
        <w:t>helps</w:t>
      </w:r>
      <w:r w:rsidR="009D5704" w:rsidRPr="00AA0E9E">
        <w:rPr>
          <w:rFonts w:asciiTheme="majorBidi" w:hAnsiTheme="majorBidi" w:cstheme="majorBidi"/>
          <w:color w:val="0D0D0D"/>
          <w:sz w:val="24"/>
          <w:szCs w:val="24"/>
          <w:shd w:val="clear" w:color="auto" w:fill="FFFFFF"/>
        </w:rPr>
        <w:t xml:space="preserve"> to avoid bias and preconceived </w:t>
      </w:r>
      <w:r w:rsidR="00371D3D">
        <w:rPr>
          <w:rFonts w:asciiTheme="majorBidi" w:hAnsiTheme="majorBidi" w:cstheme="majorBidi"/>
          <w:color w:val="0D0D0D"/>
          <w:sz w:val="24"/>
          <w:szCs w:val="24"/>
          <w:shd w:val="clear" w:color="auto" w:fill="FFFFFF"/>
        </w:rPr>
        <w:t>opinions</w:t>
      </w:r>
      <w:r w:rsidR="009D5704" w:rsidRPr="00AA0E9E">
        <w:rPr>
          <w:rFonts w:asciiTheme="majorBidi" w:hAnsiTheme="majorBidi" w:cstheme="majorBidi"/>
          <w:color w:val="0D0D0D"/>
          <w:sz w:val="24"/>
          <w:szCs w:val="24"/>
          <w:shd w:val="clear" w:color="auto" w:fill="FFFFFF"/>
        </w:rPr>
        <w:t xml:space="preserve">. Integrity is verified by ensuring the transparency, honesty, and ethical behavior of </w:t>
      </w:r>
      <w:r w:rsidR="00371D3D">
        <w:rPr>
          <w:rFonts w:asciiTheme="majorBidi" w:hAnsiTheme="majorBidi" w:cstheme="majorBidi"/>
          <w:color w:val="0D0D0D"/>
          <w:sz w:val="24"/>
          <w:szCs w:val="24"/>
          <w:shd w:val="clear" w:color="auto" w:fill="FFFFFF"/>
        </w:rPr>
        <w:t xml:space="preserve">the </w:t>
      </w:r>
      <w:r w:rsidR="009D5704" w:rsidRPr="00AA0E9E">
        <w:rPr>
          <w:rFonts w:asciiTheme="majorBidi" w:hAnsiTheme="majorBidi" w:cstheme="majorBidi"/>
          <w:color w:val="0D0D0D"/>
          <w:sz w:val="24"/>
          <w:szCs w:val="24"/>
          <w:shd w:val="clear" w:color="auto" w:fill="FFFFFF"/>
        </w:rPr>
        <w:t xml:space="preserve">researcher.  </w:t>
      </w:r>
    </w:p>
    <w:p w14:paraId="07499BEF" w14:textId="77777777" w:rsidR="008B0DDE" w:rsidRPr="00AA0E9E" w:rsidRDefault="008B0DDE" w:rsidP="00412A40">
      <w:pPr>
        <w:spacing w:after="0" w:line="480" w:lineRule="auto"/>
        <w:jc w:val="both"/>
        <w:rPr>
          <w:rFonts w:asciiTheme="majorBidi" w:hAnsiTheme="majorBidi" w:cstheme="majorBidi"/>
          <w:color w:val="FF0000"/>
          <w:sz w:val="24"/>
          <w:szCs w:val="24"/>
        </w:rPr>
      </w:pPr>
    </w:p>
    <w:p w14:paraId="176B1B2E" w14:textId="183B42B6" w:rsidR="00E93D85" w:rsidRPr="00AA0E9E" w:rsidRDefault="00E93D85" w:rsidP="00412A40">
      <w:pPr>
        <w:spacing w:after="0" w:line="480" w:lineRule="auto"/>
        <w:jc w:val="both"/>
        <w:rPr>
          <w:rFonts w:asciiTheme="majorBidi" w:hAnsiTheme="majorBidi" w:cstheme="majorBidi"/>
          <w:sz w:val="24"/>
          <w:szCs w:val="24"/>
        </w:rPr>
      </w:pPr>
    </w:p>
    <w:p w14:paraId="347AF9BD" w14:textId="40772B7A" w:rsidR="00744704" w:rsidRDefault="00744704">
      <w:pPr>
        <w:rPr>
          <w:rFonts w:asciiTheme="majorBidi" w:hAnsiTheme="majorBidi" w:cstheme="majorBidi"/>
          <w:sz w:val="24"/>
          <w:szCs w:val="24"/>
        </w:rPr>
      </w:pPr>
      <w:r>
        <w:rPr>
          <w:rFonts w:asciiTheme="majorBidi" w:hAnsiTheme="majorBidi" w:cstheme="majorBidi"/>
          <w:sz w:val="24"/>
          <w:szCs w:val="24"/>
        </w:rPr>
        <w:br w:type="page"/>
      </w:r>
    </w:p>
    <w:p w14:paraId="7A1E339A" w14:textId="30CAC5F2" w:rsidR="00134840" w:rsidRPr="00AA0E9E" w:rsidRDefault="002502E7" w:rsidP="002502E7">
      <w:pPr>
        <w:pStyle w:val="Heading1"/>
        <w:spacing w:before="0" w:line="480" w:lineRule="auto"/>
        <w:jc w:val="center"/>
        <w:rPr>
          <w:rFonts w:asciiTheme="majorBidi" w:hAnsiTheme="majorBidi"/>
          <w:b/>
          <w:color w:val="auto"/>
        </w:rPr>
      </w:pPr>
      <w:bookmarkStart w:id="37" w:name="_Toc167360936"/>
      <w:bookmarkStart w:id="38" w:name="_Toc167360937"/>
      <w:bookmarkStart w:id="39" w:name="_Toc167360938"/>
      <w:bookmarkStart w:id="40" w:name="_Toc167360939"/>
      <w:bookmarkStart w:id="41" w:name="_Toc167360940"/>
      <w:bookmarkEnd w:id="37"/>
      <w:bookmarkEnd w:id="38"/>
      <w:bookmarkEnd w:id="39"/>
      <w:bookmarkEnd w:id="40"/>
      <w:r w:rsidRPr="00AA0E9E">
        <w:rPr>
          <w:rFonts w:asciiTheme="majorBidi" w:hAnsiTheme="majorBidi"/>
          <w:b/>
          <w:color w:val="auto"/>
        </w:rPr>
        <w:lastRenderedPageBreak/>
        <w:t>Results</w:t>
      </w:r>
      <w:bookmarkEnd w:id="41"/>
      <w:r w:rsidRPr="00AA0E9E">
        <w:rPr>
          <w:rFonts w:asciiTheme="majorBidi" w:hAnsiTheme="majorBidi"/>
          <w:b/>
          <w:color w:val="auto"/>
        </w:rPr>
        <w:t xml:space="preserve"> </w:t>
      </w:r>
    </w:p>
    <w:p w14:paraId="3A179AC9"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Table 1 summarizes the qualitative findings and theme generation for this study. Findings are reported under two areas: A. LHW issues and B. Issues faced by Women in the Community. Under A. LHW issues, 7 broad thematic areas have been found; and under B. Issues faced by Women in the Community, 7 broad thematic areas have been found.</w:t>
      </w:r>
    </w:p>
    <w:p w14:paraId="3699F0C7" w14:textId="77777777" w:rsidR="00AB2EA2" w:rsidRPr="00AA0E9E" w:rsidRDefault="00AB2EA2" w:rsidP="00BF2D3C">
      <w:pPr>
        <w:spacing w:after="0" w:line="480" w:lineRule="auto"/>
        <w:rPr>
          <w:rFonts w:asciiTheme="majorBidi" w:hAnsiTheme="majorBidi" w:cstheme="majorBidi"/>
          <w:color w:val="000000" w:themeColor="text1"/>
          <w:sz w:val="24"/>
          <w:szCs w:val="24"/>
        </w:rPr>
      </w:pPr>
      <w:r w:rsidRPr="00AA0E9E">
        <w:rPr>
          <w:rFonts w:asciiTheme="majorBidi" w:hAnsiTheme="majorBidi" w:cstheme="majorBidi"/>
          <w:b/>
          <w:bCs/>
          <w:color w:val="000000" w:themeColor="text1"/>
          <w:sz w:val="24"/>
          <w:szCs w:val="24"/>
        </w:rPr>
        <w:t>A. LHW ISSUES</w:t>
      </w:r>
    </w:p>
    <w:p w14:paraId="4AB6E160" w14:textId="77777777" w:rsidR="00AB2EA2" w:rsidRPr="00AA0E9E" w:rsidRDefault="00AB2EA2" w:rsidP="00BF2D3C">
      <w:pPr>
        <w:spacing w:after="0" w:line="480" w:lineRule="auto"/>
        <w:rPr>
          <w:rFonts w:asciiTheme="majorBidi" w:hAnsiTheme="majorBidi" w:cstheme="majorBidi"/>
          <w:b/>
          <w:color w:val="000000" w:themeColor="text1"/>
          <w:sz w:val="24"/>
          <w:szCs w:val="24"/>
        </w:rPr>
      </w:pPr>
      <w:r w:rsidRPr="00AA0E9E">
        <w:rPr>
          <w:rFonts w:asciiTheme="majorBidi" w:hAnsiTheme="majorBidi" w:cstheme="majorBidi"/>
          <w:b/>
          <w:color w:val="000000" w:themeColor="text1"/>
          <w:sz w:val="24"/>
          <w:szCs w:val="24"/>
        </w:rPr>
        <w:t>1. Perceptions of family planning</w:t>
      </w:r>
    </w:p>
    <w:p w14:paraId="64F10CF8" w14:textId="5D773751" w:rsidR="00AB2EA2" w:rsidRPr="00AA0E9E" w:rsidRDefault="001458E7" w:rsidP="00BF2D3C">
      <w:pPr>
        <w:spacing w:after="0" w:line="480" w:lineRule="auto"/>
        <w:rPr>
          <w:rFonts w:asciiTheme="majorBidi" w:hAnsiTheme="majorBidi" w:cstheme="majorBidi"/>
          <w:b/>
          <w:color w:val="000000" w:themeColor="text1"/>
          <w:sz w:val="24"/>
          <w:szCs w:val="24"/>
          <w:u w:val="single"/>
        </w:rPr>
      </w:pPr>
      <w:r>
        <w:rPr>
          <w:rFonts w:asciiTheme="majorBidi" w:hAnsiTheme="majorBidi" w:cstheme="majorBidi"/>
          <w:b/>
          <w:color w:val="000000" w:themeColor="text1"/>
          <w:sz w:val="24"/>
          <w:szCs w:val="24"/>
          <w:u w:val="single"/>
        </w:rPr>
        <w:t>South</w:t>
      </w:r>
      <w:r w:rsidR="00AB2EA2" w:rsidRPr="00AA0E9E">
        <w:rPr>
          <w:rFonts w:asciiTheme="majorBidi" w:hAnsiTheme="majorBidi" w:cstheme="majorBidi"/>
          <w:b/>
          <w:color w:val="000000" w:themeColor="text1"/>
          <w:sz w:val="24"/>
          <w:szCs w:val="24"/>
          <w:u w:val="single"/>
        </w:rPr>
        <w:t xml:space="preserve"> Punjab</w:t>
      </w:r>
    </w:p>
    <w:p w14:paraId="0E8B71EB"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a. People believe family planning is a negative thing</w:t>
      </w:r>
    </w:p>
    <w:p w14:paraId="169E0676" w14:textId="19276C48"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color w:val="000000" w:themeColor="text1"/>
          <w:sz w:val="24"/>
          <w:szCs w:val="24"/>
        </w:rPr>
        <w:t xml:space="preserve">LHWs from </w:t>
      </w:r>
      <w:r w:rsidR="001458E7">
        <w:rPr>
          <w:rFonts w:asciiTheme="majorBidi" w:eastAsia="Times New Roman" w:hAnsiTheme="majorBidi" w:cstheme="majorBidi"/>
          <w:color w:val="000000" w:themeColor="text1"/>
          <w:sz w:val="24"/>
          <w:szCs w:val="24"/>
        </w:rPr>
        <w:t>South</w:t>
      </w:r>
      <w:r w:rsidRPr="00AA0E9E">
        <w:rPr>
          <w:rFonts w:asciiTheme="majorBidi" w:eastAsia="Times New Roman" w:hAnsiTheme="majorBidi" w:cstheme="majorBidi"/>
          <w:color w:val="000000" w:themeColor="text1"/>
          <w:sz w:val="24"/>
          <w:szCs w:val="24"/>
        </w:rPr>
        <w:t xml:space="preserve"> Punjab reported that families in the community still believe that family planning is </w:t>
      </w:r>
      <w:r w:rsidR="001C3572" w:rsidRPr="00AA0E9E">
        <w:rPr>
          <w:rFonts w:asciiTheme="majorBidi" w:eastAsia="Times New Roman" w:hAnsiTheme="majorBidi" w:cstheme="majorBidi"/>
          <w:color w:val="000000" w:themeColor="text1"/>
          <w:sz w:val="24"/>
          <w:szCs w:val="24"/>
        </w:rPr>
        <w:t>negative,</w:t>
      </w:r>
      <w:r w:rsidRPr="00AA0E9E">
        <w:rPr>
          <w:rFonts w:asciiTheme="majorBidi" w:eastAsia="Times New Roman" w:hAnsiTheme="majorBidi" w:cstheme="majorBidi"/>
          <w:color w:val="000000" w:themeColor="text1"/>
          <w:sz w:val="24"/>
          <w:szCs w:val="24"/>
        </w:rPr>
        <w:t xml:space="preserve"> and they don’t have trust and faith in using family planning. For example, one LHW stated:</w:t>
      </w:r>
    </w:p>
    <w:p w14:paraId="476A9849" w14:textId="77777777" w:rsidR="00AB2EA2" w:rsidRPr="00AA0E9E" w:rsidRDefault="00AB2EA2" w:rsidP="00BF2D3C">
      <w:pPr>
        <w:spacing w:after="0" w:line="480" w:lineRule="auto"/>
        <w:ind w:left="720"/>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color w:val="000000" w:themeColor="text1"/>
          <w:sz w:val="24"/>
          <w:szCs w:val="24"/>
        </w:rPr>
        <w:t>“</w:t>
      </w:r>
      <w:r w:rsidRPr="00AA0E9E">
        <w:rPr>
          <w:rFonts w:asciiTheme="majorBidi" w:hAnsiTheme="majorBidi" w:cstheme="majorBidi"/>
          <w:color w:val="000000" w:themeColor="text1"/>
          <w:sz w:val="20"/>
          <w:szCs w:val="24"/>
          <w:lang w:bidi="ur-PK"/>
        </w:rPr>
        <w:t xml:space="preserve">Male members repeatedly forbid their wives from entering our homes as well as threaten them not to meet us. People believe family planning is a negative thing.” </w:t>
      </w:r>
      <w:r w:rsidRPr="00AA0E9E">
        <w:rPr>
          <w:rFonts w:asciiTheme="majorBidi" w:hAnsiTheme="majorBidi" w:cstheme="majorBidi"/>
          <w:color w:val="000000" w:themeColor="text1"/>
          <w:sz w:val="20"/>
          <w:szCs w:val="24"/>
        </w:rPr>
        <w:t>[IDI 33 years old, 5 years experience, Tibbi Jattan Lodhran]</w:t>
      </w:r>
      <w:r w:rsidRPr="00AA0E9E">
        <w:rPr>
          <w:rFonts w:asciiTheme="majorBidi" w:eastAsia="Times New Roman" w:hAnsiTheme="majorBidi" w:cstheme="majorBidi"/>
          <w:color w:val="000000" w:themeColor="text1"/>
          <w:sz w:val="24"/>
          <w:szCs w:val="24"/>
        </w:rPr>
        <w:t xml:space="preserve"> </w:t>
      </w:r>
    </w:p>
    <w:p w14:paraId="5F6103EE"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p>
    <w:p w14:paraId="27E0B261"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b. People's perception regarding family planning is that it is haram and against Islamic teachings</w:t>
      </w:r>
    </w:p>
    <w:p w14:paraId="722802CF"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color w:val="000000" w:themeColor="text1"/>
          <w:sz w:val="24"/>
          <w:szCs w:val="24"/>
        </w:rPr>
        <w:tab/>
      </w:r>
    </w:p>
    <w:p w14:paraId="0400BBA9"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p>
    <w:p w14:paraId="2B2BEAA2" w14:textId="5F865B07" w:rsidR="00AB2EA2" w:rsidRPr="00AA0E9E" w:rsidRDefault="00AB2EA2" w:rsidP="00BF2D3C">
      <w:pPr>
        <w:spacing w:after="0" w:line="480" w:lineRule="auto"/>
        <w:ind w:left="720"/>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0"/>
          <w:szCs w:val="24"/>
        </w:rPr>
        <w:t>“</w:t>
      </w:r>
      <w:r w:rsidRPr="00AA0E9E">
        <w:rPr>
          <w:rFonts w:asciiTheme="majorBidi" w:hAnsiTheme="majorBidi" w:cstheme="majorBidi"/>
          <w:color w:val="000000" w:themeColor="text1"/>
          <w:sz w:val="20"/>
          <w:szCs w:val="24"/>
          <w:lang w:bidi="ur-PK"/>
        </w:rPr>
        <w:t xml:space="preserve">While going to new areas in </w:t>
      </w:r>
      <w:r w:rsidR="001458E7">
        <w:rPr>
          <w:rFonts w:asciiTheme="majorBidi" w:hAnsiTheme="majorBidi" w:cstheme="majorBidi"/>
          <w:color w:val="000000" w:themeColor="text1"/>
          <w:sz w:val="20"/>
          <w:szCs w:val="24"/>
          <w:lang w:bidi="ur-PK"/>
        </w:rPr>
        <w:t>South</w:t>
      </w:r>
      <w:r w:rsidRPr="00AA0E9E">
        <w:rPr>
          <w:rFonts w:asciiTheme="majorBidi" w:hAnsiTheme="majorBidi" w:cstheme="majorBidi"/>
          <w:color w:val="000000" w:themeColor="text1"/>
          <w:sz w:val="20"/>
          <w:szCs w:val="24"/>
          <w:lang w:bidi="ur-PK"/>
        </w:rPr>
        <w:t xml:space="preserve"> Punjab people do not feel comfortable allowing us in their homes and their partners doubt us regarding our intentions. Male members often ask us for our identity cards and ask lame questions to waste our time. The community perceives family planning negatively, considering it haram and contradictory to Islamic teachings. In this area, there is a prevalent misconception among the populace, </w:t>
      </w:r>
      <w:r w:rsidRPr="00AA0E9E">
        <w:rPr>
          <w:rFonts w:asciiTheme="majorBidi" w:hAnsiTheme="majorBidi" w:cstheme="majorBidi"/>
          <w:color w:val="000000" w:themeColor="text1"/>
          <w:sz w:val="20"/>
          <w:szCs w:val="24"/>
          <w:lang w:bidi="ur-PK"/>
        </w:rPr>
        <w:lastRenderedPageBreak/>
        <w:t xml:space="preserve">resulting in reluctance towards contraceptive methods.’’ </w:t>
      </w:r>
      <w:r w:rsidRPr="00AA0E9E">
        <w:rPr>
          <w:rFonts w:asciiTheme="majorBidi" w:hAnsiTheme="majorBidi" w:cstheme="majorBidi"/>
          <w:color w:val="000000" w:themeColor="text1"/>
          <w:sz w:val="20"/>
          <w:szCs w:val="24"/>
        </w:rPr>
        <w:t>[IDI 33 years old, 5 years experience, Tibbi Jattan Lodhran]</w:t>
      </w:r>
      <w:r w:rsidRPr="00AA0E9E">
        <w:rPr>
          <w:rFonts w:asciiTheme="majorBidi" w:eastAsia="Times New Roman" w:hAnsiTheme="majorBidi" w:cstheme="majorBidi"/>
          <w:color w:val="000000" w:themeColor="text1"/>
          <w:sz w:val="24"/>
          <w:szCs w:val="24"/>
        </w:rPr>
        <w:t xml:space="preserve"> </w:t>
      </w:r>
    </w:p>
    <w:p w14:paraId="4B3DAC71" w14:textId="17190D8A" w:rsidR="005557DC" w:rsidRPr="00AA0E9E" w:rsidRDefault="005557DC" w:rsidP="00BF2D3C">
      <w:pPr>
        <w:spacing w:after="0" w:line="480" w:lineRule="auto"/>
        <w:rPr>
          <w:rFonts w:asciiTheme="majorBidi" w:eastAsia="Times New Roman" w:hAnsiTheme="majorBidi" w:cstheme="majorBidi"/>
          <w:color w:val="000000" w:themeColor="text1"/>
          <w:sz w:val="24"/>
          <w:szCs w:val="24"/>
        </w:rPr>
      </w:pPr>
    </w:p>
    <w:p w14:paraId="5EFD305D" w14:textId="77777777" w:rsidR="00AB2EA2" w:rsidRPr="00AA0E9E" w:rsidRDefault="00AB2EA2" w:rsidP="00BF2D3C">
      <w:pPr>
        <w:spacing w:after="0" w:line="480" w:lineRule="auto"/>
        <w:rPr>
          <w:rFonts w:asciiTheme="majorBidi"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c. People believe it is a conspiracy by the government to infect us</w:t>
      </w:r>
    </w:p>
    <w:p w14:paraId="3235428B" w14:textId="77777777" w:rsidR="00AB2EA2" w:rsidRPr="00AA0E9E" w:rsidRDefault="00AB2EA2" w:rsidP="00BF2D3C">
      <w:pPr>
        <w:spacing w:after="0" w:line="480" w:lineRule="auto"/>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Mistrust in the initiatives of government runs deep within the society. Some individuals believe that family planning programs are part of a larger governmental agenda aimed at controlling the population. </w:t>
      </w:r>
      <w:r w:rsidRPr="00AA0E9E">
        <w:rPr>
          <w:rFonts w:asciiTheme="majorBidi" w:eastAsia="Times New Roman" w:hAnsiTheme="majorBidi" w:cstheme="majorBidi"/>
          <w:color w:val="000000" w:themeColor="text1"/>
          <w:sz w:val="24"/>
          <w:szCs w:val="24"/>
        </w:rPr>
        <w:t>For example, one LHW stated:</w:t>
      </w:r>
    </w:p>
    <w:p w14:paraId="40469168" w14:textId="77777777" w:rsidR="00AB2EA2" w:rsidRPr="00AA0E9E" w:rsidRDefault="00AB2EA2" w:rsidP="00BF2D3C">
      <w:pPr>
        <w:spacing w:after="0" w:line="480" w:lineRule="auto"/>
        <w:jc w:val="both"/>
        <w:rPr>
          <w:rFonts w:asciiTheme="majorBidi" w:hAnsiTheme="majorBidi" w:cstheme="majorBidi"/>
          <w:color w:val="000000" w:themeColor="text1"/>
          <w:sz w:val="20"/>
          <w:szCs w:val="20"/>
        </w:rPr>
      </w:pPr>
      <w:r w:rsidRPr="00AA0E9E">
        <w:rPr>
          <w:rFonts w:asciiTheme="majorBidi" w:eastAsia="Times New Roman" w:hAnsiTheme="majorBidi" w:cstheme="majorBidi"/>
          <w:color w:val="000000" w:themeColor="text1"/>
          <w:sz w:val="20"/>
          <w:szCs w:val="20"/>
        </w:rPr>
        <w:t>“</w:t>
      </w:r>
      <w:r w:rsidRPr="00AA0E9E">
        <w:rPr>
          <w:rFonts w:asciiTheme="majorBidi" w:hAnsiTheme="majorBidi" w:cstheme="majorBidi"/>
          <w:color w:val="000000" w:themeColor="text1"/>
          <w:sz w:val="20"/>
          <w:szCs w:val="20"/>
        </w:rPr>
        <w:t>When going to a new area people do not consider us their helpers and the most common myth, is people believe LHWs are working with the government in a conspiracy towards the people who are living below the poverty line and they would wipe out poor people, by forcing the community to follow family planning methods which would infect them”</w:t>
      </w:r>
    </w:p>
    <w:p w14:paraId="6E45247C" w14:textId="77777777" w:rsidR="00AB2EA2" w:rsidRPr="00AA0E9E" w:rsidRDefault="00AB2EA2" w:rsidP="00BF2D3C">
      <w:pPr>
        <w:spacing w:after="0" w:line="480" w:lineRule="auto"/>
        <w:jc w:val="both"/>
        <w:rPr>
          <w:rFonts w:asciiTheme="majorBidi" w:hAnsiTheme="majorBidi" w:cstheme="majorBidi"/>
          <w:color w:val="000000" w:themeColor="text1"/>
          <w:sz w:val="20"/>
          <w:szCs w:val="20"/>
        </w:rPr>
      </w:pPr>
    </w:p>
    <w:p w14:paraId="6D95A3DA" w14:textId="77777777" w:rsidR="00AB2EA2" w:rsidRPr="00AA0E9E" w:rsidRDefault="00AB2EA2" w:rsidP="00BF2D3C">
      <w:pPr>
        <w:spacing w:after="0" w:line="480" w:lineRule="auto"/>
        <w:jc w:val="both"/>
        <w:rPr>
          <w:rFonts w:asciiTheme="majorBidi" w:hAnsiTheme="majorBidi" w:cstheme="majorBidi"/>
          <w:color w:val="000000" w:themeColor="text1"/>
          <w:sz w:val="20"/>
          <w:szCs w:val="20"/>
        </w:rPr>
      </w:pPr>
    </w:p>
    <w:p w14:paraId="20BBD74F" w14:textId="77777777" w:rsidR="00AB2EA2" w:rsidRPr="00AA0E9E" w:rsidRDefault="00AB2EA2" w:rsidP="00BF2D3C">
      <w:pPr>
        <w:spacing w:after="0" w:line="480" w:lineRule="auto"/>
        <w:jc w:val="both"/>
        <w:rPr>
          <w:rFonts w:asciiTheme="majorBidi" w:hAnsiTheme="majorBidi" w:cstheme="majorBidi"/>
          <w:b/>
          <w:color w:val="000000" w:themeColor="text1"/>
          <w:sz w:val="20"/>
          <w:szCs w:val="20"/>
        </w:rPr>
      </w:pPr>
    </w:p>
    <w:p w14:paraId="613FC7F1" w14:textId="63C53D3B" w:rsidR="00AB2EA2" w:rsidRPr="00AA0E9E" w:rsidRDefault="00812410" w:rsidP="00BF2D3C">
      <w:pPr>
        <w:spacing w:after="0" w:line="480" w:lineRule="auto"/>
        <w:rPr>
          <w:rFonts w:asciiTheme="majorBidi" w:hAnsiTheme="majorBidi" w:cstheme="majorBidi"/>
          <w:b/>
          <w:color w:val="000000" w:themeColor="text1"/>
          <w:sz w:val="24"/>
          <w:szCs w:val="24"/>
          <w:u w:val="single"/>
        </w:rPr>
      </w:pPr>
      <w:r w:rsidRPr="00AA0E9E">
        <w:rPr>
          <w:rFonts w:asciiTheme="majorBidi" w:hAnsiTheme="majorBidi" w:cstheme="majorBidi"/>
          <w:b/>
          <w:color w:val="000000" w:themeColor="text1"/>
          <w:sz w:val="24"/>
          <w:szCs w:val="24"/>
          <w:u w:val="single"/>
        </w:rPr>
        <w:t>Central</w:t>
      </w:r>
      <w:r w:rsidR="00AB2EA2" w:rsidRPr="00AA0E9E">
        <w:rPr>
          <w:rFonts w:asciiTheme="majorBidi" w:hAnsiTheme="majorBidi" w:cstheme="majorBidi"/>
          <w:b/>
          <w:color w:val="000000" w:themeColor="text1"/>
          <w:sz w:val="24"/>
          <w:szCs w:val="24"/>
          <w:u w:val="single"/>
        </w:rPr>
        <w:t xml:space="preserve"> Punjab</w:t>
      </w:r>
    </w:p>
    <w:p w14:paraId="66E64503"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a. People believe family planning is a good initiative by the government</w:t>
      </w:r>
    </w:p>
    <w:p w14:paraId="2AF2637A" w14:textId="199338C3"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color w:val="000000" w:themeColor="text1"/>
          <w:sz w:val="24"/>
          <w:szCs w:val="24"/>
        </w:rPr>
        <w:t xml:space="preserve">In </w:t>
      </w:r>
      <w:r w:rsidR="00812410" w:rsidRPr="00AA0E9E">
        <w:rPr>
          <w:rFonts w:asciiTheme="majorBidi" w:eastAsia="Times New Roman" w:hAnsiTheme="majorBidi" w:cstheme="majorBidi"/>
          <w:color w:val="000000" w:themeColor="text1"/>
          <w:sz w:val="24"/>
          <w:szCs w:val="24"/>
        </w:rPr>
        <w:t>Central</w:t>
      </w:r>
      <w:r w:rsidRPr="00AA0E9E">
        <w:rPr>
          <w:rFonts w:asciiTheme="majorBidi" w:eastAsia="Times New Roman" w:hAnsiTheme="majorBidi" w:cstheme="majorBidi"/>
          <w:color w:val="000000" w:themeColor="text1"/>
          <w:sz w:val="24"/>
          <w:szCs w:val="24"/>
        </w:rPr>
        <w:t xml:space="preserve"> Punjab literacy rate is much higher than in </w:t>
      </w:r>
      <w:r w:rsidR="001458E7">
        <w:rPr>
          <w:rFonts w:asciiTheme="majorBidi" w:eastAsia="Times New Roman" w:hAnsiTheme="majorBidi" w:cstheme="majorBidi"/>
          <w:color w:val="000000" w:themeColor="text1"/>
          <w:sz w:val="24"/>
          <w:szCs w:val="24"/>
        </w:rPr>
        <w:t>South</w:t>
      </w:r>
      <w:r w:rsidRPr="00AA0E9E">
        <w:rPr>
          <w:rFonts w:asciiTheme="majorBidi" w:eastAsia="Times New Roman" w:hAnsiTheme="majorBidi" w:cstheme="majorBidi"/>
          <w:color w:val="000000" w:themeColor="text1"/>
          <w:sz w:val="24"/>
          <w:szCs w:val="24"/>
        </w:rPr>
        <w:t xml:space="preserve"> Punjab, and people are more aware of what is beneficial for them. For example, one LHW stated:</w:t>
      </w:r>
    </w:p>
    <w:p w14:paraId="2FDEFB90"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p>
    <w:p w14:paraId="18659EA7"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 xml:space="preserve">b. People's opinion on family planning is very positive </w:t>
      </w:r>
    </w:p>
    <w:p w14:paraId="0D843042"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People encourage the government for their initiative on women's sexual reproductive health and promotion of family planning methods within the community on the ground level. </w:t>
      </w:r>
      <w:r w:rsidRPr="00AA0E9E">
        <w:rPr>
          <w:rFonts w:asciiTheme="majorBidi" w:eastAsia="Times New Roman" w:hAnsiTheme="majorBidi" w:cstheme="majorBidi"/>
          <w:color w:val="000000" w:themeColor="text1"/>
          <w:sz w:val="24"/>
          <w:szCs w:val="24"/>
        </w:rPr>
        <w:t>For example, one LHW stated:</w:t>
      </w:r>
    </w:p>
    <w:p w14:paraId="233C014F" w14:textId="70313831"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eastAsia="Times New Roman" w:hAnsiTheme="majorBidi" w:cstheme="majorBidi"/>
          <w:color w:val="000000" w:themeColor="text1"/>
          <w:sz w:val="24"/>
          <w:szCs w:val="24"/>
        </w:rPr>
        <w:lastRenderedPageBreak/>
        <w:t>"</w:t>
      </w:r>
      <w:r w:rsidRPr="00AA0E9E">
        <w:rPr>
          <w:rFonts w:asciiTheme="majorBidi" w:hAnsiTheme="majorBidi" w:cstheme="majorBidi"/>
          <w:color w:val="000000" w:themeColor="text1"/>
          <w:sz w:val="20"/>
          <w:szCs w:val="24"/>
          <w:lang w:bidi="ur-PK"/>
        </w:rPr>
        <w:t xml:space="preserve">When I initially started this job, I faced considerable difficulty as people had a negative perception of family planning. However, now, as I visit different areas, I encounter individuals whose views on family planning have become increasingly positive. [IDI 44 years old, 18 </w:t>
      </w:r>
      <w:r w:rsidR="00371D3D">
        <w:rPr>
          <w:rFonts w:asciiTheme="majorBidi" w:hAnsiTheme="majorBidi" w:cstheme="majorBidi"/>
          <w:color w:val="000000" w:themeColor="text1"/>
          <w:sz w:val="20"/>
          <w:szCs w:val="24"/>
          <w:lang w:bidi="ur-PK"/>
        </w:rPr>
        <w:t>years</w:t>
      </w:r>
      <w:r w:rsidR="00371D3D"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 xml:space="preserve">experience, Shadman Lahore] </w:t>
      </w:r>
    </w:p>
    <w:p w14:paraId="500B096B"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p>
    <w:p w14:paraId="52751FEB" w14:textId="77777777" w:rsidR="00AB2EA2" w:rsidRPr="00AA0E9E" w:rsidRDefault="00AB2EA2" w:rsidP="00BF2D3C">
      <w:pPr>
        <w:spacing w:after="0" w:line="480" w:lineRule="auto"/>
        <w:jc w:val="both"/>
        <w:rPr>
          <w:rFonts w:asciiTheme="majorBidi" w:hAnsiTheme="majorBidi" w:cstheme="majorBidi"/>
          <w:b/>
          <w:color w:val="000000" w:themeColor="text1"/>
          <w:sz w:val="24"/>
          <w:szCs w:val="24"/>
        </w:rPr>
      </w:pPr>
      <w:r w:rsidRPr="00AA0E9E">
        <w:rPr>
          <w:rFonts w:asciiTheme="majorBidi" w:hAnsiTheme="majorBidi" w:cstheme="majorBidi"/>
          <w:b/>
          <w:color w:val="000000" w:themeColor="text1"/>
          <w:sz w:val="24"/>
          <w:szCs w:val="24"/>
        </w:rPr>
        <w:t>2. Resistance from community</w:t>
      </w:r>
    </w:p>
    <w:p w14:paraId="7256503C" w14:textId="4233279A" w:rsidR="00AB2EA2" w:rsidRPr="00AA0E9E" w:rsidRDefault="001458E7" w:rsidP="00BF2D3C">
      <w:pPr>
        <w:spacing w:after="0" w:line="480" w:lineRule="auto"/>
        <w:jc w:val="both"/>
        <w:rPr>
          <w:rFonts w:asciiTheme="majorBidi" w:hAnsiTheme="majorBidi" w:cstheme="majorBidi"/>
          <w:b/>
          <w:color w:val="000000" w:themeColor="text1"/>
          <w:sz w:val="24"/>
          <w:szCs w:val="24"/>
          <w:u w:val="single"/>
        </w:rPr>
      </w:pPr>
      <w:r>
        <w:rPr>
          <w:rFonts w:asciiTheme="majorBidi" w:hAnsiTheme="majorBidi" w:cstheme="majorBidi"/>
          <w:b/>
          <w:color w:val="000000" w:themeColor="text1"/>
          <w:sz w:val="24"/>
          <w:szCs w:val="24"/>
          <w:u w:val="single"/>
        </w:rPr>
        <w:t>South</w:t>
      </w:r>
      <w:r w:rsidR="00AB2EA2" w:rsidRPr="00AA0E9E">
        <w:rPr>
          <w:rFonts w:asciiTheme="majorBidi" w:hAnsiTheme="majorBidi" w:cstheme="majorBidi"/>
          <w:b/>
          <w:color w:val="000000" w:themeColor="text1"/>
          <w:sz w:val="24"/>
          <w:szCs w:val="24"/>
          <w:u w:val="single"/>
        </w:rPr>
        <w:t xml:space="preserve"> Punjab</w:t>
      </w:r>
    </w:p>
    <w:p w14:paraId="74511424"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 xml:space="preserve">a. </w:t>
      </w:r>
      <w:r w:rsidRPr="00AA0E9E">
        <w:rPr>
          <w:rFonts w:asciiTheme="majorBidi" w:eastAsia="Times New Roman" w:hAnsiTheme="majorBidi" w:cstheme="majorBidi"/>
          <w:b/>
          <w:i/>
          <w:color w:val="000000" w:themeColor="text1"/>
          <w:sz w:val="24"/>
          <w:szCs w:val="24"/>
        </w:rPr>
        <w:t xml:space="preserve">People do not welcome us into their homes or allow LHW to deliver services </w:t>
      </w:r>
    </w:p>
    <w:p w14:paraId="657E9D24"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color w:val="000000" w:themeColor="text1"/>
          <w:sz w:val="24"/>
          <w:szCs w:val="24"/>
        </w:rPr>
        <w:t>Whenever visiting a new community people are not welcoming and they believe LHWs have an ill intent toward their community or LHWs are three to harm them in some way</w:t>
      </w:r>
      <w:r w:rsidRPr="00AA0E9E">
        <w:rPr>
          <w:rFonts w:asciiTheme="majorBidi" w:hAnsiTheme="majorBidi" w:cstheme="majorBidi"/>
          <w:color w:val="000000" w:themeColor="text1"/>
          <w:sz w:val="24"/>
          <w:szCs w:val="24"/>
        </w:rPr>
        <w:t xml:space="preserve">. </w:t>
      </w:r>
      <w:r w:rsidRPr="00AA0E9E">
        <w:rPr>
          <w:rFonts w:asciiTheme="majorBidi" w:eastAsia="Times New Roman" w:hAnsiTheme="majorBidi" w:cstheme="majorBidi"/>
          <w:color w:val="000000" w:themeColor="text1"/>
          <w:sz w:val="24"/>
          <w:szCs w:val="24"/>
        </w:rPr>
        <w:t>For example, one LHW stated:</w:t>
      </w:r>
    </w:p>
    <w:p w14:paraId="455F55DB"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p>
    <w:p w14:paraId="756D7BFC" w14:textId="27F190FB"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 xml:space="preserve">Working in a new area is difficult and the community has a negative image of health workers. When I go to the village, people don't even open their doors at a distance. They think I'm involved in something wrong." [IDI 29 years old, 5 </w:t>
      </w:r>
      <w:r w:rsidR="00371D3D">
        <w:rPr>
          <w:rFonts w:asciiTheme="majorBidi" w:hAnsiTheme="majorBidi" w:cstheme="majorBidi"/>
          <w:color w:val="000000" w:themeColor="text1"/>
          <w:sz w:val="20"/>
          <w:szCs w:val="24"/>
          <w:lang w:bidi="ur-PK"/>
        </w:rPr>
        <w:t>years</w:t>
      </w:r>
      <w:r w:rsidR="00371D3D"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 xml:space="preserve">experience, Malik pur Lodhran] </w:t>
      </w:r>
    </w:p>
    <w:p w14:paraId="043A730E"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p>
    <w:p w14:paraId="515C80FB"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 xml:space="preserve">b. </w:t>
      </w:r>
      <w:r w:rsidRPr="00AA0E9E">
        <w:rPr>
          <w:rFonts w:asciiTheme="majorBidi" w:eastAsia="Times New Roman" w:hAnsiTheme="majorBidi" w:cstheme="majorBidi"/>
          <w:b/>
          <w:i/>
          <w:color w:val="000000" w:themeColor="text1"/>
          <w:sz w:val="24"/>
          <w:szCs w:val="24"/>
        </w:rPr>
        <w:t xml:space="preserve">Male community members often ask LHWs for their identity cards and ask unnecessary questions to prevent services </w:t>
      </w:r>
    </w:p>
    <w:p w14:paraId="64CCED0E"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color w:val="000000" w:themeColor="text1"/>
          <w:sz w:val="24"/>
          <w:szCs w:val="24"/>
        </w:rPr>
        <w:t xml:space="preserve">In a patriarchal society, LHWs encounter firsthand </w:t>
      </w:r>
      <w:r w:rsidRPr="00AA0E9E">
        <w:rPr>
          <w:rFonts w:asciiTheme="majorBidi" w:hAnsiTheme="majorBidi" w:cstheme="majorBidi"/>
          <w:color w:val="000000" w:themeColor="text1"/>
          <w:sz w:val="24"/>
          <w:szCs w:val="24"/>
        </w:rPr>
        <w:t xml:space="preserve">male community members who appear to employ tactics to obstruct the work of LHWs, frequently requesting identity cards and posing unnecessary questions. </w:t>
      </w:r>
      <w:r w:rsidRPr="00AA0E9E">
        <w:rPr>
          <w:rFonts w:asciiTheme="majorBidi" w:eastAsia="Times New Roman" w:hAnsiTheme="majorBidi" w:cstheme="majorBidi"/>
          <w:color w:val="000000" w:themeColor="text1"/>
          <w:sz w:val="24"/>
          <w:szCs w:val="24"/>
        </w:rPr>
        <w:t>For example, one LHW stated:</w:t>
      </w:r>
    </w:p>
    <w:p w14:paraId="24AF240E"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p>
    <w:p w14:paraId="6E06EB20" w14:textId="7953A514"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 xml:space="preserve">The village community is tough to deal it takes 3 visits only to convince them to use family planning methods. The male members of the community often inquire about the LHW's identity card and ask unnecessary questions such as where she comes from and what her job </w:t>
      </w:r>
      <w:r w:rsidR="001C3572" w:rsidRPr="00AA0E9E">
        <w:rPr>
          <w:rFonts w:asciiTheme="majorBidi" w:hAnsiTheme="majorBidi" w:cstheme="majorBidi"/>
          <w:color w:val="000000" w:themeColor="text1"/>
          <w:sz w:val="20"/>
          <w:szCs w:val="24"/>
          <w:lang w:bidi="ur-PK"/>
        </w:rPr>
        <w:t>entails. [</w:t>
      </w:r>
      <w:r w:rsidRPr="00AA0E9E">
        <w:rPr>
          <w:rFonts w:asciiTheme="majorBidi" w:hAnsiTheme="majorBidi" w:cstheme="majorBidi"/>
          <w:color w:val="000000" w:themeColor="text1"/>
          <w:sz w:val="20"/>
          <w:szCs w:val="24"/>
          <w:lang w:bidi="ur-PK"/>
        </w:rPr>
        <w:t xml:space="preserve">IDI 29 years old, 5 </w:t>
      </w:r>
      <w:r w:rsidR="00371D3D">
        <w:rPr>
          <w:rFonts w:asciiTheme="majorBidi" w:hAnsiTheme="majorBidi" w:cstheme="majorBidi"/>
          <w:color w:val="000000" w:themeColor="text1"/>
          <w:sz w:val="20"/>
          <w:szCs w:val="24"/>
          <w:lang w:bidi="ur-PK"/>
        </w:rPr>
        <w:t>years</w:t>
      </w:r>
      <w:r w:rsidR="00371D3D"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 xml:space="preserve">experience, Malik pur Lodhran] </w:t>
      </w:r>
    </w:p>
    <w:p w14:paraId="1A7713C1" w14:textId="77777777"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p>
    <w:p w14:paraId="653D8098"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 xml:space="preserve">c. </w:t>
      </w:r>
      <w:r w:rsidRPr="00AA0E9E">
        <w:rPr>
          <w:rFonts w:asciiTheme="majorBidi" w:eastAsia="Times New Roman" w:hAnsiTheme="majorBidi" w:cstheme="majorBidi"/>
          <w:b/>
          <w:i/>
          <w:color w:val="000000" w:themeColor="text1"/>
          <w:sz w:val="24"/>
          <w:szCs w:val="24"/>
        </w:rPr>
        <w:t xml:space="preserve">Male members forbid their wives from visiting health centers and LHW homes for help and threaten them </w:t>
      </w:r>
    </w:p>
    <w:p w14:paraId="037B2AE1"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Male members of the community have their personal beliefs and forbid their wives to seek guidance regarding their sexual and reproductive health and threaten them if they visit the house of LHWs. </w:t>
      </w:r>
      <w:r w:rsidRPr="00AA0E9E">
        <w:rPr>
          <w:rFonts w:asciiTheme="majorBidi" w:eastAsia="Times New Roman" w:hAnsiTheme="majorBidi" w:cstheme="majorBidi"/>
          <w:color w:val="000000" w:themeColor="text1"/>
          <w:sz w:val="24"/>
          <w:szCs w:val="24"/>
        </w:rPr>
        <w:t>For example, one LHW stated:</w:t>
      </w:r>
    </w:p>
    <w:p w14:paraId="27289D2E"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p>
    <w:p w14:paraId="5C22C454" w14:textId="18F0DD70"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When I meet their wives, it's often very difficult to do so, as their husbands confront us, bombard us with questions, and even issue threats, warning us to be cautious when discussing family planning.</w:t>
      </w:r>
      <w:r w:rsidR="001C3572"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 xml:space="preserve">IDI 29 years old, 5 </w:t>
      </w:r>
      <w:r w:rsidR="00371D3D">
        <w:rPr>
          <w:rFonts w:asciiTheme="majorBidi" w:hAnsiTheme="majorBidi" w:cstheme="majorBidi"/>
          <w:color w:val="000000" w:themeColor="text1"/>
          <w:sz w:val="20"/>
          <w:szCs w:val="24"/>
          <w:lang w:bidi="ur-PK"/>
        </w:rPr>
        <w:t>years</w:t>
      </w:r>
      <w:r w:rsidR="00371D3D"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 xml:space="preserve">experience, Malik pur Lodhran] </w:t>
      </w:r>
    </w:p>
    <w:p w14:paraId="3CD2A375"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p>
    <w:p w14:paraId="77D58A47"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d. people do not trust LHWs generally</w:t>
      </w:r>
    </w:p>
    <w:p w14:paraId="5626D0A2"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Lack of trust in LHWs has led to a huge gap between LHWs and the community there are various factors involved such as cultural biases, misinformation, or previous negative experiences.</w:t>
      </w:r>
      <w:r w:rsidRPr="00AA0E9E">
        <w:rPr>
          <w:rFonts w:asciiTheme="majorBidi" w:eastAsia="Times New Roman" w:hAnsiTheme="majorBidi" w:cstheme="majorBidi"/>
          <w:color w:val="000000" w:themeColor="text1"/>
          <w:sz w:val="24"/>
          <w:szCs w:val="24"/>
        </w:rPr>
        <w:t xml:space="preserve"> For example, one LHW stated:</w:t>
      </w:r>
    </w:p>
    <w:p w14:paraId="2A1EC705" w14:textId="6B6BDE30"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 xml:space="preserve">It's very challenging to work in villages and slums because people don't trust us. It's very difficult to make them aware. Even after visiting a household 4 or 5 times, people still don't trust me. .[IDI 28 years old, 2 </w:t>
      </w:r>
      <w:r w:rsidR="00371D3D">
        <w:rPr>
          <w:rFonts w:asciiTheme="majorBidi" w:hAnsiTheme="majorBidi" w:cstheme="majorBidi"/>
          <w:color w:val="000000" w:themeColor="text1"/>
          <w:sz w:val="20"/>
          <w:szCs w:val="24"/>
          <w:lang w:bidi="ur-PK"/>
        </w:rPr>
        <w:t>years</w:t>
      </w:r>
      <w:r w:rsidR="00371D3D"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 xml:space="preserve">experience, Malik pur Lodhran] </w:t>
      </w:r>
    </w:p>
    <w:p w14:paraId="79C5E16E" w14:textId="77777777" w:rsidR="00AB2EA2" w:rsidRPr="00AA0E9E" w:rsidRDefault="00AB2EA2" w:rsidP="00BF2D3C">
      <w:pPr>
        <w:spacing w:after="0" w:line="480" w:lineRule="auto"/>
        <w:rPr>
          <w:rFonts w:asciiTheme="majorBidi" w:hAnsiTheme="majorBidi" w:cstheme="majorBidi"/>
          <w:color w:val="000000" w:themeColor="text1"/>
          <w:sz w:val="20"/>
          <w:szCs w:val="24"/>
          <w:lang w:bidi="ur-PK"/>
        </w:rPr>
      </w:pPr>
    </w:p>
    <w:p w14:paraId="37663844" w14:textId="7A91537B" w:rsidR="00AB2EA2" w:rsidRPr="00AA0E9E" w:rsidRDefault="00812410" w:rsidP="00BF2D3C">
      <w:pPr>
        <w:spacing w:after="0" w:line="480" w:lineRule="auto"/>
        <w:jc w:val="both"/>
        <w:rPr>
          <w:rFonts w:asciiTheme="majorBidi" w:hAnsiTheme="majorBidi" w:cstheme="majorBidi"/>
          <w:b/>
          <w:color w:val="000000" w:themeColor="text1"/>
          <w:sz w:val="24"/>
          <w:szCs w:val="24"/>
          <w:u w:val="single"/>
        </w:rPr>
      </w:pPr>
      <w:r w:rsidRPr="00AA0E9E">
        <w:rPr>
          <w:rFonts w:asciiTheme="majorBidi" w:hAnsiTheme="majorBidi" w:cstheme="majorBidi"/>
          <w:b/>
          <w:color w:val="000000" w:themeColor="text1"/>
          <w:sz w:val="24"/>
          <w:szCs w:val="24"/>
          <w:u w:val="single"/>
        </w:rPr>
        <w:t>Central</w:t>
      </w:r>
      <w:r w:rsidR="00AB2EA2" w:rsidRPr="00AA0E9E">
        <w:rPr>
          <w:rFonts w:asciiTheme="majorBidi" w:hAnsiTheme="majorBidi" w:cstheme="majorBidi"/>
          <w:b/>
          <w:color w:val="000000" w:themeColor="text1"/>
          <w:sz w:val="24"/>
          <w:szCs w:val="24"/>
          <w:u w:val="single"/>
        </w:rPr>
        <w:t xml:space="preserve"> Punjab</w:t>
      </w:r>
    </w:p>
    <w:p w14:paraId="6789538E"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a. Unethical questioning by community members only to trigger LHWs</w:t>
      </w:r>
    </w:p>
    <w:p w14:paraId="1A575A09"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Often LHWs interact with male community members who ask unethical questions related to SRHR and family planning methods as it is a sensitive topic in Pakistan it is not openly discussed with other genders continuous negative responses from the community result in triggering the LHWs which can lead to negative outcomes. </w:t>
      </w:r>
      <w:r w:rsidRPr="00AA0E9E">
        <w:rPr>
          <w:rFonts w:asciiTheme="majorBidi" w:eastAsia="Times New Roman" w:hAnsiTheme="majorBidi" w:cstheme="majorBidi"/>
          <w:color w:val="000000" w:themeColor="text1"/>
          <w:sz w:val="24"/>
          <w:szCs w:val="24"/>
        </w:rPr>
        <w:t>For example, one LHW stated:</w:t>
      </w:r>
    </w:p>
    <w:p w14:paraId="2425D0E1" w14:textId="2437C2BD"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lastRenderedPageBreak/>
        <w:t xml:space="preserve">The community was not receptive to our message; people misunderstood me and asked me strange questions. The community was not ready to listen to us. [IDI 55 years old, 22 </w:t>
      </w:r>
      <w:r w:rsidR="00371D3D">
        <w:rPr>
          <w:rFonts w:asciiTheme="majorBidi" w:hAnsiTheme="majorBidi" w:cstheme="majorBidi"/>
          <w:color w:val="000000" w:themeColor="text1"/>
          <w:sz w:val="20"/>
          <w:szCs w:val="24"/>
          <w:lang w:bidi="ur-PK"/>
        </w:rPr>
        <w:t>years</w:t>
      </w:r>
      <w:r w:rsidR="00371D3D"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 xml:space="preserve">experience, Jallo Mor Lahore] </w:t>
      </w:r>
    </w:p>
    <w:p w14:paraId="59CB17C3"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p>
    <w:p w14:paraId="5F5B6D61"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b. Wish to have a male child so they cannot use family planning methods</w:t>
      </w:r>
    </w:p>
    <w:p w14:paraId="517FFE66"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Community members counter LHWs by saying that they wish for a male child and would only follow family planning methods once they are blessed with a baby boy.</w:t>
      </w:r>
      <w:r w:rsidRPr="00AA0E9E">
        <w:rPr>
          <w:rFonts w:asciiTheme="majorBidi" w:eastAsia="Times New Roman" w:hAnsiTheme="majorBidi" w:cstheme="majorBidi"/>
          <w:color w:val="000000" w:themeColor="text1"/>
          <w:sz w:val="24"/>
          <w:szCs w:val="24"/>
        </w:rPr>
        <w:t xml:space="preserve"> For example, one LHW stated:</w:t>
      </w:r>
    </w:p>
    <w:p w14:paraId="364F78EE" w14:textId="687F8924"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4"/>
          <w:szCs w:val="24"/>
        </w:rPr>
        <w:t>“</w:t>
      </w:r>
      <w:r w:rsidRPr="00AA0E9E">
        <w:rPr>
          <w:rFonts w:asciiTheme="majorBidi" w:hAnsiTheme="majorBidi" w:cstheme="majorBidi"/>
          <w:color w:val="000000" w:themeColor="text1"/>
          <w:sz w:val="20"/>
          <w:szCs w:val="24"/>
          <w:lang w:bidi="ur-PK"/>
        </w:rPr>
        <w:t xml:space="preserve">I face situations where some spouses oppose using family planning methods. Moreover, some women are pressured by their in-laws to conceive specifically for a male child." [IDI 44 years old, 18 </w:t>
      </w:r>
      <w:r w:rsidR="00371D3D">
        <w:rPr>
          <w:rFonts w:asciiTheme="majorBidi" w:hAnsiTheme="majorBidi" w:cstheme="majorBidi"/>
          <w:color w:val="000000" w:themeColor="text1"/>
          <w:sz w:val="20"/>
          <w:szCs w:val="24"/>
          <w:lang w:bidi="ur-PK"/>
        </w:rPr>
        <w:t>years</w:t>
      </w:r>
      <w:r w:rsidR="00371D3D"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 xml:space="preserve">experience, Shadman Lahore] </w:t>
      </w:r>
    </w:p>
    <w:p w14:paraId="21DF0F31" w14:textId="77777777" w:rsidR="00AB2EA2" w:rsidRPr="00AA0E9E" w:rsidRDefault="00AB2EA2" w:rsidP="00BF2D3C">
      <w:pPr>
        <w:spacing w:after="0" w:line="480" w:lineRule="auto"/>
        <w:ind w:left="720"/>
        <w:jc w:val="both"/>
        <w:rPr>
          <w:rFonts w:asciiTheme="majorBidi" w:hAnsiTheme="majorBidi" w:cstheme="majorBidi"/>
          <w:color w:val="000000" w:themeColor="text1"/>
          <w:sz w:val="24"/>
          <w:szCs w:val="24"/>
        </w:rPr>
      </w:pPr>
    </w:p>
    <w:p w14:paraId="05567E48"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c. The male is not satisfied if he uses contraceptives such as condoms</w:t>
      </w:r>
    </w:p>
    <w:p w14:paraId="62373B77"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Clients reported that their husbands are not comfortable using condoms as they do not feel satisfied with the use of condoms. Forceful usage of contraceptives results in domestic violence, second marriage, and sometimes divorce. </w:t>
      </w:r>
      <w:r w:rsidRPr="00AA0E9E">
        <w:rPr>
          <w:rFonts w:asciiTheme="majorBidi" w:eastAsia="Times New Roman" w:hAnsiTheme="majorBidi" w:cstheme="majorBidi"/>
          <w:color w:val="000000" w:themeColor="text1"/>
          <w:sz w:val="24"/>
          <w:szCs w:val="24"/>
        </w:rPr>
        <w:t>For example, one LHW stated:</w:t>
      </w:r>
    </w:p>
    <w:p w14:paraId="5D1FF7A9" w14:textId="16E39FA4" w:rsidR="00AB2EA2" w:rsidRPr="00013738"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 xml:space="preserve">"Women tell me that their husbands refuse to use condoms, and when women resist, men either resort to violence, take another wife, or divorce them." [IDI 40 years old, 24 </w:t>
      </w:r>
      <w:r w:rsidR="00371D3D">
        <w:rPr>
          <w:rFonts w:asciiTheme="majorBidi" w:hAnsiTheme="majorBidi" w:cstheme="majorBidi"/>
          <w:color w:val="000000" w:themeColor="text1"/>
          <w:sz w:val="20"/>
          <w:szCs w:val="24"/>
          <w:lang w:bidi="ur-PK"/>
        </w:rPr>
        <w:t xml:space="preserve">years </w:t>
      </w:r>
      <w:r w:rsidR="00013738">
        <w:rPr>
          <w:rFonts w:asciiTheme="majorBidi" w:hAnsiTheme="majorBidi" w:cstheme="majorBidi"/>
          <w:color w:val="000000" w:themeColor="text1"/>
          <w:sz w:val="20"/>
          <w:szCs w:val="24"/>
          <w:lang w:bidi="ur-PK"/>
        </w:rPr>
        <w:t>experience, Jallo Mor, Lahore]</w:t>
      </w:r>
    </w:p>
    <w:p w14:paraId="2E6D00D0"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3. Enhancing Support Systems and Work Environment for LHWs</w:t>
      </w:r>
    </w:p>
    <w:p w14:paraId="26C4ED0D" w14:textId="244EFDB3" w:rsidR="00AB2EA2" w:rsidRPr="00AA0E9E" w:rsidRDefault="001458E7" w:rsidP="00BF2D3C">
      <w:pPr>
        <w:spacing w:after="0" w:line="480" w:lineRule="auto"/>
        <w:jc w:val="both"/>
        <w:rPr>
          <w:rFonts w:asciiTheme="majorBidi" w:hAnsiTheme="majorBidi" w:cstheme="majorBidi"/>
          <w:b/>
          <w:color w:val="000000" w:themeColor="text1"/>
          <w:sz w:val="24"/>
          <w:szCs w:val="24"/>
          <w:u w:val="single"/>
          <w:shd w:val="clear" w:color="auto" w:fill="FFFFFF"/>
        </w:rPr>
      </w:pPr>
      <w:r>
        <w:rPr>
          <w:rFonts w:asciiTheme="majorBidi" w:hAnsiTheme="majorBidi" w:cstheme="majorBidi"/>
          <w:b/>
          <w:color w:val="000000" w:themeColor="text1"/>
          <w:sz w:val="24"/>
          <w:szCs w:val="24"/>
          <w:u w:val="single"/>
          <w:shd w:val="clear" w:color="auto" w:fill="FFFFFF"/>
        </w:rPr>
        <w:t>South</w:t>
      </w:r>
      <w:r w:rsidR="00AB2EA2" w:rsidRPr="00AA0E9E">
        <w:rPr>
          <w:rFonts w:asciiTheme="majorBidi" w:hAnsiTheme="majorBidi" w:cstheme="majorBidi"/>
          <w:b/>
          <w:color w:val="000000" w:themeColor="text1"/>
          <w:sz w:val="24"/>
          <w:szCs w:val="24"/>
          <w:u w:val="single"/>
          <w:shd w:val="clear" w:color="auto" w:fill="FFFFFF"/>
        </w:rPr>
        <w:t xml:space="preserve"> Punjab</w:t>
      </w:r>
    </w:p>
    <w:p w14:paraId="6BC6DC1E"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a. There is no provision of good quality medicines while on the field</w:t>
      </w:r>
    </w:p>
    <w:p w14:paraId="46F76748" w14:textId="1B2B7EA0"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Clients complain that standard quality medicine should be delivered to LHWs which could be then given to clients after LHWs diagnose the illness </w:t>
      </w:r>
      <w:r w:rsidR="001C3572" w:rsidRPr="00AA0E9E">
        <w:rPr>
          <w:rFonts w:asciiTheme="majorBidi" w:eastAsia="Times New Roman" w:hAnsiTheme="majorBidi" w:cstheme="majorBidi"/>
          <w:color w:val="000000" w:themeColor="text1"/>
          <w:sz w:val="24"/>
          <w:szCs w:val="24"/>
        </w:rPr>
        <w:t>for</w:t>
      </w:r>
      <w:r w:rsidRPr="00AA0E9E">
        <w:rPr>
          <w:rFonts w:asciiTheme="majorBidi" w:eastAsia="Times New Roman" w:hAnsiTheme="majorBidi" w:cstheme="majorBidi"/>
          <w:color w:val="000000" w:themeColor="text1"/>
          <w:sz w:val="24"/>
          <w:szCs w:val="24"/>
        </w:rPr>
        <w:t xml:space="preserve"> example, one LHW stated:</w:t>
      </w:r>
    </w:p>
    <w:p w14:paraId="1C41FCB7" w14:textId="35701CF0"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 xml:space="preserve">"Not being able to supply medicine to women at their homes poses a challenge for me and makes it very difficult when I cannot provide medicine to people." [IDI 27 years old, 2 </w:t>
      </w:r>
      <w:r w:rsidR="00371D3D">
        <w:rPr>
          <w:rFonts w:asciiTheme="majorBidi" w:hAnsiTheme="majorBidi" w:cstheme="majorBidi"/>
          <w:color w:val="000000" w:themeColor="text1"/>
          <w:sz w:val="20"/>
          <w:szCs w:val="24"/>
          <w:lang w:bidi="ur-PK"/>
        </w:rPr>
        <w:t>years</w:t>
      </w:r>
      <w:r w:rsidR="00371D3D"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experience, Rajapur, Lodhran]</w:t>
      </w:r>
    </w:p>
    <w:p w14:paraId="2A88BDDE"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c. Hospital staff needs to support and pay attention to the clients the LHWs take to the hospital</w:t>
      </w:r>
    </w:p>
    <w:p w14:paraId="5AE8A8C4" w14:textId="77777777" w:rsidR="00AB2EA2" w:rsidRPr="00AA0E9E" w:rsidRDefault="00AB2EA2" w:rsidP="00BF2D3C">
      <w:pPr>
        <w:spacing w:after="0" w:line="480" w:lineRule="auto"/>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lastRenderedPageBreak/>
        <w:t xml:space="preserve">Health center staff have a very negative attitude towards LHW clients and are not treated under health center standardized protocols. </w:t>
      </w:r>
      <w:r w:rsidRPr="00AA0E9E">
        <w:rPr>
          <w:rFonts w:asciiTheme="majorBidi" w:eastAsia="Times New Roman" w:hAnsiTheme="majorBidi" w:cstheme="majorBidi"/>
          <w:color w:val="000000" w:themeColor="text1"/>
          <w:sz w:val="24"/>
          <w:szCs w:val="24"/>
        </w:rPr>
        <w:t>It can be quite frustrating for clients to wait for hours. For example, one LHW stated:</w:t>
      </w:r>
    </w:p>
    <w:p w14:paraId="2A9F4D1B" w14:textId="2912EC2B"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 xml:space="preserve">Moreover, when I take clients to the hospital, the staff's behavior is not always cooperative. It is very challenging to convince some women to come with me to the hospital, as they are often reluctant and the hospital staff may not [IDI 27 years old, 2 </w:t>
      </w:r>
      <w:r w:rsidR="00371D3D">
        <w:rPr>
          <w:rFonts w:asciiTheme="majorBidi" w:hAnsiTheme="majorBidi" w:cstheme="majorBidi"/>
          <w:color w:val="000000" w:themeColor="text1"/>
          <w:sz w:val="20"/>
          <w:szCs w:val="24"/>
          <w:lang w:bidi="ur-PK"/>
        </w:rPr>
        <w:t>years</w:t>
      </w:r>
      <w:r w:rsidR="00371D3D" w:rsidRPr="00AA0E9E">
        <w:rPr>
          <w:rFonts w:asciiTheme="majorBidi" w:hAnsiTheme="majorBidi" w:cstheme="majorBidi"/>
          <w:color w:val="000000" w:themeColor="text1"/>
          <w:sz w:val="20"/>
          <w:szCs w:val="24"/>
          <w:lang w:bidi="ur-PK"/>
        </w:rPr>
        <w:t xml:space="preserve"> </w:t>
      </w:r>
      <w:r w:rsidRPr="00AA0E9E">
        <w:rPr>
          <w:rFonts w:asciiTheme="majorBidi" w:hAnsiTheme="majorBidi" w:cstheme="majorBidi"/>
          <w:color w:val="000000" w:themeColor="text1"/>
          <w:sz w:val="20"/>
          <w:szCs w:val="24"/>
          <w:lang w:bidi="ur-PK"/>
        </w:rPr>
        <w:t>experience, Rajapur, Lodhran]</w:t>
      </w:r>
    </w:p>
    <w:p w14:paraId="3C5DDFD9" w14:textId="77777777" w:rsidR="00AB2EA2" w:rsidRPr="00AA0E9E" w:rsidRDefault="00AB2EA2" w:rsidP="00BF2D3C">
      <w:pPr>
        <w:spacing w:after="0" w:line="480" w:lineRule="auto"/>
        <w:rPr>
          <w:rFonts w:asciiTheme="majorBidi" w:eastAsia="Times New Roman" w:hAnsiTheme="majorBidi" w:cstheme="majorBidi"/>
          <w:color w:val="000000" w:themeColor="text1"/>
          <w:sz w:val="24"/>
          <w:szCs w:val="24"/>
        </w:rPr>
      </w:pPr>
    </w:p>
    <w:p w14:paraId="786155E7"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d. LHWs are not provided stipend or transport to visit centers or take women, clients,</w:t>
      </w:r>
    </w:p>
    <w:p w14:paraId="49298976"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etc.</w:t>
      </w:r>
    </w:p>
    <w:p w14:paraId="598B4829"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The lady health workers working in distant areas require transportation for better output, so they can work more efficiently in the community with ease.</w:t>
      </w:r>
      <w:r w:rsidRPr="00AA0E9E">
        <w:rPr>
          <w:rFonts w:asciiTheme="majorBidi" w:hAnsiTheme="majorBidi" w:cstheme="majorBidi"/>
        </w:rPr>
        <w:t xml:space="preserve"> </w:t>
      </w:r>
      <w:r w:rsidRPr="00AA0E9E">
        <w:rPr>
          <w:rFonts w:asciiTheme="majorBidi" w:eastAsia="Times New Roman" w:hAnsiTheme="majorBidi" w:cstheme="majorBidi"/>
          <w:color w:val="000000" w:themeColor="text1"/>
          <w:sz w:val="24"/>
          <w:szCs w:val="24"/>
        </w:rPr>
        <w:t>For example, one LHW stated:</w:t>
      </w:r>
    </w:p>
    <w:p w14:paraId="4F5C33FF" w14:textId="77777777"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We don't have enough funds to provide transportation for our clients, and our stipend is very low. This makes it very challenging for us." [IDI 27 years old, 2 years’ experience, Rajapur, Lodhran]</w:t>
      </w:r>
    </w:p>
    <w:p w14:paraId="1F439515" w14:textId="77777777"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p>
    <w:p w14:paraId="7EBAF921"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e. Field training</w:t>
      </w:r>
    </w:p>
    <w:p w14:paraId="65F45129"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Field training is an essential part of LHWs in delivering awareness to clients and the latest research on family planning should be shared with LHWs. </w:t>
      </w:r>
      <w:r w:rsidRPr="00AA0E9E">
        <w:rPr>
          <w:rFonts w:asciiTheme="majorBidi" w:eastAsia="Times New Roman" w:hAnsiTheme="majorBidi" w:cstheme="majorBidi"/>
          <w:color w:val="000000" w:themeColor="text1"/>
          <w:sz w:val="24"/>
          <w:szCs w:val="24"/>
        </w:rPr>
        <w:t>For example, one LHW stated:</w:t>
      </w:r>
    </w:p>
    <w:p w14:paraId="76D29937" w14:textId="3519C717" w:rsidR="00E03BB7"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D0D0D"/>
          <w:shd w:val="clear" w:color="auto" w:fill="FFFFFF"/>
        </w:rPr>
        <w:t>"</w:t>
      </w:r>
      <w:r w:rsidRPr="00AA0E9E">
        <w:rPr>
          <w:rFonts w:asciiTheme="majorBidi" w:hAnsiTheme="majorBidi" w:cstheme="majorBidi"/>
          <w:color w:val="000000" w:themeColor="text1"/>
          <w:sz w:val="20"/>
          <w:szCs w:val="24"/>
          <w:lang w:bidi="ur-PK"/>
        </w:rPr>
        <w:t>I face the biggest challenge of not receiving any training or sessions on family planning. Here in the village, I learn on the job by myself. We should have training sessions so that we can learn our work." [IDI 27 years old, 4 years’ experience, Rajapur, Lodhran]</w:t>
      </w:r>
    </w:p>
    <w:p w14:paraId="209D035D" w14:textId="127D20BB" w:rsidR="00AB2EA2" w:rsidRPr="00AA0E9E" w:rsidRDefault="00812410" w:rsidP="00BF2D3C">
      <w:pPr>
        <w:spacing w:after="0" w:line="480" w:lineRule="auto"/>
        <w:jc w:val="both"/>
        <w:rPr>
          <w:rFonts w:asciiTheme="majorBidi" w:hAnsiTheme="majorBidi" w:cstheme="majorBidi"/>
          <w:b/>
          <w:color w:val="000000" w:themeColor="text1"/>
          <w:sz w:val="24"/>
          <w:szCs w:val="24"/>
          <w:u w:val="single"/>
          <w:shd w:val="clear" w:color="auto" w:fill="FFFFFF"/>
        </w:rPr>
      </w:pPr>
      <w:r w:rsidRPr="00AA0E9E">
        <w:rPr>
          <w:rFonts w:asciiTheme="majorBidi" w:hAnsiTheme="majorBidi" w:cstheme="majorBidi"/>
          <w:b/>
          <w:color w:val="000000" w:themeColor="text1"/>
          <w:sz w:val="24"/>
          <w:szCs w:val="24"/>
          <w:u w:val="single"/>
          <w:shd w:val="clear" w:color="auto" w:fill="FFFFFF"/>
        </w:rPr>
        <w:t>Central</w:t>
      </w:r>
      <w:r w:rsidR="00AB2EA2" w:rsidRPr="00AA0E9E">
        <w:rPr>
          <w:rFonts w:asciiTheme="majorBidi" w:hAnsiTheme="majorBidi" w:cstheme="majorBidi"/>
          <w:b/>
          <w:color w:val="000000" w:themeColor="text1"/>
          <w:sz w:val="24"/>
          <w:szCs w:val="24"/>
          <w:u w:val="single"/>
          <w:shd w:val="clear" w:color="auto" w:fill="FFFFFF"/>
        </w:rPr>
        <w:t xml:space="preserve"> Punjab</w:t>
      </w:r>
    </w:p>
    <w:p w14:paraId="4296D5D6"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 xml:space="preserve">a. Need </w:t>
      </w:r>
      <w:r w:rsidRPr="00AA0E9E">
        <w:rPr>
          <w:rFonts w:asciiTheme="majorBidi" w:hAnsiTheme="majorBidi" w:cstheme="majorBidi"/>
          <w:b/>
          <w:i/>
          <w:color w:val="000000" w:themeColor="text1"/>
          <w:sz w:val="24"/>
          <w:szCs w:val="24"/>
        </w:rPr>
        <w:t>appreciation by higher authorities</w:t>
      </w:r>
      <w:r w:rsidRPr="00AA0E9E">
        <w:rPr>
          <w:rFonts w:asciiTheme="majorBidi" w:hAnsiTheme="majorBidi" w:cstheme="majorBidi"/>
          <w:b/>
          <w:i/>
          <w:color w:val="000000" w:themeColor="text1"/>
          <w:sz w:val="24"/>
          <w:szCs w:val="24"/>
          <w:shd w:val="clear" w:color="auto" w:fill="FFFFFF"/>
        </w:rPr>
        <w:t xml:space="preserve"> and awareness training of family planning</w:t>
      </w:r>
    </w:p>
    <w:p w14:paraId="2F963E6C"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Appreciation from managers increases the overall productive work output it gives the motivation to work more passionately and professionally, especially for LHWs who are working in the field and are facing on-ground hurdles firsthand. </w:t>
      </w:r>
      <w:r w:rsidRPr="00AA0E9E">
        <w:rPr>
          <w:rFonts w:asciiTheme="majorBidi" w:eastAsia="Times New Roman" w:hAnsiTheme="majorBidi" w:cstheme="majorBidi"/>
          <w:color w:val="000000" w:themeColor="text1"/>
          <w:sz w:val="24"/>
          <w:szCs w:val="24"/>
        </w:rPr>
        <w:t>For example, one LHW stated:</w:t>
      </w:r>
    </w:p>
    <w:p w14:paraId="31E57A3F" w14:textId="77777777" w:rsidR="00AB2EA2" w:rsidRPr="00AA0E9E" w:rsidRDefault="00AB2EA2" w:rsidP="00BF2D3C">
      <w:pPr>
        <w:spacing w:after="0" w:line="480" w:lineRule="auto"/>
        <w:ind w:left="720"/>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lastRenderedPageBreak/>
        <w:t>Motivation and Awareness training of LHWs, provision of medicine, appreciation by higher authorities.</w:t>
      </w:r>
      <w:r w:rsidRPr="00AA0E9E">
        <w:rPr>
          <w:rFonts w:asciiTheme="majorBidi" w:hAnsiTheme="majorBidi" w:cstheme="majorBidi"/>
        </w:rPr>
        <w:t xml:space="preserve"> </w:t>
      </w:r>
      <w:r w:rsidRPr="00AA0E9E">
        <w:rPr>
          <w:rFonts w:asciiTheme="majorBidi" w:hAnsiTheme="majorBidi" w:cstheme="majorBidi"/>
          <w:color w:val="000000" w:themeColor="text1"/>
          <w:sz w:val="20"/>
          <w:szCs w:val="24"/>
          <w:lang w:bidi="ur-PK"/>
        </w:rPr>
        <w:t xml:space="preserve">"I don't receive motivation or appreciation, which makes me feel very disheartened. It's important for us to receive appreciation from higher authorities." [IDI 44 years old, 18 years’ experience, Shadman Lahore] </w:t>
      </w:r>
    </w:p>
    <w:p w14:paraId="4B8F8187" w14:textId="77777777"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p>
    <w:p w14:paraId="5B68EC30"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4. Emotional abuse</w:t>
      </w:r>
    </w:p>
    <w:p w14:paraId="6339C69A" w14:textId="711B60C2" w:rsidR="00AB2EA2" w:rsidRPr="00AA0E9E" w:rsidRDefault="001458E7" w:rsidP="00BF2D3C">
      <w:pPr>
        <w:spacing w:after="0" w:line="480" w:lineRule="auto"/>
        <w:jc w:val="both"/>
        <w:rPr>
          <w:rFonts w:asciiTheme="majorBidi" w:hAnsiTheme="majorBidi" w:cstheme="majorBidi"/>
          <w:b/>
          <w:color w:val="000000" w:themeColor="text1"/>
          <w:sz w:val="24"/>
          <w:szCs w:val="24"/>
          <w:u w:val="single"/>
        </w:rPr>
      </w:pPr>
      <w:r>
        <w:rPr>
          <w:rFonts w:asciiTheme="majorBidi" w:hAnsiTheme="majorBidi" w:cstheme="majorBidi"/>
          <w:b/>
          <w:color w:val="000000" w:themeColor="text1"/>
          <w:sz w:val="24"/>
          <w:szCs w:val="24"/>
          <w:u w:val="single"/>
          <w:shd w:val="clear" w:color="auto" w:fill="FFFFFF"/>
        </w:rPr>
        <w:t>South</w:t>
      </w:r>
      <w:r w:rsidR="00AB2EA2" w:rsidRPr="00AA0E9E">
        <w:rPr>
          <w:rFonts w:asciiTheme="majorBidi" w:hAnsiTheme="majorBidi" w:cstheme="majorBidi"/>
          <w:b/>
          <w:color w:val="000000" w:themeColor="text1"/>
          <w:sz w:val="24"/>
          <w:szCs w:val="24"/>
          <w:u w:val="single"/>
          <w:shd w:val="clear" w:color="auto" w:fill="FFFFFF"/>
        </w:rPr>
        <w:t xml:space="preserve"> Punjab</w:t>
      </w:r>
    </w:p>
    <w:p w14:paraId="3A84E1A1"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 xml:space="preserve">a. LHWs relatives and family members taunt them of their work </w:t>
      </w:r>
    </w:p>
    <w:p w14:paraId="16D0B59B"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sz w:val="24"/>
          <w:szCs w:val="24"/>
        </w:rPr>
        <w:t>LHW's own family such as her in-laws, sister-in-law, and other close relatives all of these members sometimes directly and indirectly demotivate LHWs regarding her work. Which contributes to feelings of frustration and disappointment. Which has led to many LHWs resigning from the job</w:t>
      </w:r>
      <w:r w:rsidRPr="00AA0E9E">
        <w:rPr>
          <w:rFonts w:asciiTheme="majorBidi" w:hAnsiTheme="majorBidi" w:cstheme="majorBidi"/>
          <w:sz w:val="24"/>
          <w:szCs w:val="24"/>
        </w:rPr>
        <w:t xml:space="preserve">. </w:t>
      </w:r>
      <w:r w:rsidRPr="00AA0E9E">
        <w:rPr>
          <w:rFonts w:asciiTheme="majorBidi" w:eastAsia="Times New Roman" w:hAnsiTheme="majorBidi" w:cstheme="majorBidi"/>
          <w:color w:val="000000" w:themeColor="text1"/>
          <w:sz w:val="24"/>
          <w:szCs w:val="24"/>
        </w:rPr>
        <w:t>For example, one LHW stated:</w:t>
      </w:r>
    </w:p>
    <w:p w14:paraId="5FD3C629" w14:textId="77777777"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eastAsia="Times New Roman" w:hAnsiTheme="majorBidi" w:cstheme="majorBidi"/>
          <w:color w:val="262626"/>
        </w:rPr>
        <w:t>"</w:t>
      </w:r>
      <w:r w:rsidRPr="00AA0E9E">
        <w:rPr>
          <w:rFonts w:asciiTheme="majorBidi" w:hAnsiTheme="majorBidi" w:cstheme="majorBidi"/>
          <w:color w:val="000000" w:themeColor="text1"/>
          <w:sz w:val="20"/>
          <w:szCs w:val="24"/>
          <w:lang w:bidi="ur-PK"/>
        </w:rPr>
        <w:t xml:space="preserve">When I used to go to work, my relatives would comment, asking what I had become, and they would gossip about me going from house to house. They considered it a lowly profession, but with great difficulty, I mustered the courage to continue working. I had to face verbal abuse and endure derogatory taunts from my relatives while I worked. Their gossip was demeaning, but I persevered through it all." [IDI 38 years old, 6 years’ experience, Rajapur Lodhran] </w:t>
      </w:r>
    </w:p>
    <w:p w14:paraId="5A65FE57" w14:textId="77777777" w:rsidR="00AB2EA2" w:rsidRPr="00AA0E9E" w:rsidRDefault="00AB2EA2" w:rsidP="00BF2D3C">
      <w:pPr>
        <w:spacing w:after="0" w:line="480" w:lineRule="auto"/>
        <w:jc w:val="both"/>
        <w:rPr>
          <w:rFonts w:asciiTheme="majorBidi" w:hAnsiTheme="majorBidi" w:cstheme="majorBidi"/>
          <w:sz w:val="24"/>
          <w:szCs w:val="24"/>
        </w:rPr>
      </w:pPr>
    </w:p>
    <w:p w14:paraId="15DB3B94"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b. The community shows aggressive behavior towards the LHWs</w:t>
      </w:r>
    </w:p>
    <w:p w14:paraId="16896CCB"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sz w:val="24"/>
          <w:szCs w:val="24"/>
        </w:rPr>
        <w:t xml:space="preserve">Community members often pass disrespectful comments, show aggressive behavior, and words of demotivation that cause significant emotional pain and distress. These challenges make it difficult for LHWs to carry out their important work effectively and efficiently. </w:t>
      </w:r>
      <w:r w:rsidRPr="00AA0E9E">
        <w:rPr>
          <w:rFonts w:asciiTheme="majorBidi" w:eastAsia="Times New Roman" w:hAnsiTheme="majorBidi" w:cstheme="majorBidi"/>
          <w:color w:val="000000" w:themeColor="text1"/>
          <w:sz w:val="24"/>
          <w:szCs w:val="24"/>
        </w:rPr>
        <w:t>For example, one LHW stated:</w:t>
      </w:r>
    </w:p>
    <w:p w14:paraId="311F5AEC" w14:textId="77777777" w:rsidR="00AB2EA2" w:rsidRPr="00AA0E9E" w:rsidRDefault="00AB2EA2" w:rsidP="00BF2D3C">
      <w:pPr>
        <w:spacing w:after="0" w:line="480" w:lineRule="auto"/>
        <w:ind w:left="720"/>
        <w:rPr>
          <w:rFonts w:asciiTheme="majorBidi" w:hAnsiTheme="majorBidi" w:cstheme="majorBidi"/>
          <w:color w:val="000000" w:themeColor="text1"/>
          <w:sz w:val="20"/>
          <w:szCs w:val="24"/>
          <w:lang w:bidi="ur-PK"/>
        </w:rPr>
      </w:pPr>
      <w:r w:rsidRPr="00AA0E9E">
        <w:rPr>
          <w:rFonts w:asciiTheme="majorBidi" w:hAnsiTheme="majorBidi" w:cstheme="majorBidi"/>
          <w:color w:val="0D0D0D"/>
          <w:shd w:val="clear" w:color="auto" w:fill="FFFFFF"/>
        </w:rPr>
        <w:t>"</w:t>
      </w:r>
      <w:r w:rsidRPr="00AA0E9E">
        <w:rPr>
          <w:rFonts w:asciiTheme="majorBidi" w:hAnsiTheme="majorBidi" w:cstheme="majorBidi"/>
          <w:color w:val="000000" w:themeColor="text1"/>
          <w:sz w:val="20"/>
          <w:szCs w:val="24"/>
          <w:lang w:bidi="ur-PK"/>
        </w:rPr>
        <w:t xml:space="preserve">When I used to leave my home, I faced similar challenges in the community. People not only refused to open their doors but also hurled abusive language at me. Despite summoning courage, their derogatory </w:t>
      </w:r>
      <w:r w:rsidRPr="00AA0E9E">
        <w:rPr>
          <w:rFonts w:asciiTheme="majorBidi" w:hAnsiTheme="majorBidi" w:cstheme="majorBidi"/>
          <w:color w:val="000000" w:themeColor="text1"/>
          <w:sz w:val="20"/>
          <w:szCs w:val="24"/>
          <w:lang w:bidi="ur-PK"/>
        </w:rPr>
        <w:lastRenderedPageBreak/>
        <w:t xml:space="preserve">remarks, such as 'LHW, you are a useless woman,' were deeply hurtful." [IDI 38 years old, 6 years’ experience, Rajapur Lodhran] </w:t>
      </w:r>
    </w:p>
    <w:p w14:paraId="1AEFEBE6"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p>
    <w:p w14:paraId="01399A12" w14:textId="4A587603" w:rsidR="00AB2EA2" w:rsidRPr="00AA0E9E" w:rsidRDefault="00812410" w:rsidP="00BF2D3C">
      <w:pPr>
        <w:spacing w:after="0" w:line="480" w:lineRule="auto"/>
        <w:jc w:val="both"/>
        <w:rPr>
          <w:rFonts w:asciiTheme="majorBidi" w:hAnsiTheme="majorBidi" w:cstheme="majorBidi"/>
          <w:b/>
          <w:color w:val="000000" w:themeColor="text1"/>
          <w:sz w:val="24"/>
          <w:szCs w:val="24"/>
          <w:u w:val="single"/>
        </w:rPr>
      </w:pPr>
      <w:r w:rsidRPr="00AA0E9E">
        <w:rPr>
          <w:rFonts w:asciiTheme="majorBidi" w:hAnsiTheme="majorBidi" w:cstheme="majorBidi"/>
          <w:b/>
          <w:color w:val="000000" w:themeColor="text1"/>
          <w:sz w:val="24"/>
          <w:szCs w:val="24"/>
          <w:u w:val="single"/>
        </w:rPr>
        <w:t>Central</w:t>
      </w:r>
      <w:r w:rsidR="00AB2EA2" w:rsidRPr="00AA0E9E">
        <w:rPr>
          <w:rFonts w:asciiTheme="majorBidi" w:hAnsiTheme="majorBidi" w:cstheme="majorBidi"/>
          <w:b/>
          <w:color w:val="000000" w:themeColor="text1"/>
          <w:sz w:val="24"/>
          <w:szCs w:val="24"/>
          <w:u w:val="single"/>
        </w:rPr>
        <w:t xml:space="preserve"> Punjab</w:t>
      </w:r>
    </w:p>
    <w:p w14:paraId="19D84AE8"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a. LHWs are spoken to with disrespect by families in the community which causes them great emotional pain</w:t>
      </w:r>
    </w:p>
    <w:p w14:paraId="19BE59C3"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1C1C1C"/>
          <w:sz w:val="24"/>
          <w:szCs w:val="24"/>
          <w:shd w:val="clear" w:color="auto" w:fill="FFFFFF"/>
        </w:rPr>
        <w:t xml:space="preserve">LHWs are disrespected and demoralized while working in the field, to carry out their important work, a safe and supportive environment free from any level of discrimination and aggression is essential. </w:t>
      </w:r>
      <w:r w:rsidRPr="00AA0E9E">
        <w:rPr>
          <w:rFonts w:asciiTheme="majorBidi" w:eastAsia="Times New Roman" w:hAnsiTheme="majorBidi" w:cstheme="majorBidi"/>
          <w:color w:val="000000" w:themeColor="text1"/>
          <w:sz w:val="24"/>
          <w:szCs w:val="24"/>
        </w:rPr>
        <w:t>For example, one LHW stated:</w:t>
      </w:r>
    </w:p>
    <w:p w14:paraId="368644A7" w14:textId="77777777" w:rsidR="00AB2EA2" w:rsidRPr="00AA0E9E" w:rsidRDefault="00AB2EA2" w:rsidP="00BF2D3C">
      <w:pPr>
        <w:spacing w:after="0" w:line="480" w:lineRule="auto"/>
        <w:ind w:left="720"/>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 xml:space="preserve">Since I started working, even my relatives still consider my job as an LHW in family planning to be distasteful and disgraceful. [IDI 45 years old, 26 years’ experience, Jallo Mor Lahore] </w:t>
      </w:r>
    </w:p>
    <w:p w14:paraId="58047C57"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p>
    <w:p w14:paraId="3F230AA5"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p>
    <w:p w14:paraId="3E5C2B24" w14:textId="77777777" w:rsidR="00AB2EA2" w:rsidRPr="00AA0E9E" w:rsidRDefault="00AB2EA2" w:rsidP="00BF2D3C">
      <w:pPr>
        <w:spacing w:after="0" w:line="480" w:lineRule="auto"/>
        <w:jc w:val="both"/>
        <w:rPr>
          <w:rFonts w:asciiTheme="majorBidi" w:hAnsiTheme="majorBidi" w:cstheme="majorBidi"/>
          <w:b/>
          <w:color w:val="000000" w:themeColor="text1"/>
          <w:sz w:val="24"/>
          <w:szCs w:val="24"/>
          <w:shd w:val="clear" w:color="auto" w:fill="FFFFFF"/>
        </w:rPr>
      </w:pPr>
      <w:r w:rsidRPr="00AA0E9E">
        <w:rPr>
          <w:rFonts w:asciiTheme="majorBidi" w:hAnsiTheme="majorBidi" w:cstheme="majorBidi"/>
          <w:b/>
          <w:color w:val="000000" w:themeColor="text1"/>
          <w:sz w:val="24"/>
          <w:szCs w:val="24"/>
          <w:shd w:val="clear" w:color="auto" w:fill="FFFFFF"/>
        </w:rPr>
        <w:t>5. Harassment</w:t>
      </w:r>
    </w:p>
    <w:p w14:paraId="70EFDDB1" w14:textId="5B7FBA22" w:rsidR="00AB2EA2" w:rsidRPr="00AA0E9E" w:rsidRDefault="001458E7" w:rsidP="00BF2D3C">
      <w:pPr>
        <w:spacing w:after="0" w:line="480" w:lineRule="auto"/>
        <w:jc w:val="both"/>
        <w:rPr>
          <w:rFonts w:asciiTheme="majorBidi" w:hAnsiTheme="majorBidi" w:cstheme="majorBidi"/>
          <w:b/>
          <w:color w:val="000000" w:themeColor="text1"/>
          <w:sz w:val="24"/>
          <w:szCs w:val="24"/>
          <w:u w:val="single"/>
          <w:shd w:val="clear" w:color="auto" w:fill="FFFFFF"/>
        </w:rPr>
      </w:pPr>
      <w:r>
        <w:rPr>
          <w:rFonts w:asciiTheme="majorBidi" w:hAnsiTheme="majorBidi" w:cstheme="majorBidi"/>
          <w:b/>
          <w:color w:val="000000" w:themeColor="text1"/>
          <w:sz w:val="24"/>
          <w:szCs w:val="24"/>
          <w:u w:val="single"/>
          <w:shd w:val="clear" w:color="auto" w:fill="FFFFFF"/>
        </w:rPr>
        <w:t>South</w:t>
      </w:r>
      <w:r w:rsidR="00AB2EA2" w:rsidRPr="00AA0E9E">
        <w:rPr>
          <w:rFonts w:asciiTheme="majorBidi" w:hAnsiTheme="majorBidi" w:cstheme="majorBidi"/>
          <w:b/>
          <w:color w:val="000000" w:themeColor="text1"/>
          <w:sz w:val="24"/>
          <w:szCs w:val="24"/>
          <w:u w:val="single"/>
          <w:shd w:val="clear" w:color="auto" w:fill="FFFFFF"/>
        </w:rPr>
        <w:t xml:space="preserve"> Punjab</w:t>
      </w:r>
    </w:p>
    <w:p w14:paraId="3D18B26E"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a. Male community members visit LHW homes to threaten them not to visit their wives</w:t>
      </w:r>
    </w:p>
    <w:p w14:paraId="77820BC9" w14:textId="36036EE2"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D0D0D"/>
          <w:sz w:val="24"/>
          <w:szCs w:val="24"/>
          <w:shd w:val="clear" w:color="auto" w:fill="FFFFFF"/>
        </w:rPr>
        <w:t>Male members of the community are extremely difficult to counter as they are not very welcoming. Discussing a sensitive topic such as the sexual and reproductive health of women is not to their liking if pursued the male becomes aggressive and threatens the LHWs not to visit their homes and it has been reported that aggressive male members threaten LHWs by visiting their homes</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1063FDCA" w14:textId="43CC13B4" w:rsidR="00BC2650" w:rsidRPr="00AA0E9E" w:rsidRDefault="00BC2650" w:rsidP="00BF2D3C">
      <w:pPr>
        <w:spacing w:after="0" w:line="480" w:lineRule="auto"/>
        <w:ind w:left="720"/>
        <w:rPr>
          <w:rFonts w:asciiTheme="majorBidi" w:hAnsiTheme="majorBidi" w:cstheme="majorBidi"/>
          <w:color w:val="000000" w:themeColor="text1"/>
          <w:sz w:val="20"/>
          <w:szCs w:val="24"/>
          <w:lang w:bidi="ur-PK"/>
        </w:rPr>
      </w:pPr>
      <w:r w:rsidRPr="00AA0E9E">
        <w:rPr>
          <w:rFonts w:asciiTheme="majorBidi" w:eastAsia="Times New Roman" w:hAnsiTheme="majorBidi" w:cstheme="majorBidi"/>
          <w:color w:val="000000" w:themeColor="text1"/>
          <w:sz w:val="24"/>
          <w:szCs w:val="24"/>
        </w:rPr>
        <w:t>"</w:t>
      </w:r>
      <w:r w:rsidRPr="00AA0E9E">
        <w:rPr>
          <w:rFonts w:asciiTheme="majorBidi" w:hAnsiTheme="majorBidi" w:cstheme="majorBidi"/>
          <w:color w:val="000000" w:themeColor="text1"/>
          <w:sz w:val="20"/>
          <w:szCs w:val="24"/>
          <w:lang w:bidi="ur-PK"/>
        </w:rPr>
        <w:t xml:space="preserve">When I visit the community, male members often react very negatively, accusing me of trying to promote family planning and sometimes even issuing threats." [IDI 38 years old, 6 years’ experience, Rajapur Lodhran] </w:t>
      </w:r>
    </w:p>
    <w:p w14:paraId="530B1874"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lastRenderedPageBreak/>
        <w:t>b. Death threats to LHWs by community</w:t>
      </w:r>
    </w:p>
    <w:p w14:paraId="6BB5EC7C" w14:textId="7A8308FC"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D0D0D"/>
          <w:sz w:val="24"/>
          <w:szCs w:val="24"/>
          <w:shd w:val="clear" w:color="auto" w:fill="FFFFFF"/>
        </w:rPr>
        <w:t>In communities where discussion on sexual reproductive health and awareness of family planning is considered taboo, the community reaction is so aggressive that death threats are given to LHWs and their family</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0666D60A" w14:textId="7D65A16D" w:rsidR="00513F23" w:rsidRPr="00AA0E9E" w:rsidRDefault="00513F23" w:rsidP="00BF2D3C">
      <w:pPr>
        <w:spacing w:after="0" w:line="480" w:lineRule="auto"/>
        <w:ind w:left="720"/>
        <w:rPr>
          <w:rFonts w:asciiTheme="majorBidi" w:hAnsiTheme="majorBidi" w:cstheme="majorBidi"/>
          <w:color w:val="000000" w:themeColor="text1"/>
          <w:sz w:val="20"/>
          <w:szCs w:val="24"/>
          <w:lang w:bidi="ur-PK"/>
        </w:rPr>
      </w:pPr>
      <w:r w:rsidRPr="00AA0E9E">
        <w:rPr>
          <w:rFonts w:asciiTheme="majorBidi" w:eastAsia="Times New Roman" w:hAnsiTheme="majorBidi" w:cstheme="majorBidi"/>
          <w:color w:val="000000" w:themeColor="text1"/>
          <w:sz w:val="24"/>
          <w:szCs w:val="24"/>
        </w:rPr>
        <w:t>"</w:t>
      </w:r>
      <w:r w:rsidRPr="00AA0E9E">
        <w:rPr>
          <w:rFonts w:asciiTheme="majorBidi" w:hAnsiTheme="majorBidi" w:cstheme="majorBidi"/>
          <w:color w:val="000000" w:themeColor="text1"/>
          <w:sz w:val="20"/>
          <w:szCs w:val="24"/>
          <w:lang w:bidi="ur-PK"/>
        </w:rPr>
        <w:t xml:space="preserve">At times, I receive death threats, which makes it extremely difficult for me to visit the community." [IDI 38 years old, 6 years’ experience, Rajapur Lodhran] </w:t>
      </w:r>
    </w:p>
    <w:p w14:paraId="741E1013" w14:textId="587C3D8B" w:rsidR="002D268F" w:rsidRPr="00AA0E9E" w:rsidRDefault="002D268F" w:rsidP="00BF2D3C">
      <w:pPr>
        <w:spacing w:after="0" w:line="480" w:lineRule="auto"/>
        <w:jc w:val="both"/>
        <w:rPr>
          <w:rFonts w:asciiTheme="majorBidi" w:hAnsiTheme="majorBidi" w:cstheme="majorBidi"/>
          <w:b/>
          <w:i/>
          <w:color w:val="000000" w:themeColor="text1"/>
          <w:sz w:val="24"/>
          <w:szCs w:val="24"/>
          <w:shd w:val="clear" w:color="auto" w:fill="FFFFFF"/>
        </w:rPr>
      </w:pPr>
    </w:p>
    <w:p w14:paraId="3D3E42CA"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c. Women jostling LHWs out of their houses</w:t>
      </w:r>
    </w:p>
    <w:p w14:paraId="18950F09" w14:textId="6C7208EF"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D0D0D"/>
          <w:sz w:val="24"/>
          <w:szCs w:val="24"/>
          <w:shd w:val="clear" w:color="auto" w:fill="FFFFFF"/>
        </w:rPr>
        <w:t>Female members of the community are not cooperative in some households they communicate with very hostile behavior and Violently scuffle with the LHWs and jostle them out of their homes</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6DCDAB3D" w14:textId="31196815" w:rsidR="00CB0C74" w:rsidRPr="00AA0E9E" w:rsidRDefault="00CB0C74" w:rsidP="00BF2D3C">
      <w:pPr>
        <w:spacing w:after="0" w:line="480" w:lineRule="auto"/>
        <w:ind w:left="720"/>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 xml:space="preserve">"Men often make numerous threats, but sometimes women exhibit hostile behavior, refusing entry into their homes." [IDI 38 years old, 6 years’ experience, Rajapur Lodhran] </w:t>
      </w:r>
    </w:p>
    <w:p w14:paraId="36BABCE7" w14:textId="77777777" w:rsidR="00CB0C74" w:rsidRPr="00AA0E9E" w:rsidRDefault="00CB0C74" w:rsidP="00BF2D3C">
      <w:pPr>
        <w:spacing w:after="0" w:line="480" w:lineRule="auto"/>
        <w:ind w:left="720"/>
        <w:rPr>
          <w:rFonts w:asciiTheme="majorBidi" w:eastAsia="Times New Roman" w:hAnsiTheme="majorBidi" w:cstheme="majorBidi"/>
          <w:color w:val="000000" w:themeColor="text1"/>
          <w:sz w:val="24"/>
          <w:szCs w:val="24"/>
        </w:rPr>
      </w:pPr>
    </w:p>
    <w:p w14:paraId="296E82F8" w14:textId="22E806BA" w:rsidR="00AB2EA2" w:rsidRPr="00AA0E9E" w:rsidRDefault="00812410" w:rsidP="00BF2D3C">
      <w:pPr>
        <w:spacing w:after="0" w:line="480" w:lineRule="auto"/>
        <w:jc w:val="both"/>
        <w:rPr>
          <w:rFonts w:asciiTheme="majorBidi" w:hAnsiTheme="majorBidi" w:cstheme="majorBidi"/>
          <w:b/>
          <w:color w:val="000000" w:themeColor="text1"/>
          <w:sz w:val="24"/>
          <w:szCs w:val="24"/>
          <w:u w:val="single"/>
          <w:shd w:val="clear" w:color="auto" w:fill="FFFFFF"/>
        </w:rPr>
      </w:pPr>
      <w:r w:rsidRPr="00AA0E9E">
        <w:rPr>
          <w:rFonts w:asciiTheme="majorBidi" w:hAnsiTheme="majorBidi" w:cstheme="majorBidi"/>
          <w:b/>
          <w:color w:val="000000" w:themeColor="text1"/>
          <w:sz w:val="24"/>
          <w:szCs w:val="24"/>
          <w:u w:val="single"/>
          <w:shd w:val="clear" w:color="auto" w:fill="FFFFFF"/>
        </w:rPr>
        <w:t>Central</w:t>
      </w:r>
      <w:r w:rsidR="00AB2EA2" w:rsidRPr="00AA0E9E">
        <w:rPr>
          <w:rFonts w:asciiTheme="majorBidi" w:hAnsiTheme="majorBidi" w:cstheme="majorBidi"/>
          <w:b/>
          <w:color w:val="000000" w:themeColor="text1"/>
          <w:sz w:val="24"/>
          <w:szCs w:val="24"/>
          <w:u w:val="single"/>
          <w:shd w:val="clear" w:color="auto" w:fill="FFFFFF"/>
        </w:rPr>
        <w:t xml:space="preserve"> Punjab</w:t>
      </w:r>
    </w:p>
    <w:p w14:paraId="0FA32E80"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a. street harassment against LHWs with men making improper comments</w:t>
      </w:r>
    </w:p>
    <w:p w14:paraId="023BA624" w14:textId="2B7FAF1B"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D0D0D"/>
          <w:sz w:val="24"/>
          <w:szCs w:val="24"/>
          <w:shd w:val="clear" w:color="auto" w:fill="FFFFFF"/>
        </w:rPr>
        <w:t>When LHWs are assigned a new area to visit street harassment persists as they face men making improper comments on the services of LHWs undermining their important public health roles</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14FBC661" w14:textId="134D461B" w:rsidR="00147D2A" w:rsidRPr="00AA0E9E" w:rsidRDefault="00147D2A" w:rsidP="00BF2D3C">
      <w:pPr>
        <w:spacing w:after="0" w:line="480" w:lineRule="auto"/>
        <w:ind w:left="720"/>
        <w:rPr>
          <w:rFonts w:asciiTheme="majorBidi" w:hAnsiTheme="majorBidi" w:cstheme="majorBidi"/>
          <w:color w:val="000000" w:themeColor="text1"/>
          <w:sz w:val="20"/>
          <w:szCs w:val="24"/>
          <w:lang w:bidi="ur-PK"/>
        </w:rPr>
      </w:pPr>
      <w:r w:rsidRPr="00AA0E9E">
        <w:rPr>
          <w:rFonts w:asciiTheme="majorBidi" w:hAnsiTheme="majorBidi" w:cstheme="majorBidi"/>
          <w:color w:val="0D0D0D"/>
          <w:shd w:val="clear" w:color="auto" w:fill="FFFFFF"/>
        </w:rPr>
        <w:t>"</w:t>
      </w:r>
      <w:r w:rsidRPr="00AA0E9E">
        <w:rPr>
          <w:rFonts w:asciiTheme="majorBidi" w:hAnsiTheme="majorBidi" w:cstheme="majorBidi"/>
          <w:color w:val="000000" w:themeColor="text1"/>
          <w:sz w:val="20"/>
          <w:szCs w:val="24"/>
          <w:lang w:bidi="ur-PK"/>
        </w:rPr>
        <w:t xml:space="preserve">When I go out into the field, people on the streets often comment harshly, questioning my presence and saying hurtful things." [IDI 45 years old, 26 years’ experience, Jallo Mor Lahore] </w:t>
      </w:r>
    </w:p>
    <w:p w14:paraId="19F62745" w14:textId="77777777" w:rsidR="00147D2A" w:rsidRPr="00AA0E9E" w:rsidRDefault="00147D2A" w:rsidP="00BF2D3C">
      <w:pPr>
        <w:spacing w:after="0" w:line="480" w:lineRule="auto"/>
        <w:jc w:val="both"/>
        <w:rPr>
          <w:rFonts w:asciiTheme="majorBidi" w:hAnsiTheme="majorBidi" w:cstheme="majorBidi"/>
          <w:color w:val="000000" w:themeColor="text1"/>
          <w:sz w:val="20"/>
          <w:szCs w:val="24"/>
          <w:lang w:bidi="ur-PK"/>
        </w:rPr>
      </w:pPr>
    </w:p>
    <w:p w14:paraId="6D106110" w14:textId="2357E106" w:rsidR="00147D2A" w:rsidRPr="00AA0E9E" w:rsidRDefault="00147D2A" w:rsidP="00BF2D3C">
      <w:pPr>
        <w:spacing w:after="0" w:line="480" w:lineRule="auto"/>
        <w:jc w:val="both"/>
        <w:rPr>
          <w:rFonts w:asciiTheme="majorBidi" w:hAnsiTheme="majorBidi" w:cstheme="majorBidi"/>
          <w:b/>
          <w:i/>
          <w:color w:val="000000" w:themeColor="text1"/>
          <w:sz w:val="24"/>
          <w:szCs w:val="24"/>
          <w:shd w:val="clear" w:color="auto" w:fill="FFFFFF"/>
        </w:rPr>
      </w:pPr>
    </w:p>
    <w:p w14:paraId="45616B0D" w14:textId="77777777" w:rsidR="00AB2EA2" w:rsidRPr="00AA0E9E" w:rsidRDefault="00AB2EA2" w:rsidP="00BF2D3C">
      <w:pPr>
        <w:spacing w:after="0" w:line="480" w:lineRule="auto"/>
        <w:jc w:val="both"/>
        <w:rPr>
          <w:rFonts w:asciiTheme="majorBidi" w:hAnsiTheme="majorBidi" w:cstheme="majorBidi"/>
          <w:b/>
          <w:i/>
          <w:color w:val="000000" w:themeColor="text1"/>
          <w:sz w:val="32"/>
          <w:szCs w:val="24"/>
          <w:shd w:val="clear" w:color="auto" w:fill="FFFFFF"/>
        </w:rPr>
      </w:pPr>
      <w:r w:rsidRPr="00AA0E9E">
        <w:rPr>
          <w:rFonts w:asciiTheme="majorBidi" w:hAnsiTheme="majorBidi" w:cstheme="majorBidi"/>
          <w:b/>
          <w:i/>
          <w:color w:val="000000" w:themeColor="text1"/>
          <w:sz w:val="32"/>
          <w:szCs w:val="24"/>
          <w:shd w:val="clear" w:color="auto" w:fill="FFFFFF"/>
        </w:rPr>
        <w:t>6. Lack of respect by staff at centers (BHUs, RHCs)</w:t>
      </w:r>
    </w:p>
    <w:p w14:paraId="45549F80" w14:textId="060BA75D" w:rsidR="00AB2EA2" w:rsidRPr="00AA0E9E" w:rsidRDefault="001458E7" w:rsidP="00BF2D3C">
      <w:pPr>
        <w:spacing w:after="0" w:line="480" w:lineRule="auto"/>
        <w:jc w:val="both"/>
        <w:rPr>
          <w:rFonts w:asciiTheme="majorBidi" w:hAnsiTheme="majorBidi" w:cstheme="majorBidi"/>
          <w:b/>
          <w:color w:val="000000" w:themeColor="text1"/>
          <w:sz w:val="24"/>
          <w:szCs w:val="24"/>
          <w:u w:val="single"/>
          <w:shd w:val="clear" w:color="auto" w:fill="FFFFFF"/>
        </w:rPr>
      </w:pPr>
      <w:r>
        <w:rPr>
          <w:rFonts w:asciiTheme="majorBidi" w:hAnsiTheme="majorBidi" w:cstheme="majorBidi"/>
          <w:b/>
          <w:color w:val="000000" w:themeColor="text1"/>
          <w:sz w:val="24"/>
          <w:szCs w:val="24"/>
          <w:u w:val="single"/>
          <w:shd w:val="clear" w:color="auto" w:fill="FFFFFF"/>
        </w:rPr>
        <w:lastRenderedPageBreak/>
        <w:t>South</w:t>
      </w:r>
      <w:r w:rsidR="00AB2EA2" w:rsidRPr="00AA0E9E">
        <w:rPr>
          <w:rFonts w:asciiTheme="majorBidi" w:hAnsiTheme="majorBidi" w:cstheme="majorBidi"/>
          <w:b/>
          <w:color w:val="000000" w:themeColor="text1"/>
          <w:sz w:val="24"/>
          <w:szCs w:val="24"/>
          <w:u w:val="single"/>
          <w:shd w:val="clear" w:color="auto" w:fill="FFFFFF"/>
        </w:rPr>
        <w:t xml:space="preserve"> Punjab</w:t>
      </w:r>
    </w:p>
    <w:p w14:paraId="5A77D0CF"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a. Quick response is not given by the staff of the health center</w:t>
      </w:r>
    </w:p>
    <w:p w14:paraId="419270D6"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D0D0D"/>
          <w:sz w:val="24"/>
          <w:szCs w:val="24"/>
          <w:shd w:val="clear" w:color="auto" w:fill="FFFFFF"/>
        </w:rPr>
        <w:t>Doctors are not professional in dealing with the clients of LHWs and they have to wait for hours before their client is even registered. Clients are housewives which gives them a very little time window to visit healthcare centers.</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29FFA134" w14:textId="0DEA169B" w:rsidR="00AB2EA2" w:rsidRPr="00AA0E9E" w:rsidRDefault="00AB2EA2" w:rsidP="00BF2D3C">
      <w:pPr>
        <w:spacing w:after="0" w:line="480" w:lineRule="auto"/>
        <w:ind w:left="720"/>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00000" w:themeColor="text1"/>
        </w:rPr>
        <w:t>“</w:t>
      </w:r>
      <w:r w:rsidRPr="00AA0E9E">
        <w:rPr>
          <w:rFonts w:asciiTheme="majorBidi" w:hAnsiTheme="majorBidi" w:cstheme="majorBidi"/>
          <w:color w:val="000000" w:themeColor="text1"/>
          <w:sz w:val="20"/>
          <w:lang w:bidi="ur-PK"/>
        </w:rPr>
        <w:t>Health center staff takes forever to respond, even to the most urgent requests. It's like we LHWs are invisible or something. We're just trying to do our jobs and help people, but the slow response times from the health center staff make everything so much harder.</w:t>
      </w:r>
      <w:r w:rsidR="00E66C89" w:rsidRPr="00AA0E9E">
        <w:rPr>
          <w:rFonts w:asciiTheme="majorBidi" w:hAnsiTheme="majorBidi" w:cstheme="majorBidi"/>
          <w:color w:val="000000" w:themeColor="text1"/>
          <w:sz w:val="20"/>
          <w:szCs w:val="24"/>
          <w:lang w:bidi="ur-PK"/>
        </w:rPr>
        <w:t xml:space="preserve"> </w:t>
      </w:r>
      <w:r w:rsidR="00E66C89" w:rsidRPr="00AA0E9E">
        <w:rPr>
          <w:rFonts w:asciiTheme="majorBidi" w:hAnsiTheme="majorBidi" w:cstheme="majorBidi"/>
          <w:color w:val="000000" w:themeColor="text1"/>
          <w:sz w:val="20"/>
          <w:szCs w:val="24"/>
        </w:rPr>
        <w:t xml:space="preserve">[IDI 33 years old, 5 </w:t>
      </w:r>
      <w:r w:rsidR="001C3572" w:rsidRPr="00AA0E9E">
        <w:rPr>
          <w:rFonts w:asciiTheme="majorBidi" w:hAnsiTheme="majorBidi" w:cstheme="majorBidi"/>
          <w:color w:val="000000" w:themeColor="text1"/>
          <w:sz w:val="20"/>
          <w:szCs w:val="24"/>
        </w:rPr>
        <w:t>years’ experience</w:t>
      </w:r>
      <w:r w:rsidR="00E66C89" w:rsidRPr="00AA0E9E">
        <w:rPr>
          <w:rFonts w:asciiTheme="majorBidi" w:hAnsiTheme="majorBidi" w:cstheme="majorBidi"/>
          <w:color w:val="000000" w:themeColor="text1"/>
          <w:sz w:val="20"/>
          <w:szCs w:val="24"/>
        </w:rPr>
        <w:t>, Tibbi Jattan Lodhran]</w:t>
      </w:r>
      <w:r w:rsidR="00513F23" w:rsidRPr="00AA0E9E">
        <w:rPr>
          <w:rFonts w:asciiTheme="majorBidi" w:eastAsia="Times New Roman" w:hAnsiTheme="majorBidi" w:cstheme="majorBidi"/>
          <w:color w:val="000000" w:themeColor="text1"/>
          <w:sz w:val="24"/>
          <w:szCs w:val="24"/>
        </w:rPr>
        <w:t xml:space="preserve"> </w:t>
      </w:r>
    </w:p>
    <w:p w14:paraId="3673D56A" w14:textId="77777777" w:rsidR="00513F23" w:rsidRPr="00AA0E9E" w:rsidRDefault="00513F23" w:rsidP="00BF2D3C">
      <w:pPr>
        <w:spacing w:after="0" w:line="480" w:lineRule="auto"/>
        <w:ind w:left="720"/>
        <w:jc w:val="both"/>
        <w:rPr>
          <w:rFonts w:asciiTheme="majorBidi" w:eastAsia="Times New Roman" w:hAnsiTheme="majorBidi" w:cstheme="majorBidi"/>
          <w:color w:val="000000" w:themeColor="text1"/>
          <w:sz w:val="24"/>
          <w:szCs w:val="24"/>
        </w:rPr>
      </w:pPr>
    </w:p>
    <w:p w14:paraId="4ED80B1A"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b. LHWs are disrespected by staff in front of their clients which devalues LHWs</w:t>
      </w:r>
    </w:p>
    <w:p w14:paraId="512EBBA9"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color w:val="0D0D0D"/>
          <w:sz w:val="24"/>
          <w:szCs w:val="24"/>
          <w:shd w:val="clear" w:color="auto" w:fill="FFFFFF"/>
        </w:rPr>
        <w:t xml:space="preserve">LHWs complain that when visiting BHUs, RHCs, and other health centers with their clients the staff working there is not always welcoming and cooperative. </w:t>
      </w:r>
      <w:r w:rsidRPr="00AA0E9E">
        <w:rPr>
          <w:rFonts w:asciiTheme="majorBidi" w:hAnsiTheme="majorBidi" w:cstheme="majorBidi"/>
          <w:sz w:val="24"/>
          <w:szCs w:val="24"/>
        </w:rPr>
        <w:t>LHWs are often belittled and disrespected by the staff in front of their clients</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026C1C4E" w14:textId="77777777" w:rsidR="009E553E" w:rsidRPr="00AA0E9E" w:rsidRDefault="00AB2EA2" w:rsidP="00BF2D3C">
      <w:pPr>
        <w:spacing w:after="0" w:line="480" w:lineRule="auto"/>
        <w:ind w:left="720"/>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"It's just so humiliating, the way some staff treat us LHWs in front of clients. It's like they have no respect for us at all. They talk down to us and contradict what we say, which makes us look bad and undermines everything we're trying to do to help people."</w:t>
      </w:r>
      <w:r w:rsidR="00E66C89" w:rsidRPr="00AA0E9E">
        <w:rPr>
          <w:rFonts w:asciiTheme="majorBidi" w:hAnsiTheme="majorBidi" w:cstheme="majorBidi"/>
          <w:color w:val="000000" w:themeColor="text1"/>
          <w:sz w:val="20"/>
          <w:szCs w:val="24"/>
          <w:lang w:bidi="ur-PK"/>
        </w:rPr>
        <w:t xml:space="preserve"> </w:t>
      </w:r>
      <w:r w:rsidR="009E553E" w:rsidRPr="00AA0E9E">
        <w:rPr>
          <w:rFonts w:asciiTheme="majorBidi" w:hAnsiTheme="majorBidi" w:cstheme="majorBidi"/>
          <w:color w:val="000000" w:themeColor="text1"/>
          <w:sz w:val="20"/>
          <w:szCs w:val="24"/>
          <w:lang w:bidi="ur-PK"/>
        </w:rPr>
        <w:t xml:space="preserve">[IDI 38 years old, 6 years’ experience, Rajapur Lodhran] </w:t>
      </w:r>
    </w:p>
    <w:p w14:paraId="08E22CB9" w14:textId="2F79E65C" w:rsidR="00AB2EA2" w:rsidRPr="00AA0E9E" w:rsidRDefault="00AB2EA2" w:rsidP="00BF2D3C">
      <w:pPr>
        <w:spacing w:after="0" w:line="480" w:lineRule="auto"/>
        <w:jc w:val="both"/>
        <w:rPr>
          <w:rFonts w:asciiTheme="majorBidi" w:hAnsiTheme="majorBidi" w:cstheme="majorBidi"/>
          <w:color w:val="000000" w:themeColor="text1"/>
          <w:sz w:val="20"/>
          <w:szCs w:val="24"/>
          <w:lang w:bidi="ur-PK"/>
        </w:rPr>
      </w:pPr>
    </w:p>
    <w:p w14:paraId="67DA5F04" w14:textId="305AB6F3" w:rsidR="00AB2EA2" w:rsidRPr="00AA0E9E" w:rsidRDefault="00812410" w:rsidP="00BF2D3C">
      <w:pPr>
        <w:spacing w:after="0" w:line="480" w:lineRule="auto"/>
        <w:jc w:val="both"/>
        <w:rPr>
          <w:rFonts w:asciiTheme="majorBidi" w:hAnsiTheme="majorBidi" w:cstheme="majorBidi"/>
          <w:b/>
          <w:color w:val="000000" w:themeColor="text1"/>
          <w:sz w:val="24"/>
          <w:szCs w:val="24"/>
          <w:u w:val="single"/>
          <w:shd w:val="clear" w:color="auto" w:fill="FFFFFF"/>
        </w:rPr>
      </w:pPr>
      <w:r w:rsidRPr="00AA0E9E">
        <w:rPr>
          <w:rFonts w:asciiTheme="majorBidi" w:hAnsiTheme="majorBidi" w:cstheme="majorBidi"/>
          <w:b/>
          <w:color w:val="000000" w:themeColor="text1"/>
          <w:sz w:val="24"/>
          <w:szCs w:val="24"/>
          <w:u w:val="single"/>
          <w:shd w:val="clear" w:color="auto" w:fill="FFFFFF"/>
        </w:rPr>
        <w:t>Central</w:t>
      </w:r>
      <w:r w:rsidR="00AB2EA2" w:rsidRPr="00AA0E9E">
        <w:rPr>
          <w:rFonts w:asciiTheme="majorBidi" w:hAnsiTheme="majorBidi" w:cstheme="majorBidi"/>
          <w:b/>
          <w:color w:val="000000" w:themeColor="text1"/>
          <w:sz w:val="24"/>
          <w:szCs w:val="24"/>
          <w:u w:val="single"/>
          <w:shd w:val="clear" w:color="auto" w:fill="FFFFFF"/>
        </w:rPr>
        <w:t xml:space="preserve"> Punjab</w:t>
      </w:r>
    </w:p>
    <w:p w14:paraId="3F7C03EE"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a. LHWs who visit BHUs, and RHCs do not receive respect or courtesy</w:t>
      </w:r>
    </w:p>
    <w:p w14:paraId="13AF9562"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sz w:val="24"/>
          <w:szCs w:val="24"/>
        </w:rPr>
        <w:t>Lack of professional courtesy and respect extended toward LHWs by health center staff. Also, the disrespectful behavior not only affects the morale of the LHWs but also undermines the credibility of the health workforce as a whole</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5485E967" w14:textId="0DA4ED57" w:rsidR="00E66C89"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"No courtesy, no manners, just treated any which way. It's really frustrating and frankly, just plain disrespectful."</w:t>
      </w:r>
      <w:r w:rsidR="00E66C89" w:rsidRPr="00AA0E9E">
        <w:rPr>
          <w:rFonts w:asciiTheme="majorBidi" w:hAnsiTheme="majorBidi" w:cstheme="majorBidi"/>
          <w:color w:val="000000" w:themeColor="text1"/>
          <w:sz w:val="20"/>
          <w:szCs w:val="24"/>
          <w:lang w:bidi="ur-PK"/>
        </w:rPr>
        <w:t xml:space="preserve">[IDI 55 years old, 22 </w:t>
      </w:r>
      <w:r w:rsidR="001028ED" w:rsidRPr="00AA0E9E">
        <w:rPr>
          <w:rFonts w:asciiTheme="majorBidi" w:hAnsiTheme="majorBidi" w:cstheme="majorBidi"/>
          <w:color w:val="000000" w:themeColor="text1"/>
          <w:sz w:val="20"/>
          <w:szCs w:val="24"/>
          <w:lang w:bidi="ur-PK"/>
        </w:rPr>
        <w:t>years</w:t>
      </w:r>
      <w:r w:rsidR="00E66C89" w:rsidRPr="00AA0E9E">
        <w:rPr>
          <w:rFonts w:asciiTheme="majorBidi" w:hAnsiTheme="majorBidi" w:cstheme="majorBidi"/>
          <w:color w:val="000000" w:themeColor="text1"/>
          <w:sz w:val="20"/>
          <w:szCs w:val="24"/>
          <w:lang w:bidi="ur-PK"/>
        </w:rPr>
        <w:t xml:space="preserve"> experience, Jallo Mor Lahore] </w:t>
      </w:r>
    </w:p>
    <w:p w14:paraId="3FAFA3F5" w14:textId="2FBC4A27" w:rsidR="00E03BB7" w:rsidRPr="00AA0E9E" w:rsidRDefault="00E03BB7" w:rsidP="00BF2D3C">
      <w:pPr>
        <w:spacing w:after="0" w:line="480" w:lineRule="auto"/>
        <w:jc w:val="both"/>
        <w:rPr>
          <w:rFonts w:asciiTheme="majorBidi" w:hAnsiTheme="majorBidi" w:cstheme="majorBidi"/>
          <w:color w:val="000000" w:themeColor="text1"/>
          <w:sz w:val="20"/>
          <w:szCs w:val="24"/>
          <w:lang w:bidi="ur-PK"/>
        </w:rPr>
      </w:pPr>
    </w:p>
    <w:p w14:paraId="4815A7F8"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lastRenderedPageBreak/>
        <w:t>7. LHW Spousal Support Regarding Family Planning Uptake</w:t>
      </w:r>
    </w:p>
    <w:p w14:paraId="01D9AC17" w14:textId="5836AB3B" w:rsidR="00AB2EA2" w:rsidRPr="00AA0E9E" w:rsidRDefault="001458E7" w:rsidP="00BF2D3C">
      <w:pPr>
        <w:spacing w:after="0" w:line="480" w:lineRule="auto"/>
        <w:jc w:val="both"/>
        <w:rPr>
          <w:rFonts w:asciiTheme="majorBidi" w:hAnsiTheme="majorBidi" w:cstheme="majorBidi"/>
          <w:b/>
          <w:color w:val="000000" w:themeColor="text1"/>
          <w:sz w:val="24"/>
          <w:szCs w:val="24"/>
          <w:u w:val="single"/>
          <w:shd w:val="clear" w:color="auto" w:fill="FFFFFF"/>
        </w:rPr>
      </w:pPr>
      <w:r>
        <w:rPr>
          <w:rFonts w:asciiTheme="majorBidi" w:hAnsiTheme="majorBidi" w:cstheme="majorBidi"/>
          <w:b/>
          <w:color w:val="000000" w:themeColor="text1"/>
          <w:sz w:val="24"/>
          <w:szCs w:val="24"/>
          <w:u w:val="single"/>
          <w:shd w:val="clear" w:color="auto" w:fill="FFFFFF"/>
        </w:rPr>
        <w:t>South</w:t>
      </w:r>
      <w:r w:rsidR="00AB2EA2" w:rsidRPr="00AA0E9E">
        <w:rPr>
          <w:rFonts w:asciiTheme="majorBidi" w:hAnsiTheme="majorBidi" w:cstheme="majorBidi"/>
          <w:b/>
          <w:color w:val="000000" w:themeColor="text1"/>
          <w:sz w:val="24"/>
          <w:szCs w:val="24"/>
          <w:u w:val="single"/>
          <w:shd w:val="clear" w:color="auto" w:fill="FFFFFF"/>
        </w:rPr>
        <w:t xml:space="preserve"> Punjab</w:t>
      </w:r>
    </w:p>
    <w:p w14:paraId="16AB9D6A"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a. LHW spouses who are illiterate are not cooperative or supportive of LHWs using family planning themselves</w:t>
      </w:r>
    </w:p>
    <w:p w14:paraId="50C2A1AF"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sz w:val="24"/>
          <w:szCs w:val="24"/>
        </w:rPr>
        <w:t>In areas where spouses are not literate and have hostile personalities, there is a communication gap between them that results in a non-cooperative attitude toward the usage of contraceptive methods of family planning</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55C18D91" w14:textId="4354EB50"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eastAsia="Times New Roman" w:hAnsiTheme="majorBidi" w:cstheme="majorBidi"/>
          <w:color w:val="1F1F1F"/>
          <w:sz w:val="24"/>
          <w:szCs w:val="24"/>
        </w:rPr>
        <w:t>"</w:t>
      </w:r>
      <w:r w:rsidRPr="00AA0E9E">
        <w:rPr>
          <w:rFonts w:asciiTheme="majorBidi" w:hAnsiTheme="majorBidi" w:cstheme="majorBidi"/>
          <w:color w:val="000000" w:themeColor="text1"/>
          <w:sz w:val="20"/>
          <w:szCs w:val="24"/>
          <w:lang w:bidi="ur-PK"/>
        </w:rPr>
        <w:t>It's tough when our husbands at home don't understand our work as LHWs. Especially if they haven't had any schooling, it can be hard for them to be supportive of us using family planning ourselves. They just don't understand it"</w:t>
      </w:r>
      <w:r w:rsidR="00624A20" w:rsidRPr="00AA0E9E">
        <w:rPr>
          <w:rFonts w:asciiTheme="majorBidi" w:hAnsiTheme="majorBidi" w:cstheme="majorBidi"/>
          <w:color w:val="000000" w:themeColor="text1"/>
          <w:sz w:val="20"/>
          <w:szCs w:val="24"/>
          <w:lang w:bidi="ur-PK"/>
        </w:rPr>
        <w:t>[IDI 42 years old, 12 years experience, kalar basti Lodhran]</w:t>
      </w:r>
    </w:p>
    <w:p w14:paraId="7D60C917"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b. LHWs are afraid of spouses who are religious as they are against family planning methods</w:t>
      </w:r>
    </w:p>
    <w:p w14:paraId="050F7A42"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sz w:val="24"/>
          <w:szCs w:val="24"/>
        </w:rPr>
        <w:t>Spouses who are affiliated with any religious group, women express fear due to perceived opposition. This discourages women from practicing family planning</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20F9FACD" w14:textId="2C5F2F3A" w:rsidR="00D73B1D"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"The biggest challenge is dealing with spouses, especially the religious ones. They just don't see eye-to-eye with family planning, and honestly, it can be pretty scary sometimes. You're just trying to help families, but they can get very opposed to the idea, and it makes it hard to do our job effectively."</w:t>
      </w:r>
      <w:r w:rsidR="00D73B1D" w:rsidRPr="00AA0E9E">
        <w:rPr>
          <w:rFonts w:asciiTheme="majorBidi" w:hAnsiTheme="majorBidi" w:cstheme="majorBidi"/>
          <w:color w:val="000000" w:themeColor="text1"/>
          <w:sz w:val="20"/>
          <w:szCs w:val="24"/>
          <w:lang w:bidi="ur-PK"/>
        </w:rPr>
        <w:t>[IDI 33 years old, 5 years experience, kalar basti Lodhran]</w:t>
      </w:r>
    </w:p>
    <w:p w14:paraId="3DD1F60A" w14:textId="77777777"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p>
    <w:p w14:paraId="3AD8C316"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c. Spouses of LHWs believe that using family planning methods would infect them</w:t>
      </w:r>
    </w:p>
    <w:p w14:paraId="28C0FA96"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sz w:val="24"/>
          <w:szCs w:val="24"/>
        </w:rPr>
        <w:t>Spouses hold misconceptions, such as the belief that using family planning methods could lead to infections and viruses through the use of contraceptives. This misinformation can contribute to resistance to adopting family planning methods</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6536627A" w14:textId="4F29AE82" w:rsidR="00D73B1D"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eastAsia="Times New Roman" w:hAnsiTheme="majorBidi" w:cstheme="majorBidi"/>
          <w:color w:val="1F1F1F"/>
          <w:sz w:val="24"/>
          <w:szCs w:val="24"/>
        </w:rPr>
        <w:lastRenderedPageBreak/>
        <w:t>"</w:t>
      </w:r>
      <w:r w:rsidRPr="00AA0E9E">
        <w:rPr>
          <w:rFonts w:asciiTheme="majorBidi" w:hAnsiTheme="majorBidi" w:cstheme="majorBidi"/>
          <w:color w:val="000000" w:themeColor="text1"/>
          <w:sz w:val="20"/>
          <w:szCs w:val="24"/>
          <w:lang w:bidi="ur-PK"/>
        </w:rPr>
        <w:t>The husbands, they just don't understand. They believe if we use these family planning methods, it'll make them sick somehow. It's like, they don't trust the science, and it makes it so hard for us to do our jobs and help families plan for their future."</w:t>
      </w:r>
      <w:r w:rsidR="00D73B1D" w:rsidRPr="00AA0E9E">
        <w:rPr>
          <w:rFonts w:asciiTheme="majorBidi" w:hAnsiTheme="majorBidi" w:cstheme="majorBidi"/>
          <w:color w:val="000000" w:themeColor="text1"/>
          <w:sz w:val="20"/>
          <w:szCs w:val="24"/>
          <w:lang w:bidi="ur-PK"/>
        </w:rPr>
        <w:t xml:space="preserve"> [IDI 23 years old, 4 years experience, kalar basti Lodhran]</w:t>
      </w:r>
    </w:p>
    <w:p w14:paraId="0E5A0CEF" w14:textId="06436C46"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p>
    <w:p w14:paraId="2FAEE865" w14:textId="05BFC969" w:rsidR="00AB2EA2" w:rsidRPr="00AA0E9E" w:rsidRDefault="00812410" w:rsidP="00BF2D3C">
      <w:pPr>
        <w:spacing w:after="0" w:line="480" w:lineRule="auto"/>
        <w:jc w:val="both"/>
        <w:rPr>
          <w:rFonts w:asciiTheme="majorBidi" w:hAnsiTheme="majorBidi" w:cstheme="majorBidi"/>
          <w:b/>
          <w:color w:val="000000" w:themeColor="text1"/>
          <w:sz w:val="24"/>
          <w:szCs w:val="24"/>
          <w:u w:val="single"/>
        </w:rPr>
      </w:pPr>
      <w:r w:rsidRPr="00AA0E9E">
        <w:rPr>
          <w:rFonts w:asciiTheme="majorBidi" w:hAnsiTheme="majorBidi" w:cstheme="majorBidi"/>
          <w:b/>
          <w:color w:val="000000" w:themeColor="text1"/>
          <w:sz w:val="24"/>
          <w:szCs w:val="24"/>
          <w:u w:val="single"/>
        </w:rPr>
        <w:t>Central</w:t>
      </w:r>
      <w:r w:rsidR="00AB2EA2" w:rsidRPr="00AA0E9E">
        <w:rPr>
          <w:rFonts w:asciiTheme="majorBidi" w:hAnsiTheme="majorBidi" w:cstheme="majorBidi"/>
          <w:b/>
          <w:color w:val="000000" w:themeColor="text1"/>
          <w:sz w:val="24"/>
          <w:szCs w:val="24"/>
          <w:u w:val="single"/>
        </w:rPr>
        <w:t xml:space="preserve"> Punjab</w:t>
      </w:r>
    </w:p>
    <w:p w14:paraId="64162DAD"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a. Some LHW spouses are against using family planning methods</w:t>
      </w:r>
    </w:p>
    <w:p w14:paraId="41E32E86"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hAnsiTheme="majorBidi" w:cstheme="majorBidi"/>
          <w:sz w:val="24"/>
          <w:szCs w:val="24"/>
        </w:rPr>
        <w:t>The prevalence of misconceptions and myths has led people in the community on a very wrong path. Spouses believe discussing such matters can take them on a negative path</w:t>
      </w:r>
      <w:r w:rsidRPr="00AA0E9E">
        <w:rPr>
          <w:rFonts w:asciiTheme="majorBidi" w:hAnsiTheme="majorBidi" w:cstheme="majorBidi"/>
          <w:color w:val="1C1C1C"/>
          <w:sz w:val="24"/>
          <w:szCs w:val="24"/>
          <w:shd w:val="clear" w:color="auto" w:fill="FFFFFF"/>
        </w:rPr>
        <w:t xml:space="preserve">. </w:t>
      </w:r>
      <w:r w:rsidRPr="00AA0E9E">
        <w:rPr>
          <w:rFonts w:asciiTheme="majorBidi" w:eastAsia="Times New Roman" w:hAnsiTheme="majorBidi" w:cstheme="majorBidi"/>
          <w:color w:val="000000" w:themeColor="text1"/>
          <w:sz w:val="24"/>
          <w:szCs w:val="24"/>
        </w:rPr>
        <w:t>For example, one LHW stated:</w:t>
      </w:r>
    </w:p>
    <w:p w14:paraId="683DD764" w14:textId="31F81FD8" w:rsidR="0081595B"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 The spouses of LHWs, don't support using family planning methods. It makes it difficult for us to do our jobs and help families when there's opposition right at home."</w:t>
      </w:r>
      <w:r w:rsidR="006360CF" w:rsidRPr="00AA0E9E">
        <w:rPr>
          <w:rFonts w:asciiTheme="majorBidi" w:hAnsiTheme="majorBidi" w:cstheme="majorBidi"/>
          <w:color w:val="000000" w:themeColor="text1"/>
          <w:sz w:val="20"/>
          <w:szCs w:val="24"/>
          <w:lang w:bidi="ur-PK"/>
        </w:rPr>
        <w:t xml:space="preserve"> [IDI 40 years old, 23 years experience, Raja Market Lahore]</w:t>
      </w:r>
    </w:p>
    <w:p w14:paraId="1E53446A" w14:textId="77777777" w:rsidR="00AB2EA2" w:rsidRPr="00AA0E9E" w:rsidRDefault="00AB2EA2" w:rsidP="00BF2D3C">
      <w:pPr>
        <w:spacing w:after="0" w:line="480" w:lineRule="auto"/>
        <w:jc w:val="both"/>
        <w:rPr>
          <w:rFonts w:asciiTheme="majorBidi" w:eastAsia="Times New Roman" w:hAnsiTheme="majorBidi" w:cstheme="majorBidi"/>
          <w:b/>
          <w:color w:val="000000" w:themeColor="text1"/>
          <w:sz w:val="24"/>
          <w:szCs w:val="24"/>
        </w:rPr>
      </w:pPr>
      <w:r w:rsidRPr="00AA0E9E">
        <w:rPr>
          <w:rFonts w:asciiTheme="majorBidi" w:eastAsia="Times New Roman" w:hAnsiTheme="majorBidi" w:cstheme="majorBidi"/>
          <w:b/>
          <w:color w:val="000000" w:themeColor="text1"/>
          <w:sz w:val="24"/>
          <w:szCs w:val="24"/>
        </w:rPr>
        <w:t>B. ISSUES FACED BY WOMEN IN THE COMMUNITY</w:t>
      </w:r>
    </w:p>
    <w:p w14:paraId="7B74622F" w14:textId="4A6C3E2C"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1. Reproductive Health Issues</w:t>
      </w:r>
    </w:p>
    <w:p w14:paraId="53300D68" w14:textId="35435A8B" w:rsidR="009F5ED6" w:rsidRDefault="009F5ED6" w:rsidP="00BF2D3C">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As per the LHW respondents summarized in Table 2 are the major diseases faced by women in these areas:</w:t>
      </w:r>
    </w:p>
    <w:p w14:paraId="73F55551" w14:textId="77777777" w:rsidR="004977FB" w:rsidRPr="00AA0E9E" w:rsidRDefault="004977FB" w:rsidP="009F5ED6">
      <w:pPr>
        <w:jc w:val="both"/>
        <w:rPr>
          <w:rFonts w:asciiTheme="majorBidi" w:hAnsiTheme="majorBidi" w:cstheme="majorBidi"/>
          <w:sz w:val="24"/>
          <w:szCs w:val="24"/>
        </w:rPr>
      </w:pPr>
    </w:p>
    <w:p w14:paraId="434589A1" w14:textId="24A79DA7" w:rsidR="0001415A" w:rsidRPr="00AA0E9E" w:rsidRDefault="0001415A" w:rsidP="009F5ED6">
      <w:pPr>
        <w:jc w:val="both"/>
        <w:rPr>
          <w:rFonts w:asciiTheme="majorBidi" w:hAnsiTheme="majorBidi" w:cstheme="majorBidi"/>
          <w:sz w:val="24"/>
          <w:szCs w:val="24"/>
        </w:rPr>
      </w:pPr>
      <w:r w:rsidRPr="00AA0E9E">
        <w:rPr>
          <w:rFonts w:asciiTheme="majorBidi" w:hAnsiTheme="majorBidi" w:cstheme="majorBidi"/>
          <w:sz w:val="24"/>
          <w:szCs w:val="24"/>
        </w:rPr>
        <w:t>Table 2:</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D268F" w:rsidRPr="00AA0E9E" w14:paraId="3AF2186A" w14:textId="77777777" w:rsidTr="00BF2D3C">
        <w:tc>
          <w:tcPr>
            <w:tcW w:w="4675" w:type="dxa"/>
            <w:tcBorders>
              <w:top w:val="single" w:sz="4" w:space="0" w:color="auto"/>
              <w:bottom w:val="single" w:sz="4" w:space="0" w:color="auto"/>
            </w:tcBorders>
          </w:tcPr>
          <w:p w14:paraId="76BBEB73" w14:textId="5E0B035E" w:rsidR="002D268F" w:rsidRPr="00AA0E9E" w:rsidRDefault="001458E7" w:rsidP="00AB2EA2">
            <w:pPr>
              <w:jc w:val="both"/>
              <w:rPr>
                <w:rFonts w:asciiTheme="majorBidi" w:hAnsiTheme="majorBidi" w:cstheme="majorBidi"/>
                <w:bCs/>
                <w:i/>
                <w:color w:val="000000" w:themeColor="text1"/>
                <w:sz w:val="24"/>
                <w:szCs w:val="24"/>
                <w:shd w:val="clear" w:color="auto" w:fill="FFFFFF"/>
              </w:rPr>
            </w:pPr>
            <w:r>
              <w:rPr>
                <w:rFonts w:asciiTheme="majorBidi" w:hAnsiTheme="majorBidi" w:cstheme="majorBidi"/>
                <w:bCs/>
                <w:i/>
                <w:color w:val="000000" w:themeColor="text1"/>
                <w:sz w:val="24"/>
                <w:szCs w:val="24"/>
                <w:shd w:val="clear" w:color="auto" w:fill="FFFFFF"/>
              </w:rPr>
              <w:t>South</w:t>
            </w:r>
            <w:r w:rsidR="002D268F" w:rsidRPr="00AA0E9E">
              <w:rPr>
                <w:rFonts w:asciiTheme="majorBidi" w:hAnsiTheme="majorBidi" w:cstheme="majorBidi"/>
                <w:bCs/>
                <w:i/>
                <w:color w:val="000000" w:themeColor="text1"/>
                <w:sz w:val="24"/>
                <w:szCs w:val="24"/>
                <w:shd w:val="clear" w:color="auto" w:fill="FFFFFF"/>
              </w:rPr>
              <w:t xml:space="preserve"> Punjab </w:t>
            </w:r>
          </w:p>
        </w:tc>
        <w:tc>
          <w:tcPr>
            <w:tcW w:w="4675" w:type="dxa"/>
            <w:tcBorders>
              <w:top w:val="single" w:sz="4" w:space="0" w:color="auto"/>
              <w:bottom w:val="single" w:sz="4" w:space="0" w:color="auto"/>
            </w:tcBorders>
          </w:tcPr>
          <w:p w14:paraId="22448D6B" w14:textId="3F0C6803" w:rsidR="002D268F" w:rsidRPr="00AA0E9E" w:rsidRDefault="00812410" w:rsidP="00AB2EA2">
            <w:pPr>
              <w:jc w:val="both"/>
              <w:rPr>
                <w:rFonts w:asciiTheme="majorBidi" w:hAnsiTheme="majorBidi" w:cstheme="majorBidi"/>
                <w:bCs/>
                <w:i/>
                <w:color w:val="000000" w:themeColor="text1"/>
                <w:sz w:val="24"/>
                <w:szCs w:val="24"/>
                <w:shd w:val="clear" w:color="auto" w:fill="FFFFFF"/>
              </w:rPr>
            </w:pPr>
            <w:r w:rsidRPr="00AA0E9E">
              <w:rPr>
                <w:rFonts w:asciiTheme="majorBidi" w:hAnsiTheme="majorBidi" w:cstheme="majorBidi"/>
                <w:bCs/>
                <w:i/>
                <w:color w:val="000000" w:themeColor="text1"/>
                <w:sz w:val="24"/>
                <w:szCs w:val="24"/>
                <w:shd w:val="clear" w:color="auto" w:fill="FFFFFF"/>
              </w:rPr>
              <w:t>Central</w:t>
            </w:r>
            <w:r w:rsidR="002D268F" w:rsidRPr="00AA0E9E">
              <w:rPr>
                <w:rFonts w:asciiTheme="majorBidi" w:hAnsiTheme="majorBidi" w:cstheme="majorBidi"/>
                <w:bCs/>
                <w:i/>
                <w:color w:val="000000" w:themeColor="text1"/>
                <w:sz w:val="24"/>
                <w:szCs w:val="24"/>
                <w:shd w:val="clear" w:color="auto" w:fill="FFFFFF"/>
              </w:rPr>
              <w:t xml:space="preserve"> Punjab </w:t>
            </w:r>
          </w:p>
        </w:tc>
      </w:tr>
      <w:tr w:rsidR="002D268F" w:rsidRPr="00AA0E9E" w14:paraId="70722D4E" w14:textId="77777777" w:rsidTr="00BF2D3C">
        <w:tc>
          <w:tcPr>
            <w:tcW w:w="4675" w:type="dxa"/>
            <w:tcBorders>
              <w:top w:val="single" w:sz="4" w:space="0" w:color="auto"/>
            </w:tcBorders>
          </w:tcPr>
          <w:p w14:paraId="749F6C7A" w14:textId="51D24084"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Menstrual cycle skipped for 3/6 months</w:t>
            </w:r>
          </w:p>
        </w:tc>
        <w:tc>
          <w:tcPr>
            <w:tcW w:w="4675" w:type="dxa"/>
            <w:tcBorders>
              <w:top w:val="single" w:sz="4" w:space="0" w:color="auto"/>
            </w:tcBorders>
          </w:tcPr>
          <w:p w14:paraId="23117996" w14:textId="48C98004"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Leucorrhea and </w:t>
            </w:r>
            <w:r w:rsidR="00371D3D">
              <w:rPr>
                <w:rFonts w:asciiTheme="majorBidi" w:eastAsia="Times New Roman" w:hAnsiTheme="majorBidi" w:cstheme="majorBidi"/>
                <w:color w:val="262626"/>
                <w:sz w:val="24"/>
                <w:szCs w:val="24"/>
              </w:rPr>
              <w:t xml:space="preserve">the </w:t>
            </w:r>
            <w:r w:rsidRPr="00AA0E9E">
              <w:rPr>
                <w:rFonts w:asciiTheme="majorBidi" w:eastAsia="Times New Roman" w:hAnsiTheme="majorBidi" w:cstheme="majorBidi"/>
                <w:color w:val="262626"/>
                <w:sz w:val="24"/>
                <w:szCs w:val="24"/>
              </w:rPr>
              <w:t xml:space="preserve">menstrual cycle are disturbed </w:t>
            </w:r>
          </w:p>
        </w:tc>
      </w:tr>
      <w:tr w:rsidR="002D268F" w:rsidRPr="00AA0E9E" w14:paraId="6D44E66C" w14:textId="77777777" w:rsidTr="00BF2D3C">
        <w:tc>
          <w:tcPr>
            <w:tcW w:w="4675" w:type="dxa"/>
          </w:tcPr>
          <w:p w14:paraId="674103EB" w14:textId="3A5EB9CF"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Continuous vaginal bleeding</w:t>
            </w:r>
          </w:p>
        </w:tc>
        <w:tc>
          <w:tcPr>
            <w:tcW w:w="4675" w:type="dxa"/>
          </w:tcPr>
          <w:p w14:paraId="44402E81" w14:textId="4CAC3D61"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Lymphoma in women's uterus</w:t>
            </w:r>
          </w:p>
        </w:tc>
      </w:tr>
      <w:tr w:rsidR="002D268F" w:rsidRPr="00AA0E9E" w14:paraId="076C67A7" w14:textId="77777777" w:rsidTr="00BF2D3C">
        <w:tc>
          <w:tcPr>
            <w:tcW w:w="4675" w:type="dxa"/>
          </w:tcPr>
          <w:p w14:paraId="0748BC17" w14:textId="578E7A5D"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Leucorrhea in every 3rd woman</w:t>
            </w:r>
          </w:p>
        </w:tc>
        <w:tc>
          <w:tcPr>
            <w:tcW w:w="4675" w:type="dxa"/>
          </w:tcPr>
          <w:p w14:paraId="0C6485C4" w14:textId="72AA9DDD"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High miscarriages</w:t>
            </w:r>
          </w:p>
        </w:tc>
      </w:tr>
      <w:tr w:rsidR="002D268F" w:rsidRPr="00AA0E9E" w14:paraId="2861B8BF" w14:textId="77777777" w:rsidTr="00BF2D3C">
        <w:tc>
          <w:tcPr>
            <w:tcW w:w="4675" w:type="dxa"/>
          </w:tcPr>
          <w:p w14:paraId="64D13507" w14:textId="659D003C"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High ratio of miscarriage in newly married women</w:t>
            </w:r>
          </w:p>
        </w:tc>
        <w:tc>
          <w:tcPr>
            <w:tcW w:w="4675" w:type="dxa"/>
          </w:tcPr>
          <w:p w14:paraId="48EC32B2" w14:textId="2322CB04"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Complicated childbirths</w:t>
            </w:r>
          </w:p>
        </w:tc>
      </w:tr>
      <w:tr w:rsidR="002D268F" w:rsidRPr="00AA0E9E" w14:paraId="6317EC6C" w14:textId="77777777" w:rsidTr="00BF2D3C">
        <w:tc>
          <w:tcPr>
            <w:tcW w:w="4675" w:type="dxa"/>
          </w:tcPr>
          <w:p w14:paraId="47F9484F" w14:textId="10B04255"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Abnormal births</w:t>
            </w:r>
          </w:p>
        </w:tc>
        <w:tc>
          <w:tcPr>
            <w:tcW w:w="4675" w:type="dxa"/>
          </w:tcPr>
          <w:p w14:paraId="4157DF22" w14:textId="670E6366" w:rsidR="002D268F" w:rsidRPr="00AA0E9E" w:rsidRDefault="002D268F" w:rsidP="002D268F">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Vaginal yeast infection</w:t>
            </w:r>
          </w:p>
        </w:tc>
      </w:tr>
      <w:tr w:rsidR="00186C18" w:rsidRPr="00AA0E9E" w14:paraId="5EB5A5D5" w14:textId="77777777" w:rsidTr="00BF2D3C">
        <w:tc>
          <w:tcPr>
            <w:tcW w:w="4675" w:type="dxa"/>
          </w:tcPr>
          <w:p w14:paraId="27D5D99B" w14:textId="6CE71AAE"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Vaginal yeast infection</w:t>
            </w:r>
          </w:p>
        </w:tc>
        <w:tc>
          <w:tcPr>
            <w:tcW w:w="4675" w:type="dxa"/>
          </w:tcPr>
          <w:p w14:paraId="5209D823" w14:textId="13A1B2CC"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Thyroid Disorders Among Women of reproductive years</w:t>
            </w:r>
          </w:p>
        </w:tc>
      </w:tr>
      <w:tr w:rsidR="00186C18" w:rsidRPr="00AA0E9E" w14:paraId="7E5AF808" w14:textId="77777777" w:rsidTr="00BF2D3C">
        <w:tc>
          <w:tcPr>
            <w:tcW w:w="4675" w:type="dxa"/>
          </w:tcPr>
          <w:p w14:paraId="79A7C487" w14:textId="4FBE2111"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Breast Cancer</w:t>
            </w:r>
          </w:p>
        </w:tc>
        <w:tc>
          <w:tcPr>
            <w:tcW w:w="4675" w:type="dxa"/>
          </w:tcPr>
          <w:p w14:paraId="342B5B51" w14:textId="19947C9C"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Skin Infection</w:t>
            </w:r>
          </w:p>
        </w:tc>
      </w:tr>
      <w:tr w:rsidR="00186C18" w:rsidRPr="00AA0E9E" w14:paraId="3DE5B1A7" w14:textId="77777777" w:rsidTr="00BF2D3C">
        <w:tc>
          <w:tcPr>
            <w:tcW w:w="4675" w:type="dxa"/>
          </w:tcPr>
          <w:p w14:paraId="74C7440F" w14:textId="1E9688D2"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Asthma</w:t>
            </w:r>
          </w:p>
        </w:tc>
        <w:tc>
          <w:tcPr>
            <w:tcW w:w="4675" w:type="dxa"/>
          </w:tcPr>
          <w:p w14:paraId="1B8AFBAC" w14:textId="59E385F3"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Diabetes</w:t>
            </w:r>
          </w:p>
        </w:tc>
      </w:tr>
      <w:tr w:rsidR="00186C18" w:rsidRPr="00AA0E9E" w14:paraId="3C0FC42F" w14:textId="77777777" w:rsidTr="00BF2D3C">
        <w:tc>
          <w:tcPr>
            <w:tcW w:w="4675" w:type="dxa"/>
          </w:tcPr>
          <w:p w14:paraId="640E19A8" w14:textId="1FAD1A05"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High Blood Pressure</w:t>
            </w:r>
          </w:p>
        </w:tc>
        <w:tc>
          <w:tcPr>
            <w:tcW w:w="4675" w:type="dxa"/>
          </w:tcPr>
          <w:p w14:paraId="0BFB2038" w14:textId="1FE35D19"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Blood Pressure</w:t>
            </w:r>
          </w:p>
        </w:tc>
      </w:tr>
      <w:tr w:rsidR="00186C18" w:rsidRPr="00AA0E9E" w14:paraId="562D9531" w14:textId="77777777" w:rsidTr="00BF2D3C">
        <w:tc>
          <w:tcPr>
            <w:tcW w:w="4675" w:type="dxa"/>
          </w:tcPr>
          <w:p w14:paraId="5394B6A9" w14:textId="6E67A71C"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lastRenderedPageBreak/>
              <w:t>Low hemoglobin</w:t>
            </w:r>
          </w:p>
        </w:tc>
        <w:tc>
          <w:tcPr>
            <w:tcW w:w="4675" w:type="dxa"/>
          </w:tcPr>
          <w:p w14:paraId="0B304757" w14:textId="07217A7D"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Heart Diseases</w:t>
            </w:r>
          </w:p>
        </w:tc>
      </w:tr>
      <w:tr w:rsidR="00186C18" w:rsidRPr="00AA0E9E" w14:paraId="7EBFF6C4" w14:textId="77777777" w:rsidTr="00BF2D3C">
        <w:tc>
          <w:tcPr>
            <w:tcW w:w="4675" w:type="dxa"/>
          </w:tcPr>
          <w:p w14:paraId="13DF74F7" w14:textId="2BE2A134"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Iron deficiency</w:t>
            </w:r>
          </w:p>
        </w:tc>
        <w:tc>
          <w:tcPr>
            <w:tcW w:w="4675" w:type="dxa"/>
          </w:tcPr>
          <w:p w14:paraId="7E96EAF0" w14:textId="2E0CA84C"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Vaginal Pain</w:t>
            </w:r>
          </w:p>
        </w:tc>
      </w:tr>
      <w:tr w:rsidR="00186C18" w:rsidRPr="00AA0E9E" w14:paraId="19BE4D9E" w14:textId="77777777" w:rsidTr="00BF2D3C">
        <w:tc>
          <w:tcPr>
            <w:tcW w:w="4675" w:type="dxa"/>
          </w:tcPr>
          <w:p w14:paraId="23CD4480" w14:textId="3459F162"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Uterus Cancer</w:t>
            </w:r>
          </w:p>
        </w:tc>
        <w:tc>
          <w:tcPr>
            <w:tcW w:w="4675" w:type="dxa"/>
          </w:tcPr>
          <w:p w14:paraId="14C9B8AC" w14:textId="2D1D34FC"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Joint Pain</w:t>
            </w:r>
          </w:p>
        </w:tc>
      </w:tr>
      <w:tr w:rsidR="00186C18" w:rsidRPr="00AA0E9E" w14:paraId="090DD451" w14:textId="77777777" w:rsidTr="00BF2D3C">
        <w:tc>
          <w:tcPr>
            <w:tcW w:w="4675" w:type="dxa"/>
          </w:tcPr>
          <w:p w14:paraId="6F07A74E" w14:textId="377103E7"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Kidney failure</w:t>
            </w:r>
          </w:p>
        </w:tc>
        <w:tc>
          <w:tcPr>
            <w:tcW w:w="4675" w:type="dxa"/>
          </w:tcPr>
          <w:p w14:paraId="13AA5865" w14:textId="5831FF99"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Headaches</w:t>
            </w:r>
          </w:p>
        </w:tc>
      </w:tr>
      <w:tr w:rsidR="00186C18" w:rsidRPr="00AA0E9E" w14:paraId="35680E79" w14:textId="77777777" w:rsidTr="00BF2D3C">
        <w:tc>
          <w:tcPr>
            <w:tcW w:w="4675" w:type="dxa"/>
          </w:tcPr>
          <w:p w14:paraId="77E71AA4" w14:textId="429335FD"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Skin Infection</w:t>
            </w:r>
          </w:p>
        </w:tc>
        <w:tc>
          <w:tcPr>
            <w:tcW w:w="4675" w:type="dxa"/>
          </w:tcPr>
          <w:p w14:paraId="77F60D45" w14:textId="6EDB120F"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Weakness </w:t>
            </w:r>
          </w:p>
        </w:tc>
      </w:tr>
      <w:tr w:rsidR="00186C18" w:rsidRPr="00AA0E9E" w14:paraId="6F662BA9" w14:textId="77777777" w:rsidTr="00BF2D3C">
        <w:tc>
          <w:tcPr>
            <w:tcW w:w="4675" w:type="dxa"/>
          </w:tcPr>
          <w:p w14:paraId="551003BD" w14:textId="1A03061C"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Fever</w:t>
            </w:r>
          </w:p>
        </w:tc>
        <w:tc>
          <w:tcPr>
            <w:tcW w:w="4675" w:type="dxa"/>
          </w:tcPr>
          <w:p w14:paraId="626C4A2B" w14:textId="712378B1"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Iron deficiency</w:t>
            </w:r>
          </w:p>
        </w:tc>
      </w:tr>
      <w:tr w:rsidR="00186C18" w:rsidRPr="00AA0E9E" w14:paraId="5C1786CD" w14:textId="77777777" w:rsidTr="00BF2D3C">
        <w:tc>
          <w:tcPr>
            <w:tcW w:w="4675" w:type="dxa"/>
          </w:tcPr>
          <w:p w14:paraId="4C3C9B39" w14:textId="60E0E815"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Joint Pain</w:t>
            </w:r>
          </w:p>
        </w:tc>
        <w:tc>
          <w:tcPr>
            <w:tcW w:w="4675" w:type="dxa"/>
          </w:tcPr>
          <w:p w14:paraId="4C1BA862" w14:textId="079BDEAA"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Low Hemoglobin</w:t>
            </w:r>
          </w:p>
        </w:tc>
      </w:tr>
      <w:tr w:rsidR="00186C18" w:rsidRPr="00AA0E9E" w14:paraId="6AB1FF5D" w14:textId="77777777" w:rsidTr="00BF2D3C">
        <w:tc>
          <w:tcPr>
            <w:tcW w:w="4675" w:type="dxa"/>
          </w:tcPr>
          <w:p w14:paraId="06BCF117" w14:textId="511EF4A1"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Typhoid</w:t>
            </w:r>
          </w:p>
        </w:tc>
        <w:tc>
          <w:tcPr>
            <w:tcW w:w="4675" w:type="dxa"/>
          </w:tcPr>
          <w:p w14:paraId="1979A4BF" w14:textId="1688D559"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Breast Cancer</w:t>
            </w:r>
          </w:p>
        </w:tc>
      </w:tr>
      <w:tr w:rsidR="00186C18" w:rsidRPr="00AA0E9E" w14:paraId="0C5459D0" w14:textId="77777777" w:rsidTr="00BF2D3C">
        <w:tc>
          <w:tcPr>
            <w:tcW w:w="4675" w:type="dxa"/>
          </w:tcPr>
          <w:p w14:paraId="4E0ADBB3" w14:textId="6C229302"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Headaches</w:t>
            </w:r>
          </w:p>
        </w:tc>
        <w:tc>
          <w:tcPr>
            <w:tcW w:w="4675" w:type="dxa"/>
          </w:tcPr>
          <w:p w14:paraId="119B428A" w14:textId="7C3013B3"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Uterus cancer</w:t>
            </w:r>
          </w:p>
        </w:tc>
      </w:tr>
      <w:tr w:rsidR="00186C18" w:rsidRPr="00AA0E9E" w14:paraId="23B7C3E0" w14:textId="77777777" w:rsidTr="00BF2D3C">
        <w:tc>
          <w:tcPr>
            <w:tcW w:w="4675" w:type="dxa"/>
          </w:tcPr>
          <w:p w14:paraId="68E042FB" w14:textId="6255DA33"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Anemia</w:t>
            </w:r>
          </w:p>
        </w:tc>
        <w:tc>
          <w:tcPr>
            <w:tcW w:w="4675" w:type="dxa"/>
          </w:tcPr>
          <w:p w14:paraId="7E768420" w14:textId="102CF587" w:rsidR="00186C18" w:rsidRPr="00AA0E9E" w:rsidRDefault="00186C18" w:rsidP="00186C18">
            <w:pPr>
              <w:jc w:val="both"/>
              <w:rPr>
                <w:rFonts w:asciiTheme="majorBidi" w:eastAsia="Times New Roman" w:hAnsiTheme="majorBidi" w:cstheme="majorBidi"/>
                <w:color w:val="262626"/>
                <w:sz w:val="24"/>
                <w:szCs w:val="24"/>
              </w:rPr>
            </w:pPr>
          </w:p>
        </w:tc>
      </w:tr>
      <w:tr w:rsidR="00186C18" w:rsidRPr="00AA0E9E" w14:paraId="69910866" w14:textId="77777777" w:rsidTr="00BF2D3C">
        <w:tc>
          <w:tcPr>
            <w:tcW w:w="4675" w:type="dxa"/>
          </w:tcPr>
          <w:p w14:paraId="7F02B071" w14:textId="120A25D4" w:rsidR="00186C18" w:rsidRPr="00AA0E9E" w:rsidRDefault="00186C18" w:rsidP="00186C18">
            <w:pPr>
              <w:jc w:val="both"/>
              <w:rPr>
                <w:rFonts w:asciiTheme="majorBidi" w:eastAsia="Times New Roman" w:hAnsiTheme="majorBidi" w:cstheme="majorBidi"/>
                <w:color w:val="262626"/>
                <w:sz w:val="24"/>
                <w:szCs w:val="24"/>
              </w:rPr>
            </w:pPr>
            <w:r w:rsidRPr="00AA0E9E">
              <w:rPr>
                <w:rFonts w:asciiTheme="majorBidi" w:eastAsia="Times New Roman" w:hAnsiTheme="majorBidi" w:cstheme="majorBidi"/>
                <w:color w:val="262626"/>
                <w:sz w:val="24"/>
                <w:szCs w:val="24"/>
              </w:rPr>
              <w:t xml:space="preserve"> Hepatitis A &amp; B</w:t>
            </w:r>
          </w:p>
        </w:tc>
        <w:tc>
          <w:tcPr>
            <w:tcW w:w="4675" w:type="dxa"/>
          </w:tcPr>
          <w:p w14:paraId="2537D271" w14:textId="554D22BA" w:rsidR="00186C18" w:rsidRPr="00AA0E9E" w:rsidRDefault="00186C18" w:rsidP="00186C18">
            <w:pPr>
              <w:jc w:val="both"/>
              <w:rPr>
                <w:rFonts w:asciiTheme="majorBidi" w:eastAsia="Times New Roman" w:hAnsiTheme="majorBidi" w:cstheme="majorBidi"/>
                <w:color w:val="262626"/>
                <w:sz w:val="24"/>
                <w:szCs w:val="24"/>
              </w:rPr>
            </w:pPr>
          </w:p>
        </w:tc>
      </w:tr>
    </w:tbl>
    <w:p w14:paraId="42A31C27" w14:textId="77777777" w:rsidR="002D268F" w:rsidRPr="00AA0E9E" w:rsidRDefault="002D268F" w:rsidP="00AB2EA2">
      <w:pPr>
        <w:jc w:val="both"/>
        <w:rPr>
          <w:rFonts w:asciiTheme="majorBidi" w:hAnsiTheme="majorBidi" w:cstheme="majorBidi"/>
          <w:b/>
          <w:color w:val="000000" w:themeColor="text1"/>
          <w:sz w:val="24"/>
          <w:szCs w:val="24"/>
        </w:rPr>
      </w:pPr>
    </w:p>
    <w:p w14:paraId="5C16A206"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3. Cultural barriers and beliefs</w:t>
      </w:r>
    </w:p>
    <w:p w14:paraId="6B52A39B" w14:textId="2B62A647" w:rsidR="00AB2EA2" w:rsidRPr="00AA0E9E" w:rsidRDefault="001458E7" w:rsidP="00BF2D3C">
      <w:pPr>
        <w:spacing w:after="0" w:line="48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South</w:t>
      </w:r>
      <w:r w:rsidR="00AB2EA2" w:rsidRPr="00AA0E9E">
        <w:rPr>
          <w:rFonts w:asciiTheme="majorBidi" w:hAnsiTheme="majorBidi" w:cstheme="majorBidi"/>
          <w:b/>
          <w:color w:val="000000" w:themeColor="text1"/>
          <w:sz w:val="24"/>
          <w:szCs w:val="24"/>
        </w:rPr>
        <w:t xml:space="preserve"> Punjab</w:t>
      </w:r>
    </w:p>
    <w:p w14:paraId="5C5B72EF"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a. Family planning is considered a negative practice</w:t>
      </w:r>
    </w:p>
    <w:p w14:paraId="3B551DF4" w14:textId="381B082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Family planning is considered a very private practice whose decision maker is the husband. Male community members with old mindsets believe it is against norms and ethical values to use the methods of family </w:t>
      </w:r>
      <w:r w:rsidR="001C3572" w:rsidRPr="00AA0E9E">
        <w:rPr>
          <w:rFonts w:asciiTheme="majorBidi" w:hAnsiTheme="majorBidi" w:cstheme="majorBidi"/>
          <w:color w:val="000000" w:themeColor="text1"/>
          <w:sz w:val="24"/>
          <w:szCs w:val="24"/>
        </w:rPr>
        <w:t>planning.</w:t>
      </w:r>
    </w:p>
    <w:p w14:paraId="4B6AFF65" w14:textId="24C66EF4"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lang w:bidi="ur-PK"/>
        </w:rPr>
        <w:t>“In our community family planning is not commonly discussed and the community does not readily accept it. It goes against some of our deeply held cultural beliefs and traditions. It's like, the idea of planning your family."</w:t>
      </w:r>
      <w:r w:rsidR="00A447D1" w:rsidRPr="00AA0E9E">
        <w:rPr>
          <w:rFonts w:asciiTheme="majorBidi" w:hAnsiTheme="majorBidi" w:cstheme="majorBidi"/>
          <w:color w:val="000000" w:themeColor="text1"/>
          <w:sz w:val="20"/>
          <w:lang w:bidi="ur-PK"/>
        </w:rPr>
        <w:t xml:space="preserve"> </w:t>
      </w:r>
      <w:r w:rsidR="00A447D1" w:rsidRPr="00AA0E9E">
        <w:rPr>
          <w:rFonts w:asciiTheme="majorBidi" w:hAnsiTheme="majorBidi" w:cstheme="majorBidi"/>
          <w:color w:val="000000" w:themeColor="text1"/>
          <w:sz w:val="20"/>
          <w:szCs w:val="24"/>
          <w:lang w:bidi="ur-PK"/>
        </w:rPr>
        <w:t>[IDI 44 years old, 23 years experience, Nai Basti Lodhran]</w:t>
      </w:r>
    </w:p>
    <w:p w14:paraId="62D492CA"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b. Elders are against the usage of family planning as they believe it infects both men and women</w:t>
      </w:r>
    </w:p>
    <w:p w14:paraId="10104C11"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Elders are pillars of any household and decision-makers they teach both male and female members of the household that the practice of family planning is socially unacceptable. They believe that family planning methods are designed to slowly kill us.</w:t>
      </w:r>
    </w:p>
    <w:p w14:paraId="0D6156CA" w14:textId="1AA0A44E"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eastAsia="Times New Roman" w:hAnsiTheme="majorBidi" w:cstheme="majorBidi"/>
          <w:color w:val="1F1F1F"/>
          <w:sz w:val="24"/>
          <w:szCs w:val="24"/>
        </w:rPr>
        <w:t>"</w:t>
      </w:r>
      <w:r w:rsidRPr="00AA0E9E">
        <w:rPr>
          <w:rFonts w:asciiTheme="majorBidi" w:hAnsiTheme="majorBidi" w:cstheme="majorBidi"/>
          <w:color w:val="000000" w:themeColor="text1"/>
          <w:sz w:val="20"/>
          <w:szCs w:val="24"/>
          <w:lang w:bidi="ur-PK"/>
        </w:rPr>
        <w:t>The biggest challenge we face is with the elders in the community. They hold a strong belief that using family planning methods can make people sick, both men and women. This makes it difficult for us to talk openly about these options and educate people about the actual benefits."</w:t>
      </w:r>
      <w:r w:rsidR="00A447D1" w:rsidRPr="00AA0E9E">
        <w:rPr>
          <w:rFonts w:asciiTheme="majorBidi" w:hAnsiTheme="majorBidi" w:cstheme="majorBidi"/>
          <w:color w:val="000000" w:themeColor="text1"/>
          <w:sz w:val="20"/>
          <w:szCs w:val="24"/>
          <w:lang w:bidi="ur-PK"/>
        </w:rPr>
        <w:t xml:space="preserve"> [IDI 32 years old, 5 years experience, Nai Basti Lodhran]</w:t>
      </w:r>
    </w:p>
    <w:p w14:paraId="6A4B3FFF"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c. Culturally it is considered unethical and un-Islamic</w:t>
      </w:r>
    </w:p>
    <w:p w14:paraId="63E317D0"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lastRenderedPageBreak/>
        <w:t xml:space="preserve">In Pakistan's cultural practices, Islamic teaching and its practice is very sacred. Awareness of sexual and reproductive health openly in the community is considered unethical and unacceptable. The community has a very strong reaction to such teachings if they are not properly under the religious framework. </w:t>
      </w:r>
    </w:p>
    <w:p w14:paraId="1A158246" w14:textId="48D6F03E"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"Some folks around here just don't believe in family planning methods. They say it's against our traditions and even against Islam. It's tough to talk to them about birth control options when they feel so strongly against it."</w:t>
      </w:r>
      <w:r w:rsidR="004F1A3A" w:rsidRPr="00AA0E9E">
        <w:rPr>
          <w:rFonts w:asciiTheme="majorBidi" w:hAnsiTheme="majorBidi" w:cstheme="majorBidi"/>
          <w:color w:val="000000" w:themeColor="text1"/>
          <w:sz w:val="20"/>
          <w:szCs w:val="24"/>
          <w:lang w:bidi="ur-PK"/>
        </w:rPr>
        <w:t xml:space="preserve"> [IDI 45 years old, 15 years experience, Kalar Basti Lodhran]</w:t>
      </w:r>
    </w:p>
    <w:p w14:paraId="463366A2" w14:textId="28B62CF0" w:rsidR="00AB2EA2" w:rsidRPr="00AA0E9E" w:rsidRDefault="00812410" w:rsidP="00BF2D3C">
      <w:pPr>
        <w:spacing w:after="0" w:line="480" w:lineRule="auto"/>
        <w:jc w:val="both"/>
        <w:rPr>
          <w:rFonts w:asciiTheme="majorBidi" w:hAnsiTheme="majorBidi" w:cstheme="majorBidi"/>
          <w:b/>
          <w:color w:val="000000" w:themeColor="text1"/>
          <w:sz w:val="24"/>
          <w:szCs w:val="24"/>
        </w:rPr>
      </w:pPr>
      <w:r w:rsidRPr="00AA0E9E">
        <w:rPr>
          <w:rFonts w:asciiTheme="majorBidi" w:hAnsiTheme="majorBidi" w:cstheme="majorBidi"/>
          <w:b/>
          <w:color w:val="000000" w:themeColor="text1"/>
          <w:sz w:val="24"/>
          <w:szCs w:val="24"/>
        </w:rPr>
        <w:t>Central</w:t>
      </w:r>
      <w:r w:rsidR="00AB2EA2" w:rsidRPr="00AA0E9E">
        <w:rPr>
          <w:rFonts w:asciiTheme="majorBidi" w:hAnsiTheme="majorBidi" w:cstheme="majorBidi"/>
          <w:b/>
          <w:color w:val="000000" w:themeColor="text1"/>
          <w:sz w:val="24"/>
          <w:szCs w:val="24"/>
        </w:rPr>
        <w:t xml:space="preserve"> Punjab</w:t>
      </w:r>
    </w:p>
    <w:p w14:paraId="3CF53F53"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 xml:space="preserve">a. People do not have cultural awareness or family guidance about how to use contraception </w:t>
      </w:r>
    </w:p>
    <w:p w14:paraId="278B3144"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color w:val="000000" w:themeColor="text1"/>
          <w:sz w:val="24"/>
          <w:szCs w:val="24"/>
        </w:rPr>
        <w:t>Due to the low literacy rate people are unaware of basic rights and mainstream practices. Communities still follow old traditions very strictly unaware of new teachings and also not ready to accept change as they believe it would have a negative impact on their lives</w:t>
      </w:r>
    </w:p>
    <w:p w14:paraId="21EDB693" w14:textId="3530A10E"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"I've noticed a lack of cultural awareness around contraception in the community. There seems to be a general silence on the topic, which can be a barrier for individuals seeking information and guidance."</w:t>
      </w:r>
      <w:r w:rsidR="00C67F41" w:rsidRPr="00AA0E9E">
        <w:rPr>
          <w:rFonts w:asciiTheme="majorBidi" w:hAnsiTheme="majorBidi" w:cstheme="majorBidi"/>
          <w:color w:val="000000" w:themeColor="text1"/>
          <w:sz w:val="20"/>
          <w:szCs w:val="24"/>
          <w:lang w:bidi="ur-PK"/>
        </w:rPr>
        <w:t xml:space="preserve"> [IDI 40 years old, 23 years experience, Raja Market Lahore]</w:t>
      </w:r>
    </w:p>
    <w:p w14:paraId="3781FA12"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b. Son preference in the community</w:t>
      </w:r>
    </w:p>
    <w:p w14:paraId="1063681F" w14:textId="3067E474" w:rsidR="00AB2EA2" w:rsidRPr="00AA0E9E" w:rsidRDefault="00AB2EA2" w:rsidP="00BF2D3C">
      <w:pPr>
        <w:spacing w:after="0" w:line="480" w:lineRule="auto"/>
        <w:jc w:val="both"/>
        <w:rPr>
          <w:rFonts w:asciiTheme="majorBidi" w:hAnsiTheme="majorBidi" w:cstheme="majorBidi"/>
          <w:color w:val="000000" w:themeColor="text1"/>
          <w:sz w:val="24"/>
          <w:szCs w:val="24"/>
          <w:shd w:val="clear" w:color="auto" w:fill="FFFFFF"/>
        </w:rPr>
      </w:pPr>
      <w:r w:rsidRPr="00AA0E9E">
        <w:rPr>
          <w:rFonts w:asciiTheme="majorBidi" w:hAnsiTheme="majorBidi" w:cstheme="majorBidi"/>
          <w:color w:val="000000" w:themeColor="text1"/>
          <w:sz w:val="24"/>
          <w:szCs w:val="24"/>
          <w:shd w:val="clear" w:color="auto" w:fill="FFFFFF"/>
        </w:rPr>
        <w:t xml:space="preserve">Sons are traditionally seen as breadwinners, providing financial support for parents in their old age. Culturally sons must take care of financial matters and safeguard the well-being of everyone in the family. Women role is to take care of his family as a </w:t>
      </w:r>
      <w:r w:rsidR="001C3572" w:rsidRPr="00AA0E9E">
        <w:rPr>
          <w:rFonts w:asciiTheme="majorBidi" w:hAnsiTheme="majorBidi" w:cstheme="majorBidi"/>
          <w:color w:val="000000" w:themeColor="text1"/>
          <w:sz w:val="24"/>
          <w:szCs w:val="24"/>
          <w:shd w:val="clear" w:color="auto" w:fill="FFFFFF"/>
        </w:rPr>
        <w:t>housewife,</w:t>
      </w:r>
      <w:r w:rsidRPr="00AA0E9E">
        <w:rPr>
          <w:rFonts w:asciiTheme="majorBidi" w:hAnsiTheme="majorBidi" w:cstheme="majorBidi"/>
          <w:color w:val="000000" w:themeColor="text1"/>
          <w:sz w:val="24"/>
          <w:szCs w:val="24"/>
          <w:shd w:val="clear" w:color="auto" w:fill="FFFFFF"/>
        </w:rPr>
        <w:t xml:space="preserve"> and it is considered her duty to give birth to a son</w:t>
      </w:r>
    </w:p>
    <w:p w14:paraId="509E3019" w14:textId="10FB3F27"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lang w:bidi="ur-PK"/>
        </w:rPr>
        <w:t>"Deep-rooted idea that sons are better prevails in the community. Families want boys, and they keep having children until they get one. It makes it hard to explain the benefits of smaller families or birth control methods. They just don't seem interested until they have their son."</w:t>
      </w:r>
      <w:r w:rsidR="00C67F41" w:rsidRPr="00AA0E9E">
        <w:rPr>
          <w:rFonts w:asciiTheme="majorBidi" w:hAnsiTheme="majorBidi" w:cstheme="majorBidi"/>
          <w:color w:val="000000" w:themeColor="text1"/>
          <w:sz w:val="20"/>
          <w:lang w:bidi="ur-PK"/>
        </w:rPr>
        <w:t xml:space="preserve"> </w:t>
      </w:r>
      <w:r w:rsidR="00C67F41" w:rsidRPr="00AA0E9E">
        <w:rPr>
          <w:rFonts w:asciiTheme="majorBidi" w:hAnsiTheme="majorBidi" w:cstheme="majorBidi"/>
          <w:color w:val="000000" w:themeColor="text1"/>
          <w:sz w:val="20"/>
          <w:szCs w:val="24"/>
          <w:lang w:bidi="ur-PK"/>
        </w:rPr>
        <w:t>[IDI 40 years old, 23 years experience, Raja Market Lahore]</w:t>
      </w:r>
    </w:p>
    <w:p w14:paraId="5FA809D2"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4. Financial Barriers Hindering Women's Access to High-Nutrient Food</w:t>
      </w:r>
    </w:p>
    <w:p w14:paraId="4C8D95DB" w14:textId="2C4C8DE6" w:rsidR="00AB2EA2" w:rsidRPr="00AA0E9E" w:rsidRDefault="001458E7" w:rsidP="00BF2D3C">
      <w:pPr>
        <w:spacing w:after="0" w:line="480" w:lineRule="auto"/>
        <w:jc w:val="both"/>
        <w:rPr>
          <w:rFonts w:asciiTheme="majorBidi" w:hAnsiTheme="majorBidi" w:cstheme="majorBidi"/>
          <w:b/>
          <w:color w:val="000000" w:themeColor="text1"/>
          <w:sz w:val="24"/>
          <w:szCs w:val="24"/>
          <w:shd w:val="clear" w:color="auto" w:fill="FFFFFF"/>
        </w:rPr>
      </w:pPr>
      <w:r>
        <w:rPr>
          <w:rFonts w:asciiTheme="majorBidi" w:hAnsiTheme="majorBidi" w:cstheme="majorBidi"/>
          <w:b/>
          <w:color w:val="000000" w:themeColor="text1"/>
          <w:sz w:val="24"/>
          <w:szCs w:val="24"/>
          <w:shd w:val="clear" w:color="auto" w:fill="FFFFFF"/>
        </w:rPr>
        <w:lastRenderedPageBreak/>
        <w:t>South</w:t>
      </w:r>
      <w:r w:rsidR="00AB2EA2" w:rsidRPr="00AA0E9E">
        <w:rPr>
          <w:rFonts w:asciiTheme="majorBidi" w:hAnsiTheme="majorBidi" w:cstheme="majorBidi"/>
          <w:b/>
          <w:color w:val="000000" w:themeColor="text1"/>
          <w:sz w:val="24"/>
          <w:szCs w:val="24"/>
          <w:shd w:val="clear" w:color="auto" w:fill="FFFFFF"/>
        </w:rPr>
        <w:t xml:space="preserve"> Punjab</w:t>
      </w:r>
    </w:p>
    <w:p w14:paraId="6EBAC0DB"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 xml:space="preserve">a. Head of the house can only afford food for the family </w:t>
      </w:r>
    </w:p>
    <w:p w14:paraId="0D858AA5" w14:textId="77777777" w:rsidR="00AB2EA2" w:rsidRPr="00AA0E9E" w:rsidRDefault="00AB2EA2" w:rsidP="00BF2D3C">
      <w:pPr>
        <w:spacing w:after="0" w:line="480" w:lineRule="auto"/>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4"/>
          <w:szCs w:val="24"/>
        </w:rPr>
        <w:t>The head of the family is only able to provide food and shelter to his family with a very low budget as most men are daily wagers and 8 to 9 persons are dependent on them at a time all his income is utilized in providing basic food to his family. Women are unable to follow a diet plan due to low resources</w:t>
      </w:r>
    </w:p>
    <w:p w14:paraId="20F05C52" w14:textId="3BDAD4BC" w:rsidR="00C67F41"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"Families in the community struggle to put enough food on the table. Often, the head of the household has to prioritize filling everyone's stomachs, leaving little room for things like fruits, vegetables, and other nutritious options. Unfortunately, this can have a real impact on women's health, especially when they need those extra nutrients the most."</w:t>
      </w:r>
      <w:r w:rsidR="00C67F41" w:rsidRPr="00AA0E9E">
        <w:rPr>
          <w:rFonts w:asciiTheme="majorBidi" w:hAnsiTheme="majorBidi" w:cstheme="majorBidi"/>
          <w:color w:val="000000" w:themeColor="text1"/>
          <w:sz w:val="20"/>
          <w:szCs w:val="24"/>
          <w:lang w:bidi="ur-PK"/>
        </w:rPr>
        <w:t xml:space="preserve"> [IDI 40 years old, 23 years experience, Chak 50 Lodhran]</w:t>
      </w:r>
    </w:p>
    <w:p w14:paraId="33ACAA5E" w14:textId="0229902E" w:rsidR="00AB2EA2" w:rsidRPr="00AA0E9E" w:rsidRDefault="00812410" w:rsidP="00BF2D3C">
      <w:pPr>
        <w:spacing w:after="0" w:line="480" w:lineRule="auto"/>
        <w:jc w:val="both"/>
        <w:rPr>
          <w:rFonts w:asciiTheme="majorBidi" w:hAnsiTheme="majorBidi" w:cstheme="majorBidi"/>
          <w:b/>
          <w:color w:val="000000" w:themeColor="text1"/>
          <w:sz w:val="24"/>
          <w:szCs w:val="24"/>
        </w:rPr>
      </w:pPr>
      <w:r w:rsidRPr="00AA0E9E">
        <w:rPr>
          <w:rFonts w:asciiTheme="majorBidi" w:hAnsiTheme="majorBidi" w:cstheme="majorBidi"/>
          <w:b/>
          <w:color w:val="000000" w:themeColor="text1"/>
          <w:sz w:val="24"/>
          <w:szCs w:val="24"/>
        </w:rPr>
        <w:t>Central</w:t>
      </w:r>
      <w:r w:rsidR="00AB2EA2" w:rsidRPr="00AA0E9E">
        <w:rPr>
          <w:rFonts w:asciiTheme="majorBidi" w:hAnsiTheme="majorBidi" w:cstheme="majorBidi"/>
          <w:b/>
          <w:color w:val="000000" w:themeColor="text1"/>
          <w:sz w:val="24"/>
          <w:szCs w:val="24"/>
        </w:rPr>
        <w:t xml:space="preserve"> Punjab</w:t>
      </w:r>
    </w:p>
    <w:p w14:paraId="0210A926"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 xml:space="preserve">a. Clients are unable to afford high-nutrient food as they are not financially stable </w:t>
      </w:r>
    </w:p>
    <w:p w14:paraId="5435D7D7"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eastAsia="Times New Roman" w:hAnsiTheme="majorBidi" w:cstheme="majorBidi"/>
          <w:color w:val="000000" w:themeColor="text1"/>
          <w:sz w:val="24"/>
          <w:szCs w:val="24"/>
        </w:rPr>
        <w:t xml:space="preserve">Financial instability is a major cause for people to afford high-nutrient and good-quality food for their families. </w:t>
      </w:r>
      <w:r w:rsidRPr="00AA0E9E">
        <w:rPr>
          <w:rFonts w:asciiTheme="majorBidi" w:hAnsiTheme="majorBidi" w:cstheme="majorBidi"/>
          <w:color w:val="000000" w:themeColor="text1"/>
          <w:sz w:val="24"/>
          <w:szCs w:val="24"/>
        </w:rPr>
        <w:t>People living under the poverty line are only able to afford food of a very low quality containing low nutrients, minerals, and vitamins. Women are unable to properly follow a diet plan due to the high cost of the required items</w:t>
      </w:r>
    </w:p>
    <w:p w14:paraId="73019C00" w14:textId="70829AB7"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1F1F1F"/>
        </w:rPr>
        <w:t>"</w:t>
      </w:r>
      <w:r w:rsidRPr="00AA0E9E">
        <w:rPr>
          <w:rFonts w:asciiTheme="majorBidi" w:hAnsiTheme="majorBidi" w:cstheme="majorBidi"/>
          <w:color w:val="000000" w:themeColor="text1"/>
          <w:sz w:val="20"/>
          <w:lang w:bidi="ur-PK"/>
        </w:rPr>
        <w:t>Families are struggling they just don't have the money to buy healthy food. They end up with things that fill their bellies but don't give their bodies what they need. It's a tough situation all around."</w:t>
      </w:r>
      <w:r w:rsidR="00C67F41" w:rsidRPr="00AA0E9E">
        <w:rPr>
          <w:rFonts w:asciiTheme="majorBidi" w:hAnsiTheme="majorBidi" w:cstheme="majorBidi"/>
          <w:color w:val="000000" w:themeColor="text1"/>
          <w:sz w:val="20"/>
          <w:lang w:bidi="ur-PK"/>
        </w:rPr>
        <w:t xml:space="preserve"> </w:t>
      </w:r>
      <w:r w:rsidR="00C67F41" w:rsidRPr="00AA0E9E">
        <w:rPr>
          <w:rFonts w:asciiTheme="majorBidi" w:hAnsiTheme="majorBidi" w:cstheme="majorBidi"/>
          <w:color w:val="000000" w:themeColor="text1"/>
          <w:sz w:val="20"/>
          <w:szCs w:val="24"/>
          <w:lang w:bidi="ur-PK"/>
        </w:rPr>
        <w:t>[IDI 35 years old, 5 years experience, Jallo Lahore]</w:t>
      </w:r>
    </w:p>
    <w:p w14:paraId="1FCAADB4"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5. Lack of spacing and related issues</w:t>
      </w:r>
    </w:p>
    <w:p w14:paraId="3D76960D" w14:textId="7E10A9AF" w:rsidR="00AB2EA2" w:rsidRPr="00AA0E9E" w:rsidRDefault="001458E7" w:rsidP="00BF2D3C">
      <w:pPr>
        <w:spacing w:after="0" w:line="48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South</w:t>
      </w:r>
      <w:r w:rsidR="00AB2EA2" w:rsidRPr="00AA0E9E">
        <w:rPr>
          <w:rFonts w:asciiTheme="majorBidi" w:hAnsiTheme="majorBidi" w:cstheme="majorBidi"/>
          <w:b/>
          <w:color w:val="000000" w:themeColor="text1"/>
          <w:sz w:val="24"/>
          <w:szCs w:val="24"/>
        </w:rPr>
        <w:t xml:space="preserve"> Punjab</w:t>
      </w:r>
    </w:p>
    <w:p w14:paraId="09674B64"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a. Results in the death of children or sometimes women too</w:t>
      </w:r>
    </w:p>
    <w:p w14:paraId="5AC3E68F"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LHWs reported couples are against the gap between children and the usage of contraceptives, women have become so weak due to childbirth births they are unable to deliver a healthy baby. </w:t>
      </w:r>
      <w:r w:rsidRPr="00AA0E9E">
        <w:rPr>
          <w:rFonts w:asciiTheme="majorBidi" w:hAnsiTheme="majorBidi" w:cstheme="majorBidi"/>
          <w:color w:val="000000" w:themeColor="text1"/>
          <w:sz w:val="24"/>
          <w:szCs w:val="24"/>
        </w:rPr>
        <w:lastRenderedPageBreak/>
        <w:t>Newborns are not strong enough to survive after birth. Cases of maternal mortality have drastically increased too</w:t>
      </w:r>
    </w:p>
    <w:p w14:paraId="2870F4BC" w14:textId="55FB0450"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lang w:bidi="ur-PK"/>
        </w:rPr>
        <w:t xml:space="preserve">"Having babies one right after another, it's no good for the mother or the child. </w:t>
      </w:r>
      <w:r w:rsidR="00371D3D">
        <w:rPr>
          <w:rFonts w:asciiTheme="majorBidi" w:hAnsiTheme="majorBidi" w:cstheme="majorBidi"/>
          <w:color w:val="000000" w:themeColor="text1"/>
          <w:sz w:val="20"/>
          <w:lang w:bidi="ur-PK"/>
        </w:rPr>
        <w:t>Women's</w:t>
      </w:r>
      <w:r w:rsidR="00371D3D" w:rsidRPr="00AA0E9E">
        <w:rPr>
          <w:rFonts w:asciiTheme="majorBidi" w:hAnsiTheme="majorBidi" w:cstheme="majorBidi"/>
          <w:color w:val="000000" w:themeColor="text1"/>
          <w:sz w:val="20"/>
          <w:lang w:bidi="ur-PK"/>
        </w:rPr>
        <w:t xml:space="preserve"> </w:t>
      </w:r>
      <w:r w:rsidRPr="00AA0E9E">
        <w:rPr>
          <w:rFonts w:asciiTheme="majorBidi" w:hAnsiTheme="majorBidi" w:cstheme="majorBidi"/>
          <w:color w:val="000000" w:themeColor="text1"/>
          <w:sz w:val="20"/>
          <w:lang w:bidi="ur-PK"/>
        </w:rPr>
        <w:t>bodies had no time to recover, see it all too often. Babies come out sickly, some don't even make it. And the mothers, they get weak, some even die giving birth."</w:t>
      </w:r>
      <w:r w:rsidR="00787B10" w:rsidRPr="00AA0E9E">
        <w:rPr>
          <w:rFonts w:asciiTheme="majorBidi" w:hAnsiTheme="majorBidi" w:cstheme="majorBidi"/>
          <w:color w:val="000000" w:themeColor="text1"/>
          <w:sz w:val="20"/>
          <w:lang w:bidi="ur-PK"/>
        </w:rPr>
        <w:t xml:space="preserve"> </w:t>
      </w:r>
      <w:r w:rsidR="00787B10" w:rsidRPr="00AA0E9E">
        <w:rPr>
          <w:rFonts w:asciiTheme="majorBidi" w:hAnsiTheme="majorBidi" w:cstheme="majorBidi"/>
          <w:color w:val="000000" w:themeColor="text1"/>
          <w:sz w:val="20"/>
          <w:szCs w:val="24"/>
          <w:lang w:bidi="ur-PK"/>
        </w:rPr>
        <w:t>[IDI 42 years old, 15 years experience, Chak 50 Lodhran]</w:t>
      </w:r>
    </w:p>
    <w:p w14:paraId="1069A2A5"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b. Miscarriages</w:t>
      </w:r>
    </w:p>
    <w:p w14:paraId="3F915F52" w14:textId="69F143B8" w:rsidR="00AB2EA2" w:rsidRPr="00533DA1" w:rsidRDefault="00AB2EA2" w:rsidP="00BF2D3C">
      <w:pPr>
        <w:pStyle w:val="NormalWeb"/>
        <w:spacing w:before="0" w:beforeAutospacing="0" w:after="0" w:afterAutospacing="0" w:line="480" w:lineRule="auto"/>
        <w:jc w:val="both"/>
        <w:rPr>
          <w:rFonts w:asciiTheme="majorBidi" w:eastAsiaTheme="minorHAnsi" w:hAnsiTheme="majorBidi" w:cstheme="majorBidi"/>
          <w:color w:val="000000" w:themeColor="text1"/>
        </w:rPr>
      </w:pPr>
      <w:r w:rsidRPr="00AA0E9E">
        <w:rPr>
          <w:rFonts w:asciiTheme="majorBidi" w:eastAsiaTheme="minorHAnsi" w:hAnsiTheme="majorBidi" w:cstheme="majorBidi"/>
          <w:color w:val="000000" w:themeColor="text1"/>
        </w:rPr>
        <w:t xml:space="preserve">Women with low deficiency of vitamin D &amp; E are reported to have premature rupture of membranes which leads to unhealthy pregnancies and a root cause of miscarriages. </w:t>
      </w:r>
      <w:r w:rsidR="000D67B5" w:rsidRPr="00AA0E9E">
        <w:rPr>
          <w:rFonts w:asciiTheme="majorBidi" w:eastAsiaTheme="minorHAnsi" w:hAnsiTheme="majorBidi" w:cstheme="majorBidi"/>
          <w:color w:val="000000" w:themeColor="text1"/>
        </w:rPr>
        <w:t>This conveys the respondent's perspective while maintaining a neutral tone and avoiding direct attribution, as you requested</w:t>
      </w:r>
      <w:r w:rsidR="000D67B5" w:rsidRPr="00533DA1">
        <w:rPr>
          <w:rFonts w:asciiTheme="majorBidi" w:eastAsiaTheme="minorHAnsi" w:hAnsiTheme="majorBidi" w:cstheme="majorBidi"/>
          <w:color w:val="000000" w:themeColor="text1"/>
        </w:rPr>
        <w:t>.</w:t>
      </w:r>
    </w:p>
    <w:p w14:paraId="47029C4A" w14:textId="77245C0E" w:rsidR="00AB2EA2" w:rsidRPr="00AA0E9E" w:rsidRDefault="00AB2EA2" w:rsidP="00BF2D3C">
      <w:pPr>
        <w:pStyle w:val="NormalWeb"/>
        <w:spacing w:before="0" w:beforeAutospacing="0" w:after="0" w:afterAutospacing="0" w:line="480" w:lineRule="auto"/>
        <w:ind w:left="720"/>
        <w:jc w:val="both"/>
        <w:rPr>
          <w:rFonts w:asciiTheme="majorBidi" w:eastAsiaTheme="minorHAnsi" w:hAnsiTheme="majorBidi" w:cstheme="majorBidi"/>
          <w:color w:val="000000" w:themeColor="text1"/>
          <w:sz w:val="20"/>
          <w:lang w:bidi="ur-PK"/>
        </w:rPr>
      </w:pPr>
      <w:r w:rsidRPr="00AA0E9E">
        <w:rPr>
          <w:rFonts w:asciiTheme="majorBidi" w:eastAsiaTheme="minorHAnsi" w:hAnsiTheme="majorBidi" w:cstheme="majorBidi"/>
          <w:color w:val="000000" w:themeColor="text1"/>
          <w:sz w:val="20"/>
          <w:lang w:bidi="ur-PK"/>
        </w:rPr>
        <w:t>"They [families] say that if you have babies too close together, like one after another, it increases the chances of miscarriage. They believe there needs to be more 'space' between births for the woman's body to recover."</w:t>
      </w:r>
      <w:r w:rsidR="000D67B5" w:rsidRPr="00AA0E9E">
        <w:rPr>
          <w:rFonts w:asciiTheme="majorBidi" w:hAnsiTheme="majorBidi" w:cstheme="majorBidi"/>
          <w:color w:val="000000" w:themeColor="text1"/>
          <w:sz w:val="20"/>
          <w:lang w:bidi="ur-PK"/>
        </w:rPr>
        <w:t xml:space="preserve"> [IDI 42 years old, 15 years experience, Chak 50 Lodhran]</w:t>
      </w:r>
    </w:p>
    <w:p w14:paraId="11182960"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c. Women's immune system weakens</w:t>
      </w:r>
    </w:p>
    <w:p w14:paraId="66F808C3"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A healthy immune system is necessary for a woman for a healthy childbirth. People not following the doctor’s professional opinion and trying for another baby results in disturbing the immune system of women and decreasing their capacity to fight disease</w:t>
      </w:r>
    </w:p>
    <w:p w14:paraId="54750638" w14:textId="3473EC1B"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4"/>
          <w:szCs w:val="24"/>
        </w:rPr>
        <w:t>"</w:t>
      </w:r>
      <w:r w:rsidRPr="00AA0E9E">
        <w:rPr>
          <w:rFonts w:asciiTheme="majorBidi" w:hAnsiTheme="majorBidi" w:cstheme="majorBidi"/>
          <w:color w:val="000000" w:themeColor="text1"/>
          <w:sz w:val="20"/>
          <w:szCs w:val="24"/>
          <w:lang w:bidi="ur-PK"/>
        </w:rPr>
        <w:t>women getting pregnant too close together, their bodies don't have enough time to fully recover. It's like the well is just not full yet, and then they have to give again. This can make them more susceptible to getting sick. Their immune system just doesn't have the same strength."</w:t>
      </w:r>
      <w:r w:rsidR="000D67B5" w:rsidRPr="00AA0E9E">
        <w:rPr>
          <w:rFonts w:asciiTheme="majorBidi" w:hAnsiTheme="majorBidi" w:cstheme="majorBidi"/>
          <w:color w:val="000000" w:themeColor="text1"/>
          <w:sz w:val="20"/>
          <w:szCs w:val="24"/>
          <w:lang w:bidi="ur-PK"/>
        </w:rPr>
        <w:t xml:space="preserve"> [IDI 42 years old, 15 years experience, Chak 50 Lodhran]</w:t>
      </w:r>
    </w:p>
    <w:p w14:paraId="287C62F8"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d. The recovering time of women after childbirth is increased</w:t>
      </w:r>
    </w:p>
    <w:p w14:paraId="46ED88A7"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 Repeated pregnancies without gaps drastically weaken women internally and physically. Recovering from childbirth becomes tough for her and viruses and common diseases affect her greatly</w:t>
      </w:r>
    </w:p>
    <w:p w14:paraId="21A0503A" w14:textId="251F1A3B" w:rsidR="00AB2EA2" w:rsidRPr="00AA0E9E" w:rsidRDefault="00AB2EA2" w:rsidP="00BF2D3C">
      <w:pPr>
        <w:pStyle w:val="NormalWeb"/>
        <w:spacing w:before="0" w:beforeAutospacing="0" w:after="0" w:afterAutospacing="0" w:line="480" w:lineRule="auto"/>
        <w:ind w:left="720"/>
        <w:jc w:val="both"/>
        <w:rPr>
          <w:rFonts w:asciiTheme="majorBidi" w:eastAsiaTheme="minorHAnsi" w:hAnsiTheme="majorBidi" w:cstheme="majorBidi"/>
          <w:color w:val="000000" w:themeColor="text1"/>
          <w:sz w:val="20"/>
          <w:lang w:bidi="ur-PK"/>
        </w:rPr>
      </w:pPr>
      <w:r w:rsidRPr="00AA0E9E">
        <w:rPr>
          <w:rFonts w:asciiTheme="majorBidi" w:eastAsiaTheme="minorHAnsi" w:hAnsiTheme="majorBidi" w:cstheme="majorBidi"/>
          <w:color w:val="000000" w:themeColor="text1"/>
          <w:sz w:val="20"/>
          <w:lang w:bidi="ur-PK"/>
        </w:rPr>
        <w:lastRenderedPageBreak/>
        <w:t>"Having babies, one right after the other. Doesn't give women's bodies the required time to heal in between. It makes it so much harder for them to recover properly after each birth. You can see it in their faces, how tired they are. It's just not good for them."</w:t>
      </w:r>
      <w:r w:rsidR="000D67B5" w:rsidRPr="00AA0E9E">
        <w:rPr>
          <w:rFonts w:asciiTheme="majorBidi" w:eastAsiaTheme="minorHAnsi" w:hAnsiTheme="majorBidi" w:cstheme="majorBidi"/>
          <w:color w:val="000000" w:themeColor="text1"/>
          <w:sz w:val="20"/>
          <w:lang w:bidi="ur-PK"/>
        </w:rPr>
        <w:t xml:space="preserve"> </w:t>
      </w:r>
      <w:r w:rsidR="000D67B5" w:rsidRPr="00AA0E9E">
        <w:rPr>
          <w:rFonts w:asciiTheme="majorBidi" w:hAnsiTheme="majorBidi" w:cstheme="majorBidi"/>
          <w:color w:val="000000" w:themeColor="text1"/>
          <w:sz w:val="20"/>
          <w:lang w:bidi="ur-PK"/>
        </w:rPr>
        <w:t>[IDI 42 years old, 15 years experience, Chak 50 Lodhran]</w:t>
      </w:r>
    </w:p>
    <w:p w14:paraId="1E328795" w14:textId="77777777" w:rsidR="00AB2EA2" w:rsidRPr="00AA0E9E" w:rsidRDefault="00AB2EA2" w:rsidP="00BF2D3C">
      <w:pPr>
        <w:pStyle w:val="NormalWeb"/>
        <w:spacing w:before="0" w:beforeAutospacing="0" w:after="0" w:afterAutospacing="0" w:line="480" w:lineRule="auto"/>
        <w:ind w:left="720"/>
        <w:jc w:val="both"/>
        <w:rPr>
          <w:rFonts w:asciiTheme="majorBidi" w:eastAsiaTheme="minorHAnsi" w:hAnsiTheme="majorBidi" w:cstheme="majorBidi"/>
          <w:color w:val="000000" w:themeColor="text1"/>
          <w:sz w:val="20"/>
          <w:lang w:bidi="ur-PK"/>
        </w:rPr>
      </w:pPr>
    </w:p>
    <w:p w14:paraId="13880FAF" w14:textId="2A1C1D7A" w:rsidR="00AB2EA2" w:rsidRPr="00AA0E9E" w:rsidRDefault="00812410" w:rsidP="00BF2D3C">
      <w:pPr>
        <w:spacing w:after="0" w:line="480" w:lineRule="auto"/>
        <w:jc w:val="both"/>
        <w:rPr>
          <w:rFonts w:asciiTheme="majorBidi" w:hAnsiTheme="majorBidi" w:cstheme="majorBidi"/>
          <w:b/>
          <w:color w:val="000000" w:themeColor="text1"/>
          <w:sz w:val="24"/>
          <w:szCs w:val="24"/>
        </w:rPr>
      </w:pPr>
      <w:r w:rsidRPr="00AA0E9E">
        <w:rPr>
          <w:rFonts w:asciiTheme="majorBidi" w:hAnsiTheme="majorBidi" w:cstheme="majorBidi"/>
          <w:b/>
          <w:color w:val="000000" w:themeColor="text1"/>
          <w:sz w:val="24"/>
          <w:szCs w:val="24"/>
        </w:rPr>
        <w:t>Central</w:t>
      </w:r>
      <w:r w:rsidR="00AB2EA2" w:rsidRPr="00AA0E9E">
        <w:rPr>
          <w:rFonts w:asciiTheme="majorBidi" w:hAnsiTheme="majorBidi" w:cstheme="majorBidi"/>
          <w:b/>
          <w:color w:val="000000" w:themeColor="text1"/>
          <w:sz w:val="24"/>
          <w:szCs w:val="24"/>
        </w:rPr>
        <w:t xml:space="preserve"> Punjab</w:t>
      </w:r>
    </w:p>
    <w:p w14:paraId="65CE7B06"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a. Women who conceive without spacing often give birth to children with abnormalities</w:t>
      </w:r>
    </w:p>
    <w:p w14:paraId="3D5275D6"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color w:val="000000" w:themeColor="text1"/>
          <w:sz w:val="24"/>
          <w:szCs w:val="24"/>
        </w:rPr>
        <w:t>LHWs report that a high ratio of abnormal childbirths is reported with women who are not taking a gap. Families due to their personal beliefs are not following doctors' guidelines</w:t>
      </w:r>
    </w:p>
    <w:p w14:paraId="1F7F78B9" w14:textId="4991A87C"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szCs w:val="24"/>
          <w:lang w:bidi="ur-PK"/>
        </w:rPr>
        <w:t>"Some community members are concerned that closely spaced pregnancies might not allow enough time for the mother's body to fully recover, potentially impacting the health of the next child. It's important to encourage individuals to discuss such concerns with healthcare professionals who can provide evidence-based information and personalized advice based on their specific circumstances."</w:t>
      </w:r>
      <w:r w:rsidR="000D67B5" w:rsidRPr="00AA0E9E">
        <w:rPr>
          <w:rFonts w:asciiTheme="majorBidi" w:hAnsiTheme="majorBidi" w:cstheme="majorBidi"/>
          <w:color w:val="000000" w:themeColor="text1"/>
          <w:sz w:val="20"/>
          <w:szCs w:val="24"/>
          <w:lang w:bidi="ur-PK"/>
        </w:rPr>
        <w:t xml:space="preserve"> [IDI 4</w:t>
      </w:r>
      <w:r w:rsidR="00DD185E" w:rsidRPr="00AA0E9E">
        <w:rPr>
          <w:rFonts w:asciiTheme="majorBidi" w:hAnsiTheme="majorBidi" w:cstheme="majorBidi"/>
          <w:color w:val="000000" w:themeColor="text1"/>
          <w:sz w:val="20"/>
          <w:szCs w:val="24"/>
          <w:lang w:bidi="ur-PK"/>
        </w:rPr>
        <w:t>0</w:t>
      </w:r>
      <w:r w:rsidR="000D67B5" w:rsidRPr="00AA0E9E">
        <w:rPr>
          <w:rFonts w:asciiTheme="majorBidi" w:hAnsiTheme="majorBidi" w:cstheme="majorBidi"/>
          <w:color w:val="000000" w:themeColor="text1"/>
          <w:sz w:val="20"/>
          <w:szCs w:val="24"/>
          <w:lang w:bidi="ur-PK"/>
        </w:rPr>
        <w:t xml:space="preserve"> years old, </w:t>
      </w:r>
      <w:r w:rsidR="00DD185E" w:rsidRPr="00AA0E9E">
        <w:rPr>
          <w:rFonts w:asciiTheme="majorBidi" w:hAnsiTheme="majorBidi" w:cstheme="majorBidi"/>
          <w:color w:val="000000" w:themeColor="text1"/>
          <w:sz w:val="20"/>
          <w:szCs w:val="24"/>
          <w:lang w:bidi="ur-PK"/>
        </w:rPr>
        <w:t>24</w:t>
      </w:r>
      <w:r w:rsidR="000D67B5" w:rsidRPr="00AA0E9E">
        <w:rPr>
          <w:rFonts w:asciiTheme="majorBidi" w:hAnsiTheme="majorBidi" w:cstheme="majorBidi"/>
          <w:color w:val="000000" w:themeColor="text1"/>
          <w:sz w:val="20"/>
          <w:szCs w:val="24"/>
          <w:lang w:bidi="ur-PK"/>
        </w:rPr>
        <w:t xml:space="preserve"> years experience, Jallo Mor Lahore]</w:t>
      </w:r>
    </w:p>
    <w:p w14:paraId="78470CD9" w14:textId="77777777" w:rsidR="00AB2EA2" w:rsidRPr="00AA0E9E" w:rsidRDefault="00AB2EA2" w:rsidP="00BF2D3C">
      <w:pPr>
        <w:spacing w:after="0" w:line="480" w:lineRule="auto"/>
        <w:jc w:val="both"/>
        <w:rPr>
          <w:rFonts w:asciiTheme="majorBidi" w:eastAsia="Times New Roman" w:hAnsiTheme="majorBidi" w:cstheme="majorBidi"/>
          <w:b/>
          <w:i/>
          <w:color w:val="000000" w:themeColor="text1"/>
          <w:sz w:val="24"/>
          <w:szCs w:val="24"/>
        </w:rPr>
      </w:pPr>
      <w:r w:rsidRPr="00AA0E9E">
        <w:rPr>
          <w:rFonts w:asciiTheme="majorBidi" w:eastAsia="Times New Roman" w:hAnsiTheme="majorBidi" w:cstheme="majorBidi"/>
          <w:b/>
          <w:i/>
          <w:color w:val="000000" w:themeColor="text1"/>
          <w:sz w:val="24"/>
          <w:szCs w:val="24"/>
        </w:rPr>
        <w:t>b. Women who conceive without spacing have more health burdens such as fatigue, anemia</w:t>
      </w:r>
    </w:p>
    <w:p w14:paraId="58C4D126" w14:textId="77777777" w:rsidR="00AB2EA2" w:rsidRPr="00AA0E9E" w:rsidRDefault="00AB2EA2" w:rsidP="00BF2D3C">
      <w:pPr>
        <w:spacing w:after="0" w:line="480" w:lineRule="auto"/>
        <w:jc w:val="both"/>
        <w:rPr>
          <w:rFonts w:asciiTheme="majorBidi" w:eastAsia="Times New Roman" w:hAnsiTheme="majorBidi" w:cstheme="majorBidi"/>
          <w:color w:val="000000" w:themeColor="text1"/>
          <w:sz w:val="24"/>
          <w:szCs w:val="24"/>
        </w:rPr>
      </w:pPr>
      <w:r w:rsidRPr="00AA0E9E">
        <w:rPr>
          <w:rFonts w:asciiTheme="majorBidi" w:eastAsia="Times New Roman" w:hAnsiTheme="majorBidi" w:cstheme="majorBidi"/>
          <w:color w:val="000000" w:themeColor="text1"/>
          <w:sz w:val="24"/>
          <w:szCs w:val="24"/>
        </w:rPr>
        <w:t>Anemia is a problem of not having enough healthy red blood cells or hemoglobin to carry oxygen to the body's tissues. Hemoglobin is a protein found in red cells that carries oxygen from the lungs to all other organs in the body. Having anemia can cause tiredness, weakness, and shortness of breath.</w:t>
      </w:r>
    </w:p>
    <w:p w14:paraId="11988370" w14:textId="3F0926C3" w:rsidR="00AB2EA2" w:rsidRDefault="00AB2EA2" w:rsidP="00BF2D3C">
      <w:pPr>
        <w:pStyle w:val="NormalWeb"/>
        <w:spacing w:before="0" w:beforeAutospacing="0" w:after="0" w:afterAutospacing="0" w:line="480" w:lineRule="auto"/>
        <w:ind w:left="720"/>
        <w:jc w:val="both"/>
        <w:rPr>
          <w:rFonts w:asciiTheme="majorBidi" w:hAnsiTheme="majorBidi" w:cstheme="majorBidi"/>
          <w:color w:val="000000" w:themeColor="text1"/>
          <w:sz w:val="20"/>
          <w:lang w:bidi="ur-PK"/>
        </w:rPr>
      </w:pPr>
      <w:r w:rsidRPr="00AA0E9E">
        <w:rPr>
          <w:rFonts w:asciiTheme="majorBidi" w:eastAsiaTheme="minorHAnsi" w:hAnsiTheme="majorBidi" w:cstheme="majorBidi"/>
          <w:color w:val="000000" w:themeColor="text1"/>
          <w:sz w:val="20"/>
          <w:lang w:bidi="ur-PK"/>
        </w:rPr>
        <w:t>"When women get pregnant too close together, it's really hard on them. They get so tired, all the time. And their bodies just can't keep up, they become anemic too. It's just not good for them."</w:t>
      </w:r>
      <w:r w:rsidR="00DD185E" w:rsidRPr="00AA0E9E">
        <w:rPr>
          <w:rFonts w:asciiTheme="majorBidi" w:eastAsiaTheme="minorHAnsi" w:hAnsiTheme="majorBidi" w:cstheme="majorBidi"/>
          <w:color w:val="000000" w:themeColor="text1"/>
          <w:sz w:val="20"/>
          <w:lang w:bidi="ur-PK"/>
        </w:rPr>
        <w:t xml:space="preserve"> </w:t>
      </w:r>
      <w:r w:rsidR="00DD185E" w:rsidRPr="00AA0E9E">
        <w:rPr>
          <w:rFonts w:asciiTheme="majorBidi" w:hAnsiTheme="majorBidi" w:cstheme="majorBidi"/>
          <w:color w:val="000000" w:themeColor="text1"/>
          <w:sz w:val="20"/>
          <w:lang w:bidi="ur-PK"/>
        </w:rPr>
        <w:t>[IDI 42 years old, 15 years experience, Chak 50 Lodhran]</w:t>
      </w:r>
    </w:p>
    <w:p w14:paraId="5D20D8F3" w14:textId="52632BAA" w:rsidR="00533DA1" w:rsidRDefault="00533DA1" w:rsidP="00BF2D3C">
      <w:pPr>
        <w:pStyle w:val="NormalWeb"/>
        <w:spacing w:before="0" w:beforeAutospacing="0" w:after="0" w:afterAutospacing="0" w:line="480" w:lineRule="auto"/>
        <w:ind w:left="720"/>
        <w:jc w:val="both"/>
        <w:rPr>
          <w:rFonts w:asciiTheme="majorBidi" w:hAnsiTheme="majorBidi" w:cstheme="majorBidi"/>
          <w:color w:val="000000" w:themeColor="text1"/>
          <w:sz w:val="20"/>
          <w:lang w:bidi="ur-PK"/>
        </w:rPr>
      </w:pPr>
    </w:p>
    <w:p w14:paraId="418F0BB3" w14:textId="77777777" w:rsidR="00533DA1" w:rsidRPr="00AA0E9E" w:rsidRDefault="00533DA1" w:rsidP="00BF2D3C">
      <w:pPr>
        <w:pStyle w:val="NormalWeb"/>
        <w:spacing w:before="0" w:beforeAutospacing="0" w:after="0" w:afterAutospacing="0" w:line="480" w:lineRule="auto"/>
        <w:ind w:left="720"/>
        <w:jc w:val="both"/>
        <w:rPr>
          <w:rFonts w:asciiTheme="majorBidi" w:eastAsiaTheme="minorHAnsi" w:hAnsiTheme="majorBidi" w:cstheme="majorBidi"/>
          <w:color w:val="000000" w:themeColor="text1"/>
          <w:sz w:val="20"/>
          <w:lang w:bidi="ur-PK"/>
        </w:rPr>
      </w:pPr>
    </w:p>
    <w:p w14:paraId="22F710FE"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6. Early Marriage</w:t>
      </w:r>
    </w:p>
    <w:p w14:paraId="7B53A7AD" w14:textId="2B5237AD" w:rsidR="00AB2EA2" w:rsidRPr="00AA0E9E" w:rsidRDefault="001458E7" w:rsidP="00BF2D3C">
      <w:pPr>
        <w:spacing w:after="0" w:line="48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South</w:t>
      </w:r>
      <w:r w:rsidR="00AB2EA2" w:rsidRPr="00AA0E9E">
        <w:rPr>
          <w:rFonts w:asciiTheme="majorBidi" w:hAnsiTheme="majorBidi" w:cstheme="majorBidi"/>
          <w:b/>
          <w:color w:val="000000" w:themeColor="text1"/>
          <w:sz w:val="24"/>
          <w:szCs w:val="24"/>
        </w:rPr>
        <w:t xml:space="preserve"> Punjab</w:t>
      </w:r>
    </w:p>
    <w:p w14:paraId="53549C05"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a. Verbal abuse if the son is not born</w:t>
      </w:r>
    </w:p>
    <w:p w14:paraId="6FF2558A"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lastRenderedPageBreak/>
        <w:t xml:space="preserve">Early child marriage is a huge social issue in the Pakistani community as people have a Cultural preference for sons for this purpose only a girl is married before reaching adulthood and when she is unable to give birth to a son, she is considered an inauspicious. </w:t>
      </w:r>
    </w:p>
    <w:p w14:paraId="19B102C9" w14:textId="55C965C9" w:rsidR="009B391F"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lang w:bidi="ur-PK"/>
        </w:rPr>
        <w:t>"Young girls have to go through so much pressure Especially if they don't have a son right away. The husband and his family, start treating the wife horribly, just verbally abusing her all the time. It's like they blame her for something she has no control over."</w:t>
      </w:r>
      <w:r w:rsidR="009B391F" w:rsidRPr="00AA0E9E">
        <w:rPr>
          <w:rFonts w:asciiTheme="majorBidi" w:hAnsiTheme="majorBidi" w:cstheme="majorBidi"/>
          <w:color w:val="000000" w:themeColor="text1"/>
          <w:sz w:val="20"/>
          <w:lang w:bidi="ur-PK"/>
        </w:rPr>
        <w:t xml:space="preserve">  </w:t>
      </w:r>
      <w:r w:rsidR="009B391F" w:rsidRPr="00AA0E9E">
        <w:rPr>
          <w:rFonts w:asciiTheme="majorBidi" w:hAnsiTheme="majorBidi" w:cstheme="majorBidi"/>
          <w:color w:val="000000" w:themeColor="text1"/>
          <w:sz w:val="20"/>
          <w:szCs w:val="24"/>
          <w:lang w:bidi="ur-PK"/>
        </w:rPr>
        <w:t>[IDI 44 years old, 23 years experience, Nai Basti Lodhran]</w:t>
      </w:r>
    </w:p>
    <w:p w14:paraId="3EC87449" w14:textId="74793938" w:rsidR="00AB2EA2" w:rsidRPr="00AA0E9E" w:rsidRDefault="00AB2EA2" w:rsidP="00BF2D3C">
      <w:pPr>
        <w:pStyle w:val="NormalWeb"/>
        <w:spacing w:before="0" w:beforeAutospacing="0" w:after="0" w:afterAutospacing="0" w:line="480" w:lineRule="auto"/>
        <w:ind w:left="720"/>
        <w:jc w:val="both"/>
        <w:rPr>
          <w:rFonts w:asciiTheme="majorBidi" w:eastAsiaTheme="minorHAnsi" w:hAnsiTheme="majorBidi" w:cstheme="majorBidi"/>
          <w:color w:val="000000" w:themeColor="text1"/>
          <w:sz w:val="20"/>
          <w:lang w:bidi="ur-PK"/>
        </w:rPr>
      </w:pPr>
    </w:p>
    <w:p w14:paraId="2B21F6C1"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b. Not mature enough to properly take care of the child</w:t>
      </w:r>
    </w:p>
    <w:p w14:paraId="5104029C"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A girl who is under 18 years who is still not mature enough to properly take care of herself and is given the responsibility to take care of a child. Brides who have never experienced childbirth in their family are the most troubled by their in-laws and have to deal with verbal abuse or domestic violence</w:t>
      </w:r>
    </w:p>
    <w:p w14:paraId="7DCD2522" w14:textId="19BC7731"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1F1F1F"/>
        </w:rPr>
        <w:t>"</w:t>
      </w:r>
      <w:r w:rsidRPr="00AA0E9E">
        <w:rPr>
          <w:rFonts w:asciiTheme="majorBidi" w:hAnsiTheme="majorBidi" w:cstheme="majorBidi"/>
          <w:color w:val="000000" w:themeColor="text1"/>
          <w:sz w:val="20"/>
          <w:lang w:bidi="ur-PK"/>
        </w:rPr>
        <w:t>Young girls, barely out of childhood themselves, expected to care for another whole life. They're just not ready for that kind of responsibility. It's like asking a child to raise another child."</w:t>
      </w:r>
      <w:r w:rsidR="009B391F" w:rsidRPr="00AA0E9E">
        <w:rPr>
          <w:rFonts w:asciiTheme="majorBidi" w:hAnsiTheme="majorBidi" w:cstheme="majorBidi"/>
          <w:color w:val="000000" w:themeColor="text1"/>
          <w:sz w:val="20"/>
          <w:lang w:bidi="ur-PK"/>
        </w:rPr>
        <w:t xml:space="preserve"> </w:t>
      </w:r>
      <w:r w:rsidR="009B391F" w:rsidRPr="00AA0E9E">
        <w:rPr>
          <w:rFonts w:asciiTheme="majorBidi" w:hAnsiTheme="majorBidi" w:cstheme="majorBidi"/>
          <w:color w:val="000000" w:themeColor="text1"/>
          <w:sz w:val="20"/>
          <w:szCs w:val="24"/>
          <w:lang w:bidi="ur-PK"/>
        </w:rPr>
        <w:t>[IDI 44 years old, 23 years experience, Nai Basti Lodhran]</w:t>
      </w:r>
    </w:p>
    <w:p w14:paraId="421675B3" w14:textId="0801400C" w:rsidR="00AB2EA2" w:rsidRPr="00AA0E9E" w:rsidRDefault="00812410" w:rsidP="00BF2D3C">
      <w:pPr>
        <w:spacing w:after="0" w:line="480" w:lineRule="auto"/>
        <w:jc w:val="both"/>
        <w:rPr>
          <w:rFonts w:asciiTheme="majorBidi" w:hAnsiTheme="majorBidi" w:cstheme="majorBidi"/>
          <w:b/>
          <w:color w:val="000000" w:themeColor="text1"/>
          <w:sz w:val="24"/>
          <w:szCs w:val="24"/>
        </w:rPr>
      </w:pPr>
      <w:r w:rsidRPr="00AA0E9E">
        <w:rPr>
          <w:rFonts w:asciiTheme="majorBidi" w:hAnsiTheme="majorBidi" w:cstheme="majorBidi"/>
          <w:b/>
          <w:color w:val="000000" w:themeColor="text1"/>
          <w:sz w:val="24"/>
          <w:szCs w:val="24"/>
        </w:rPr>
        <w:t>Central</w:t>
      </w:r>
      <w:r w:rsidR="00AB2EA2" w:rsidRPr="00AA0E9E">
        <w:rPr>
          <w:rFonts w:asciiTheme="majorBidi" w:hAnsiTheme="majorBidi" w:cstheme="majorBidi"/>
          <w:b/>
          <w:color w:val="000000" w:themeColor="text1"/>
          <w:sz w:val="24"/>
          <w:szCs w:val="24"/>
        </w:rPr>
        <w:t xml:space="preserve"> Punjab</w:t>
      </w:r>
    </w:p>
    <w:p w14:paraId="72AE20AD"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a. Forced pregnancies</w:t>
      </w:r>
    </w:p>
    <w:p w14:paraId="1D288616" w14:textId="77777777" w:rsidR="00AB2EA2" w:rsidRPr="00AA0E9E" w:rsidRDefault="00AB2EA2" w:rsidP="00BF2D3C">
      <w:pPr>
        <w:spacing w:after="0" w:line="48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Newly wedded brides do not have decision-making authority as to whether to have a child or not they are not mature enough to deal with their in-laws which results in forced pregnancies</w:t>
      </w:r>
    </w:p>
    <w:p w14:paraId="36ACA993" w14:textId="03A88954" w:rsidR="00AB2EA2" w:rsidRPr="00533DA1"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lang w:bidi="ur-PK"/>
        </w:rPr>
        <w:t>"Barely teenagers sometimes, getting married off so early. They're not ready to be mothers, but then they're pushed right into having babies. It's like their bodies aren't even ready, and it just causes so many problems."</w:t>
      </w:r>
      <w:r w:rsidR="002B667B" w:rsidRPr="00AA0E9E">
        <w:rPr>
          <w:rFonts w:asciiTheme="majorBidi" w:hAnsiTheme="majorBidi" w:cstheme="majorBidi"/>
          <w:color w:val="000000" w:themeColor="text1"/>
          <w:sz w:val="20"/>
          <w:lang w:bidi="ur-PK"/>
        </w:rPr>
        <w:t xml:space="preserve"> </w:t>
      </w:r>
      <w:r w:rsidR="002B667B" w:rsidRPr="00AA0E9E">
        <w:rPr>
          <w:rFonts w:asciiTheme="majorBidi" w:hAnsiTheme="majorBidi" w:cstheme="majorBidi"/>
          <w:color w:val="000000" w:themeColor="text1"/>
          <w:sz w:val="20"/>
          <w:szCs w:val="24"/>
          <w:lang w:bidi="ur-PK"/>
        </w:rPr>
        <w:t>[IDI 40 years old, 24 years experience, jallo mor Lahore]</w:t>
      </w:r>
    </w:p>
    <w:p w14:paraId="18F22CFE"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rPr>
      </w:pPr>
      <w:r w:rsidRPr="00AA0E9E">
        <w:rPr>
          <w:rFonts w:asciiTheme="majorBidi" w:hAnsiTheme="majorBidi" w:cstheme="majorBidi"/>
          <w:b/>
          <w:i/>
          <w:color w:val="000000" w:themeColor="text1"/>
          <w:sz w:val="24"/>
          <w:szCs w:val="24"/>
        </w:rPr>
        <w:t>7. Distance of health center</w:t>
      </w:r>
    </w:p>
    <w:p w14:paraId="1DB4D5C8" w14:textId="784DB42B" w:rsidR="00AB2EA2" w:rsidRPr="00AA0E9E" w:rsidRDefault="001458E7" w:rsidP="00BF2D3C">
      <w:pPr>
        <w:spacing w:after="0" w:line="480" w:lineRule="auto"/>
        <w:jc w:val="both"/>
        <w:rPr>
          <w:rFonts w:asciiTheme="majorBidi" w:hAnsiTheme="majorBidi" w:cstheme="majorBidi"/>
          <w:b/>
          <w:color w:val="000000" w:themeColor="text1"/>
          <w:sz w:val="24"/>
          <w:szCs w:val="24"/>
        </w:rPr>
      </w:pPr>
      <w:r>
        <w:rPr>
          <w:rFonts w:asciiTheme="majorBidi" w:hAnsiTheme="majorBidi" w:cstheme="majorBidi"/>
          <w:b/>
          <w:color w:val="000000" w:themeColor="text1"/>
          <w:sz w:val="24"/>
          <w:szCs w:val="24"/>
        </w:rPr>
        <w:t>South</w:t>
      </w:r>
      <w:r w:rsidR="00AB2EA2" w:rsidRPr="00AA0E9E">
        <w:rPr>
          <w:rFonts w:asciiTheme="majorBidi" w:hAnsiTheme="majorBidi" w:cstheme="majorBidi"/>
          <w:b/>
          <w:color w:val="000000" w:themeColor="text1"/>
          <w:sz w:val="24"/>
          <w:szCs w:val="24"/>
        </w:rPr>
        <w:t xml:space="preserve"> Punjab</w:t>
      </w:r>
    </w:p>
    <w:p w14:paraId="3D7A1467"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lastRenderedPageBreak/>
        <w:t>a. Women cannot travel long distances alone and spouses are unable to take them as he has daily wage work</w:t>
      </w:r>
    </w:p>
    <w:p w14:paraId="0F6D767B" w14:textId="19E150F9" w:rsidR="00AB2EA2" w:rsidRPr="00AA0E9E" w:rsidRDefault="00AB2EA2" w:rsidP="00BF2D3C">
      <w:pPr>
        <w:spacing w:after="0" w:line="480" w:lineRule="auto"/>
        <w:jc w:val="both"/>
        <w:rPr>
          <w:rFonts w:asciiTheme="majorBidi" w:hAnsiTheme="majorBidi" w:cstheme="majorBidi"/>
          <w:color w:val="000000" w:themeColor="text1"/>
          <w:sz w:val="24"/>
          <w:szCs w:val="24"/>
          <w:shd w:val="clear" w:color="auto" w:fill="FFFFFF"/>
        </w:rPr>
      </w:pPr>
      <w:r w:rsidRPr="00AA0E9E">
        <w:rPr>
          <w:rFonts w:asciiTheme="majorBidi" w:hAnsiTheme="majorBidi" w:cstheme="majorBidi"/>
          <w:color w:val="000000" w:themeColor="text1"/>
          <w:sz w:val="24"/>
          <w:szCs w:val="24"/>
          <w:shd w:val="clear" w:color="auto" w:fill="FFFFFF"/>
        </w:rPr>
        <w:t xml:space="preserve">Women are dependent on their husbands if they wish to travel anywhere especially if it’s a health center. Factors such as </w:t>
      </w:r>
      <w:r w:rsidR="00371D3D">
        <w:rPr>
          <w:rFonts w:asciiTheme="majorBidi" w:hAnsiTheme="majorBidi" w:cstheme="majorBidi"/>
          <w:color w:val="000000" w:themeColor="text1"/>
          <w:sz w:val="24"/>
          <w:szCs w:val="24"/>
          <w:shd w:val="clear" w:color="auto" w:fill="FFFFFF"/>
        </w:rPr>
        <w:t>long-distance</w:t>
      </w:r>
      <w:r w:rsidRPr="00AA0E9E">
        <w:rPr>
          <w:rFonts w:asciiTheme="majorBidi" w:hAnsiTheme="majorBidi" w:cstheme="majorBidi"/>
          <w:color w:val="000000" w:themeColor="text1"/>
          <w:sz w:val="24"/>
          <w:szCs w:val="24"/>
          <w:shd w:val="clear" w:color="auto" w:fill="FFFFFF"/>
        </w:rPr>
        <w:t xml:space="preserve"> greatly affect women as it is costly to travel locally or privately and people are unable to afford travel expenses</w:t>
      </w:r>
    </w:p>
    <w:p w14:paraId="11541169" w14:textId="73DC0776" w:rsidR="00877D5C"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lang w:bidi="ur-PK"/>
        </w:rPr>
        <w:t>"It's really difficult for the women they can't travel long distances by themselves to reach health centers, and their husbands often can't take them because they have daily wage jobs they can't miss. It's a big barrier to them getting the care they need."</w:t>
      </w:r>
      <w:r w:rsidR="00877D5C" w:rsidRPr="00AA0E9E">
        <w:rPr>
          <w:rFonts w:asciiTheme="majorBidi" w:hAnsiTheme="majorBidi" w:cstheme="majorBidi"/>
          <w:color w:val="000000" w:themeColor="text1"/>
          <w:sz w:val="20"/>
          <w:lang w:bidi="ur-PK"/>
        </w:rPr>
        <w:t xml:space="preserve"> </w:t>
      </w:r>
      <w:r w:rsidR="00877D5C" w:rsidRPr="00AA0E9E">
        <w:rPr>
          <w:rFonts w:asciiTheme="majorBidi" w:hAnsiTheme="majorBidi" w:cstheme="majorBidi"/>
          <w:color w:val="000000" w:themeColor="text1"/>
          <w:sz w:val="20"/>
          <w:szCs w:val="24"/>
          <w:lang w:bidi="ur-PK"/>
        </w:rPr>
        <w:t>[IDI 44 years old, 23 years experience, Nai Basti Lodhran]</w:t>
      </w:r>
    </w:p>
    <w:p w14:paraId="0EC270F0"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b. Due to long-distance women are not even aware if they can get service or not</w:t>
      </w:r>
    </w:p>
    <w:p w14:paraId="54735052" w14:textId="77777777" w:rsidR="00AB2EA2" w:rsidRPr="00AA0E9E" w:rsidRDefault="00AB2EA2" w:rsidP="00BF2D3C">
      <w:pPr>
        <w:spacing w:after="0" w:line="480" w:lineRule="auto"/>
        <w:jc w:val="both"/>
        <w:rPr>
          <w:rFonts w:asciiTheme="majorBidi" w:hAnsiTheme="majorBidi" w:cstheme="majorBidi"/>
          <w:color w:val="000000" w:themeColor="text1"/>
          <w:sz w:val="24"/>
          <w:szCs w:val="24"/>
          <w:shd w:val="clear" w:color="auto" w:fill="FFFFFF"/>
        </w:rPr>
      </w:pPr>
      <w:r w:rsidRPr="00AA0E9E">
        <w:rPr>
          <w:rFonts w:asciiTheme="majorBidi" w:hAnsiTheme="majorBidi" w:cstheme="majorBidi"/>
          <w:color w:val="000000" w:themeColor="text1"/>
          <w:sz w:val="24"/>
          <w:szCs w:val="24"/>
          <w:shd w:val="clear" w:color="auto" w:fill="FFFFFF"/>
        </w:rPr>
        <w:t>Health centers are so far their awareness and work are unknown to the clients who wish to visit them. The clients' concept is that the health center would not be able to provide them with any service</w:t>
      </w:r>
    </w:p>
    <w:p w14:paraId="66DD4F46" w14:textId="6E272CB6"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1F1F1F"/>
        </w:rPr>
        <w:t>"</w:t>
      </w:r>
      <w:r w:rsidRPr="00AA0E9E">
        <w:rPr>
          <w:rFonts w:asciiTheme="majorBidi" w:hAnsiTheme="majorBidi" w:cstheme="majorBidi"/>
          <w:color w:val="000000" w:themeColor="text1"/>
          <w:sz w:val="20"/>
          <w:lang w:bidi="ur-PK"/>
        </w:rPr>
        <w:t>The women who live far away, often don't even know if there's a health center nearby, let alone if they can get help there. It's a real struggle for them."</w:t>
      </w:r>
      <w:r w:rsidR="00877D5C" w:rsidRPr="00AA0E9E">
        <w:rPr>
          <w:rFonts w:asciiTheme="majorBidi" w:hAnsiTheme="majorBidi" w:cstheme="majorBidi"/>
          <w:color w:val="000000" w:themeColor="text1"/>
          <w:sz w:val="20"/>
          <w:lang w:bidi="ur-PK"/>
        </w:rPr>
        <w:t xml:space="preserve"> </w:t>
      </w:r>
      <w:r w:rsidR="00877D5C" w:rsidRPr="00AA0E9E">
        <w:rPr>
          <w:rFonts w:asciiTheme="majorBidi" w:hAnsiTheme="majorBidi" w:cstheme="majorBidi"/>
          <w:color w:val="000000" w:themeColor="text1"/>
          <w:sz w:val="20"/>
          <w:szCs w:val="24"/>
          <w:lang w:bidi="ur-PK"/>
        </w:rPr>
        <w:t>[IDI 44 years old, 23 years experience, Nai Basti Lodhran]</w:t>
      </w:r>
    </w:p>
    <w:p w14:paraId="53372970"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c. Clients delay checkups due to long distances which has resulted in treatment through surgery</w:t>
      </w:r>
    </w:p>
    <w:p w14:paraId="063D94F1" w14:textId="77777777" w:rsidR="00AB2EA2" w:rsidRPr="00AA0E9E" w:rsidRDefault="00AB2EA2" w:rsidP="00BF2D3C">
      <w:pPr>
        <w:spacing w:after="0" w:line="480" w:lineRule="auto"/>
        <w:jc w:val="both"/>
        <w:rPr>
          <w:rFonts w:asciiTheme="majorBidi" w:hAnsiTheme="majorBidi" w:cstheme="majorBidi"/>
          <w:color w:val="000000" w:themeColor="text1"/>
          <w:sz w:val="24"/>
          <w:szCs w:val="24"/>
          <w:shd w:val="clear" w:color="auto" w:fill="FFFFFF"/>
        </w:rPr>
      </w:pPr>
      <w:r w:rsidRPr="00AA0E9E">
        <w:rPr>
          <w:rFonts w:asciiTheme="majorBidi" w:hAnsiTheme="majorBidi" w:cstheme="majorBidi"/>
          <w:color w:val="000000" w:themeColor="text1"/>
          <w:sz w:val="24"/>
          <w:szCs w:val="24"/>
          <w:shd w:val="clear" w:color="auto" w:fill="FFFFFF"/>
        </w:rPr>
        <w:t xml:space="preserve">Women have to plan a whole day just to visit for a few hours to the health center due to this often women skip their monthly checkups while they are pregnant. </w:t>
      </w:r>
    </w:p>
    <w:p w14:paraId="0387A092" w14:textId="6BD6BF21" w:rsidR="00AB2EA2"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1F1F1F"/>
        </w:rPr>
        <w:t>"</w:t>
      </w:r>
      <w:r w:rsidRPr="00AA0E9E">
        <w:rPr>
          <w:rFonts w:asciiTheme="majorBidi" w:hAnsiTheme="majorBidi" w:cstheme="majorBidi"/>
          <w:color w:val="000000" w:themeColor="text1"/>
          <w:sz w:val="20"/>
          <w:lang w:bidi="ur-PK"/>
        </w:rPr>
        <w:t>The biggest headache we face here is people putting off their checkups because the health center is just so far away. It's a long trek, especially for the elderly or those who are already unwell. By the time they finally come in, their problems are often so advanced that they need surgery. We could prevent all that if only they came in for regular checkups."</w:t>
      </w:r>
      <w:r w:rsidR="00877D5C" w:rsidRPr="00AA0E9E">
        <w:rPr>
          <w:rFonts w:asciiTheme="majorBidi" w:hAnsiTheme="majorBidi" w:cstheme="majorBidi"/>
          <w:color w:val="000000" w:themeColor="text1"/>
          <w:sz w:val="20"/>
          <w:lang w:bidi="ur-PK"/>
        </w:rPr>
        <w:t xml:space="preserve"> </w:t>
      </w:r>
      <w:r w:rsidR="00877D5C" w:rsidRPr="00AA0E9E">
        <w:rPr>
          <w:rFonts w:asciiTheme="majorBidi" w:hAnsiTheme="majorBidi" w:cstheme="majorBidi"/>
          <w:color w:val="000000" w:themeColor="text1"/>
          <w:sz w:val="20"/>
          <w:szCs w:val="24"/>
          <w:lang w:bidi="ur-PK"/>
        </w:rPr>
        <w:t>[IDI 44 years old, 23 years experience, Nai Basti Lodhran]</w:t>
      </w:r>
    </w:p>
    <w:p w14:paraId="0527AB4D" w14:textId="09BD3AFB" w:rsidR="00AB2EA2" w:rsidRPr="00AA0E9E" w:rsidRDefault="00812410" w:rsidP="00BF2D3C">
      <w:pPr>
        <w:spacing w:after="0" w:line="480" w:lineRule="auto"/>
        <w:jc w:val="both"/>
        <w:rPr>
          <w:rFonts w:asciiTheme="majorBidi" w:hAnsiTheme="majorBidi" w:cstheme="majorBidi"/>
          <w:b/>
          <w:color w:val="000000" w:themeColor="text1"/>
          <w:sz w:val="24"/>
          <w:szCs w:val="24"/>
        </w:rPr>
      </w:pPr>
      <w:r w:rsidRPr="00AA0E9E">
        <w:rPr>
          <w:rFonts w:asciiTheme="majorBidi" w:hAnsiTheme="majorBidi" w:cstheme="majorBidi"/>
          <w:b/>
          <w:color w:val="000000" w:themeColor="text1"/>
          <w:sz w:val="24"/>
          <w:szCs w:val="24"/>
        </w:rPr>
        <w:t>Central</w:t>
      </w:r>
      <w:r w:rsidR="00AB2EA2" w:rsidRPr="00AA0E9E">
        <w:rPr>
          <w:rFonts w:asciiTheme="majorBidi" w:hAnsiTheme="majorBidi" w:cstheme="majorBidi"/>
          <w:b/>
          <w:color w:val="000000" w:themeColor="text1"/>
          <w:sz w:val="24"/>
          <w:szCs w:val="24"/>
        </w:rPr>
        <w:t xml:space="preserve"> Punjab</w:t>
      </w:r>
    </w:p>
    <w:p w14:paraId="5DE36D88"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a. Women do not access services from BHUs or RHCs due to distance</w:t>
      </w:r>
    </w:p>
    <w:p w14:paraId="78EDDBF6" w14:textId="77777777" w:rsidR="00AB2EA2" w:rsidRPr="00AA0E9E" w:rsidRDefault="00AB2EA2" w:rsidP="00BF2D3C">
      <w:pPr>
        <w:spacing w:after="0" w:line="480" w:lineRule="auto"/>
        <w:jc w:val="both"/>
        <w:rPr>
          <w:rFonts w:asciiTheme="majorBidi" w:hAnsiTheme="majorBidi" w:cstheme="majorBidi"/>
          <w:color w:val="000000" w:themeColor="text1"/>
          <w:sz w:val="24"/>
          <w:szCs w:val="24"/>
          <w:shd w:val="clear" w:color="auto" w:fill="FFFFFF"/>
        </w:rPr>
      </w:pPr>
      <w:r w:rsidRPr="00AA0E9E">
        <w:rPr>
          <w:rFonts w:asciiTheme="majorBidi" w:hAnsiTheme="majorBidi" w:cstheme="majorBidi"/>
          <w:color w:val="000000" w:themeColor="text1"/>
          <w:sz w:val="24"/>
          <w:szCs w:val="24"/>
          <w:shd w:val="clear" w:color="auto" w:fill="FFFFFF"/>
        </w:rPr>
        <w:t>Long-distance health center from the targeted community has a low targeted client ratio. Women are unable to travel as they are housewives and have to take care of the house</w:t>
      </w:r>
    </w:p>
    <w:p w14:paraId="20C352B5" w14:textId="0190A703" w:rsidR="00B5399C"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lang w:bidi="ur-PK"/>
        </w:rPr>
        <w:lastRenderedPageBreak/>
        <w:t>"Women unable to travel to reach the BHUs or RHCs simply because It's just not accessible for them, especially if they don't have transportation or childcare readily available. Women neglecting their health simply because getting here is such a challenge."</w:t>
      </w:r>
      <w:r w:rsidR="006B5F0F" w:rsidRPr="00AA0E9E">
        <w:rPr>
          <w:rFonts w:asciiTheme="majorBidi" w:hAnsiTheme="majorBidi" w:cstheme="majorBidi"/>
          <w:color w:val="000000" w:themeColor="text1"/>
          <w:sz w:val="20"/>
          <w:lang w:bidi="ur-PK"/>
        </w:rPr>
        <w:t xml:space="preserve"> </w:t>
      </w:r>
      <w:r w:rsidR="006B5F0F" w:rsidRPr="00AA0E9E">
        <w:rPr>
          <w:rFonts w:asciiTheme="majorBidi" w:hAnsiTheme="majorBidi" w:cstheme="majorBidi"/>
          <w:color w:val="000000" w:themeColor="text1"/>
          <w:sz w:val="20"/>
          <w:szCs w:val="24"/>
          <w:lang w:bidi="ur-PK"/>
        </w:rPr>
        <w:t>[IDI 40 years old, 24 years experience, jallo mor Lahore]</w:t>
      </w:r>
    </w:p>
    <w:p w14:paraId="52985027" w14:textId="77777777" w:rsidR="00AB2EA2" w:rsidRPr="00AA0E9E" w:rsidRDefault="00AB2EA2" w:rsidP="00BF2D3C">
      <w:pPr>
        <w:spacing w:after="0" w:line="480" w:lineRule="auto"/>
        <w:jc w:val="both"/>
        <w:rPr>
          <w:rFonts w:asciiTheme="majorBidi" w:hAnsiTheme="majorBidi" w:cstheme="majorBidi"/>
          <w:b/>
          <w:i/>
          <w:color w:val="000000" w:themeColor="text1"/>
          <w:sz w:val="24"/>
          <w:szCs w:val="24"/>
          <w:shd w:val="clear" w:color="auto" w:fill="FFFFFF"/>
        </w:rPr>
      </w:pPr>
      <w:r w:rsidRPr="00AA0E9E">
        <w:rPr>
          <w:rFonts w:asciiTheme="majorBidi" w:hAnsiTheme="majorBidi" w:cstheme="majorBidi"/>
          <w:b/>
          <w:i/>
          <w:color w:val="000000" w:themeColor="text1"/>
          <w:sz w:val="24"/>
          <w:szCs w:val="24"/>
          <w:shd w:val="clear" w:color="auto" w:fill="FFFFFF"/>
        </w:rPr>
        <w:t xml:space="preserve">b. Due to distance, women need funds for traveling </w:t>
      </w:r>
    </w:p>
    <w:p w14:paraId="3847BD96" w14:textId="77777777" w:rsidR="00AB2EA2" w:rsidRPr="00AA0E9E" w:rsidRDefault="00AB2EA2" w:rsidP="00BF2D3C">
      <w:pPr>
        <w:spacing w:after="0" w:line="480" w:lineRule="auto"/>
        <w:jc w:val="both"/>
        <w:rPr>
          <w:rFonts w:asciiTheme="majorBidi" w:hAnsiTheme="majorBidi" w:cstheme="majorBidi"/>
          <w:color w:val="000000" w:themeColor="text1"/>
          <w:sz w:val="24"/>
          <w:szCs w:val="24"/>
          <w:shd w:val="clear" w:color="auto" w:fill="FFFFFF"/>
        </w:rPr>
      </w:pPr>
      <w:r w:rsidRPr="00AA0E9E">
        <w:rPr>
          <w:rFonts w:asciiTheme="majorBidi" w:hAnsiTheme="majorBidi" w:cstheme="majorBidi"/>
          <w:color w:val="000000" w:themeColor="text1"/>
          <w:sz w:val="24"/>
          <w:szCs w:val="24"/>
          <w:shd w:val="clear" w:color="auto" w:fill="FFFFFF"/>
        </w:rPr>
        <w:t>Traveling strains the budget of daily wagers as men have to take women to the health center and his one-day wage of labor which financially affects them deeply if a couple has to visit 3-4 times monthly</w:t>
      </w:r>
    </w:p>
    <w:p w14:paraId="25CFBA41" w14:textId="1140FDF7" w:rsidR="008B0DDE" w:rsidRPr="00AA0E9E" w:rsidRDefault="00AB2EA2" w:rsidP="00BF2D3C">
      <w:pPr>
        <w:spacing w:after="0" w:line="480" w:lineRule="auto"/>
        <w:ind w:left="720"/>
        <w:jc w:val="both"/>
        <w:rPr>
          <w:rFonts w:asciiTheme="majorBidi" w:hAnsiTheme="majorBidi" w:cstheme="majorBidi"/>
          <w:color w:val="000000" w:themeColor="text1"/>
          <w:sz w:val="20"/>
          <w:szCs w:val="24"/>
          <w:lang w:bidi="ur-PK"/>
        </w:rPr>
      </w:pPr>
      <w:r w:rsidRPr="00AA0E9E">
        <w:rPr>
          <w:rFonts w:asciiTheme="majorBidi" w:hAnsiTheme="majorBidi" w:cstheme="majorBidi"/>
          <w:color w:val="000000" w:themeColor="text1"/>
          <w:sz w:val="20"/>
          <w:lang w:bidi="ur-PK"/>
        </w:rPr>
        <w:t>"The whole travel thing is a big hassle for the clients, they don't live right around the corner from the health center. Because of that, they need some help with the traveling costs, otherwise, it's just too difficult for them to make it to their appointments."</w:t>
      </w:r>
      <w:r w:rsidR="006B5F0F" w:rsidRPr="00AA0E9E">
        <w:rPr>
          <w:rFonts w:asciiTheme="majorBidi" w:hAnsiTheme="majorBidi" w:cstheme="majorBidi"/>
          <w:color w:val="000000" w:themeColor="text1"/>
          <w:sz w:val="20"/>
          <w:lang w:bidi="ur-PK"/>
        </w:rPr>
        <w:t xml:space="preserve"> </w:t>
      </w:r>
      <w:r w:rsidR="006B5F0F" w:rsidRPr="00AA0E9E">
        <w:rPr>
          <w:rFonts w:asciiTheme="majorBidi" w:hAnsiTheme="majorBidi" w:cstheme="majorBidi"/>
          <w:color w:val="000000" w:themeColor="text1"/>
          <w:sz w:val="20"/>
          <w:szCs w:val="24"/>
          <w:lang w:bidi="ur-PK"/>
        </w:rPr>
        <w:t>[IDI 40 years old, 24 years experience, jallo mor Lahore]</w:t>
      </w:r>
    </w:p>
    <w:p w14:paraId="19918EA4" w14:textId="77777777" w:rsidR="00533DA1" w:rsidRDefault="00533DA1" w:rsidP="002502E7">
      <w:pPr>
        <w:rPr>
          <w:rFonts w:asciiTheme="majorBidi" w:hAnsiTheme="majorBidi" w:cstheme="majorBidi"/>
          <w:b/>
          <w:sz w:val="24"/>
          <w:szCs w:val="24"/>
        </w:rPr>
      </w:pPr>
    </w:p>
    <w:p w14:paraId="72A082C1" w14:textId="07105B77" w:rsidR="002502E7" w:rsidRPr="00AA0E9E" w:rsidRDefault="002502E7" w:rsidP="002502E7">
      <w:pPr>
        <w:rPr>
          <w:rFonts w:asciiTheme="majorBidi" w:hAnsiTheme="majorBidi" w:cstheme="majorBidi"/>
          <w:b/>
          <w:sz w:val="24"/>
          <w:szCs w:val="24"/>
        </w:rPr>
      </w:pPr>
      <w:r w:rsidRPr="00AA0E9E">
        <w:rPr>
          <w:rFonts w:asciiTheme="majorBidi" w:hAnsiTheme="majorBidi" w:cstheme="majorBidi"/>
          <w:b/>
          <w:sz w:val="24"/>
          <w:szCs w:val="24"/>
        </w:rPr>
        <w:t>Qualitative Analysis</w:t>
      </w:r>
    </w:p>
    <w:p w14:paraId="056A9DC8" w14:textId="77777777" w:rsidR="008B0DDE" w:rsidRPr="00AA0E9E" w:rsidRDefault="008B0DDE" w:rsidP="008B0DDE">
      <w:pPr>
        <w:spacing w:after="0" w:line="240" w:lineRule="auto"/>
        <w:rPr>
          <w:rFonts w:asciiTheme="majorBidi" w:hAnsiTheme="majorBidi" w:cstheme="majorBidi"/>
          <w:b/>
          <w:sz w:val="24"/>
          <w:szCs w:val="24"/>
        </w:rPr>
      </w:pPr>
    </w:p>
    <w:tbl>
      <w:tblPr>
        <w:tblStyle w:val="TableGrid"/>
        <w:tblW w:w="9351" w:type="dxa"/>
        <w:tblLook w:val="04A0" w:firstRow="1" w:lastRow="0" w:firstColumn="1" w:lastColumn="0" w:noHBand="0" w:noVBand="1"/>
      </w:tblPr>
      <w:tblGrid>
        <w:gridCol w:w="2972"/>
        <w:gridCol w:w="2835"/>
        <w:gridCol w:w="3544"/>
      </w:tblGrid>
      <w:tr w:rsidR="002502E7" w:rsidRPr="00AA0E9E" w14:paraId="300027CF" w14:textId="77777777" w:rsidTr="00685C54">
        <w:trPr>
          <w:trHeight w:val="301"/>
        </w:trPr>
        <w:tc>
          <w:tcPr>
            <w:tcW w:w="9351" w:type="dxa"/>
            <w:gridSpan w:val="3"/>
          </w:tcPr>
          <w:p w14:paraId="12C51DC7" w14:textId="759F2293" w:rsidR="002502E7" w:rsidRPr="00AA0E9E" w:rsidRDefault="002502E7" w:rsidP="008B0DDE">
            <w:pPr>
              <w:rPr>
                <w:rFonts w:asciiTheme="majorBidi" w:hAnsiTheme="majorBidi" w:cstheme="majorBidi"/>
                <w:b/>
                <w:bCs/>
                <w:sz w:val="20"/>
                <w:szCs w:val="20"/>
              </w:rPr>
            </w:pPr>
            <w:r w:rsidRPr="00AA0E9E">
              <w:rPr>
                <w:rFonts w:asciiTheme="majorBidi" w:hAnsiTheme="majorBidi" w:cstheme="majorBidi"/>
                <w:b/>
                <w:bCs/>
                <w:color w:val="FF0000"/>
                <w:sz w:val="20"/>
                <w:szCs w:val="20"/>
              </w:rPr>
              <w:t xml:space="preserve"> </w:t>
            </w:r>
            <w:r w:rsidR="0081595B" w:rsidRPr="00AA0E9E">
              <w:rPr>
                <w:rFonts w:asciiTheme="majorBidi" w:hAnsiTheme="majorBidi" w:cstheme="majorBidi"/>
                <w:b/>
                <w:bCs/>
                <w:sz w:val="20"/>
                <w:szCs w:val="20"/>
              </w:rPr>
              <w:t xml:space="preserve">Table </w:t>
            </w:r>
            <w:r w:rsidR="005557DC" w:rsidRPr="00AA0E9E">
              <w:rPr>
                <w:rFonts w:asciiTheme="majorBidi" w:hAnsiTheme="majorBidi" w:cstheme="majorBidi"/>
                <w:b/>
                <w:bCs/>
                <w:sz w:val="20"/>
                <w:szCs w:val="20"/>
              </w:rPr>
              <w:t>1</w:t>
            </w:r>
            <w:r w:rsidRPr="00AA0E9E">
              <w:rPr>
                <w:rFonts w:asciiTheme="majorBidi" w:hAnsiTheme="majorBidi" w:cstheme="majorBidi"/>
                <w:b/>
                <w:bCs/>
                <w:sz w:val="20"/>
                <w:szCs w:val="20"/>
              </w:rPr>
              <w:t xml:space="preserve">: Summary table </w:t>
            </w:r>
          </w:p>
          <w:p w14:paraId="2F1411EB" w14:textId="70A70B77" w:rsidR="002502E7" w:rsidRPr="00AA0E9E" w:rsidRDefault="002502E7" w:rsidP="008B0DDE">
            <w:pPr>
              <w:rPr>
                <w:rFonts w:asciiTheme="majorBidi" w:hAnsiTheme="majorBidi" w:cstheme="majorBidi"/>
                <w:b/>
                <w:bCs/>
                <w:sz w:val="20"/>
                <w:szCs w:val="20"/>
              </w:rPr>
            </w:pPr>
            <w:r w:rsidRPr="00AA0E9E">
              <w:rPr>
                <w:rFonts w:asciiTheme="majorBidi" w:hAnsiTheme="majorBidi" w:cstheme="majorBidi"/>
                <w:b/>
                <w:bCs/>
                <w:sz w:val="20"/>
                <w:szCs w:val="20"/>
              </w:rPr>
              <w:t xml:space="preserve">Comparison of thematic challenges faced by; LHWs </w:t>
            </w:r>
            <w:r w:rsidR="001458E7">
              <w:rPr>
                <w:rFonts w:asciiTheme="majorBidi" w:hAnsiTheme="majorBidi" w:cstheme="majorBidi"/>
                <w:b/>
                <w:bCs/>
                <w:sz w:val="20"/>
                <w:szCs w:val="20"/>
              </w:rPr>
              <w:t>South</w:t>
            </w:r>
            <w:r w:rsidRPr="00AA0E9E">
              <w:rPr>
                <w:rFonts w:asciiTheme="majorBidi" w:hAnsiTheme="majorBidi" w:cstheme="majorBidi"/>
                <w:b/>
                <w:bCs/>
                <w:sz w:val="20"/>
                <w:szCs w:val="20"/>
              </w:rPr>
              <w:t xml:space="preserve"> versus </w:t>
            </w:r>
            <w:r w:rsidR="00812410" w:rsidRPr="00AA0E9E">
              <w:rPr>
                <w:rFonts w:asciiTheme="majorBidi" w:hAnsiTheme="majorBidi" w:cstheme="majorBidi"/>
                <w:b/>
                <w:bCs/>
                <w:sz w:val="20"/>
                <w:szCs w:val="20"/>
              </w:rPr>
              <w:t>Central</w:t>
            </w:r>
            <w:r w:rsidRPr="00AA0E9E">
              <w:rPr>
                <w:rFonts w:asciiTheme="majorBidi" w:hAnsiTheme="majorBidi" w:cstheme="majorBidi"/>
                <w:b/>
                <w:bCs/>
                <w:sz w:val="20"/>
                <w:szCs w:val="20"/>
              </w:rPr>
              <w:t xml:space="preserve"> Punjab</w:t>
            </w:r>
          </w:p>
        </w:tc>
      </w:tr>
      <w:tr w:rsidR="002502E7" w:rsidRPr="00AA0E9E" w14:paraId="6A890FF8" w14:textId="77777777" w:rsidTr="00685C54">
        <w:trPr>
          <w:trHeight w:val="301"/>
        </w:trPr>
        <w:tc>
          <w:tcPr>
            <w:tcW w:w="2972" w:type="dxa"/>
          </w:tcPr>
          <w:p w14:paraId="1103F5F6" w14:textId="77777777" w:rsidR="002502E7" w:rsidRPr="00AA0E9E" w:rsidRDefault="002502E7" w:rsidP="008B0DDE">
            <w:pPr>
              <w:rPr>
                <w:rFonts w:asciiTheme="majorBidi" w:hAnsiTheme="majorBidi" w:cstheme="majorBidi"/>
                <w:b/>
                <w:bCs/>
                <w:sz w:val="20"/>
                <w:szCs w:val="20"/>
              </w:rPr>
            </w:pPr>
            <w:r w:rsidRPr="00AA0E9E">
              <w:rPr>
                <w:rFonts w:asciiTheme="majorBidi" w:hAnsiTheme="majorBidi" w:cstheme="majorBidi"/>
                <w:b/>
                <w:bCs/>
                <w:sz w:val="20"/>
                <w:szCs w:val="20"/>
              </w:rPr>
              <w:t>Broad Thematic heading</w:t>
            </w:r>
          </w:p>
        </w:tc>
        <w:tc>
          <w:tcPr>
            <w:tcW w:w="2835" w:type="dxa"/>
          </w:tcPr>
          <w:p w14:paraId="5FFF95F6" w14:textId="03E21BE6" w:rsidR="002502E7" w:rsidRPr="00AA0E9E" w:rsidRDefault="002502E7" w:rsidP="008B0DDE">
            <w:pPr>
              <w:rPr>
                <w:rFonts w:asciiTheme="majorBidi" w:hAnsiTheme="majorBidi" w:cstheme="majorBidi"/>
                <w:b/>
                <w:bCs/>
                <w:sz w:val="20"/>
                <w:szCs w:val="20"/>
              </w:rPr>
            </w:pPr>
            <w:r w:rsidRPr="00AA0E9E">
              <w:rPr>
                <w:rFonts w:asciiTheme="majorBidi" w:hAnsiTheme="majorBidi" w:cstheme="majorBidi"/>
                <w:b/>
                <w:bCs/>
                <w:sz w:val="20"/>
                <w:szCs w:val="20"/>
              </w:rPr>
              <w:t xml:space="preserve">Sub-Themes found in </w:t>
            </w:r>
            <w:r w:rsidR="001458E7">
              <w:rPr>
                <w:rFonts w:asciiTheme="majorBidi" w:hAnsiTheme="majorBidi" w:cstheme="majorBidi"/>
                <w:b/>
                <w:bCs/>
                <w:sz w:val="20"/>
                <w:szCs w:val="20"/>
              </w:rPr>
              <w:t>South</w:t>
            </w:r>
            <w:r w:rsidRPr="00AA0E9E">
              <w:rPr>
                <w:rFonts w:asciiTheme="majorBidi" w:hAnsiTheme="majorBidi" w:cstheme="majorBidi"/>
                <w:b/>
                <w:bCs/>
                <w:sz w:val="20"/>
                <w:szCs w:val="20"/>
              </w:rPr>
              <w:t xml:space="preserve"> Punjab </w:t>
            </w:r>
          </w:p>
        </w:tc>
        <w:tc>
          <w:tcPr>
            <w:tcW w:w="3544" w:type="dxa"/>
          </w:tcPr>
          <w:p w14:paraId="6B28F606" w14:textId="77777777" w:rsidR="002502E7" w:rsidRPr="00AA0E9E" w:rsidRDefault="002502E7" w:rsidP="008B0DDE">
            <w:pPr>
              <w:rPr>
                <w:rFonts w:asciiTheme="majorBidi" w:hAnsiTheme="majorBidi" w:cstheme="majorBidi"/>
                <w:b/>
                <w:bCs/>
                <w:sz w:val="20"/>
                <w:szCs w:val="20"/>
              </w:rPr>
            </w:pPr>
            <w:r w:rsidRPr="00AA0E9E">
              <w:rPr>
                <w:rFonts w:asciiTheme="majorBidi" w:hAnsiTheme="majorBidi" w:cstheme="majorBidi"/>
                <w:b/>
                <w:bCs/>
                <w:sz w:val="20"/>
                <w:szCs w:val="20"/>
              </w:rPr>
              <w:t xml:space="preserve">Sub-Theme </w:t>
            </w:r>
          </w:p>
          <w:p w14:paraId="1D734775" w14:textId="5DB927FF" w:rsidR="002502E7" w:rsidRPr="00AA0E9E" w:rsidRDefault="00812410" w:rsidP="008B0DDE">
            <w:pPr>
              <w:rPr>
                <w:rFonts w:asciiTheme="majorBidi" w:hAnsiTheme="majorBidi" w:cstheme="majorBidi"/>
                <w:b/>
                <w:bCs/>
                <w:sz w:val="20"/>
                <w:szCs w:val="20"/>
              </w:rPr>
            </w:pPr>
            <w:r w:rsidRPr="00AA0E9E">
              <w:rPr>
                <w:rFonts w:asciiTheme="majorBidi" w:hAnsiTheme="majorBidi" w:cstheme="majorBidi"/>
                <w:b/>
                <w:bCs/>
                <w:sz w:val="20"/>
                <w:szCs w:val="20"/>
              </w:rPr>
              <w:t>Central</w:t>
            </w:r>
            <w:r w:rsidR="002502E7" w:rsidRPr="00AA0E9E">
              <w:rPr>
                <w:rFonts w:asciiTheme="majorBidi" w:hAnsiTheme="majorBidi" w:cstheme="majorBidi"/>
                <w:b/>
                <w:bCs/>
                <w:sz w:val="20"/>
                <w:szCs w:val="20"/>
              </w:rPr>
              <w:t xml:space="preserve"> Punjab</w:t>
            </w:r>
          </w:p>
        </w:tc>
      </w:tr>
      <w:tr w:rsidR="002502E7" w:rsidRPr="00AA0E9E" w14:paraId="72D8F9D3" w14:textId="77777777" w:rsidTr="00BF2D3C">
        <w:trPr>
          <w:trHeight w:val="301"/>
        </w:trPr>
        <w:tc>
          <w:tcPr>
            <w:tcW w:w="9351" w:type="dxa"/>
            <w:gridSpan w:val="3"/>
            <w:shd w:val="clear" w:color="auto" w:fill="auto"/>
          </w:tcPr>
          <w:p w14:paraId="27368D57" w14:textId="7BFDA71C" w:rsidR="002502E7" w:rsidRPr="00AA0E9E" w:rsidRDefault="008B0DDE" w:rsidP="008B0DDE">
            <w:pPr>
              <w:rPr>
                <w:rFonts w:asciiTheme="majorBidi" w:hAnsiTheme="majorBidi" w:cstheme="majorBidi"/>
                <w:b/>
                <w:bCs/>
                <w:sz w:val="20"/>
                <w:szCs w:val="20"/>
              </w:rPr>
            </w:pPr>
            <w:r w:rsidRPr="00AA0E9E">
              <w:rPr>
                <w:rFonts w:asciiTheme="majorBidi" w:hAnsiTheme="majorBidi" w:cstheme="majorBidi"/>
                <w:b/>
                <w:bCs/>
                <w:sz w:val="20"/>
                <w:szCs w:val="20"/>
              </w:rPr>
              <w:t xml:space="preserve">A. </w:t>
            </w:r>
            <w:r w:rsidR="002502E7" w:rsidRPr="00AA0E9E">
              <w:rPr>
                <w:rFonts w:asciiTheme="majorBidi" w:hAnsiTheme="majorBidi" w:cstheme="majorBidi"/>
                <w:b/>
                <w:bCs/>
                <w:sz w:val="20"/>
                <w:szCs w:val="20"/>
              </w:rPr>
              <w:t>LHW ISSUES</w:t>
            </w:r>
          </w:p>
        </w:tc>
      </w:tr>
      <w:tr w:rsidR="002502E7" w:rsidRPr="00AA0E9E" w14:paraId="12912187" w14:textId="77777777" w:rsidTr="00685C54">
        <w:trPr>
          <w:trHeight w:val="617"/>
        </w:trPr>
        <w:tc>
          <w:tcPr>
            <w:tcW w:w="2972" w:type="dxa"/>
            <w:vAlign w:val="center"/>
          </w:tcPr>
          <w:p w14:paraId="08F50ED7" w14:textId="4FE5EEF8" w:rsidR="002502E7" w:rsidRPr="00AA0E9E" w:rsidRDefault="008B0DDE" w:rsidP="008B0DDE">
            <w:pPr>
              <w:jc w:val="both"/>
              <w:rPr>
                <w:rFonts w:asciiTheme="majorBidi" w:hAnsiTheme="majorBidi" w:cstheme="majorBidi"/>
                <w:sz w:val="20"/>
                <w:szCs w:val="20"/>
              </w:rPr>
            </w:pPr>
            <w:r w:rsidRPr="00AA0E9E">
              <w:rPr>
                <w:rFonts w:asciiTheme="majorBidi" w:hAnsiTheme="majorBidi" w:cstheme="majorBidi"/>
                <w:sz w:val="20"/>
                <w:szCs w:val="20"/>
              </w:rPr>
              <w:t xml:space="preserve">1. </w:t>
            </w:r>
            <w:r w:rsidR="002502E7" w:rsidRPr="00AA0E9E">
              <w:rPr>
                <w:rFonts w:asciiTheme="majorBidi" w:hAnsiTheme="majorBidi" w:cstheme="majorBidi"/>
                <w:sz w:val="20"/>
                <w:szCs w:val="20"/>
              </w:rPr>
              <w:t>Perceptions of family planning</w:t>
            </w:r>
          </w:p>
        </w:tc>
        <w:tc>
          <w:tcPr>
            <w:tcW w:w="2835" w:type="dxa"/>
          </w:tcPr>
          <w:p w14:paraId="790635DD" w14:textId="4469D1C5" w:rsidR="005557DC" w:rsidRPr="00AA0E9E" w:rsidRDefault="005557DC" w:rsidP="008B0DDE">
            <w:pPr>
              <w:jc w:val="both"/>
              <w:rPr>
                <w:rFonts w:asciiTheme="majorBidi" w:eastAsia="Times New Roman" w:hAnsiTheme="majorBidi" w:cstheme="majorBidi"/>
                <w:color w:val="262626"/>
                <w:sz w:val="20"/>
                <w:szCs w:val="20"/>
              </w:rPr>
            </w:pPr>
          </w:p>
          <w:p w14:paraId="3C46F2E5" w14:textId="66B997EC" w:rsidR="002502E7" w:rsidRPr="00AA0E9E" w:rsidRDefault="008B0DDE" w:rsidP="008B0DDE">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a. </w:t>
            </w:r>
            <w:r w:rsidR="002502E7" w:rsidRPr="00AA0E9E">
              <w:rPr>
                <w:rFonts w:asciiTheme="majorBidi" w:eastAsia="Times New Roman" w:hAnsiTheme="majorBidi" w:cstheme="majorBidi"/>
                <w:color w:val="262626"/>
                <w:sz w:val="20"/>
                <w:szCs w:val="20"/>
              </w:rPr>
              <w:t>People believe family planning is a negative thing</w:t>
            </w:r>
          </w:p>
          <w:p w14:paraId="08E11C27" w14:textId="34ADB33D" w:rsidR="002502E7" w:rsidRPr="00AA0E9E" w:rsidRDefault="008B0DDE" w:rsidP="008B0DDE">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b. </w:t>
            </w:r>
            <w:r w:rsidR="002502E7" w:rsidRPr="00AA0E9E">
              <w:rPr>
                <w:rFonts w:asciiTheme="majorBidi" w:eastAsia="Times New Roman" w:hAnsiTheme="majorBidi" w:cstheme="majorBidi"/>
                <w:color w:val="262626"/>
                <w:sz w:val="20"/>
                <w:szCs w:val="20"/>
              </w:rPr>
              <w:t>People's perception regarding family planning is that it is haram and against Islamic teachings</w:t>
            </w:r>
          </w:p>
          <w:p w14:paraId="3F01B94B" w14:textId="6AE28281" w:rsidR="002502E7" w:rsidRPr="00AA0E9E" w:rsidRDefault="008B0DDE" w:rsidP="008B0DDE">
            <w:pPr>
              <w:jc w:val="both"/>
              <w:rPr>
                <w:rFonts w:asciiTheme="majorBidi" w:hAnsiTheme="majorBidi" w:cstheme="majorBidi"/>
                <w:sz w:val="20"/>
                <w:szCs w:val="20"/>
              </w:rPr>
            </w:pPr>
            <w:r w:rsidRPr="00AA0E9E">
              <w:rPr>
                <w:rFonts w:asciiTheme="majorBidi" w:eastAsia="Times New Roman" w:hAnsiTheme="majorBidi" w:cstheme="majorBidi"/>
                <w:color w:val="262626"/>
                <w:sz w:val="20"/>
                <w:szCs w:val="20"/>
              </w:rPr>
              <w:t xml:space="preserve">c. </w:t>
            </w:r>
            <w:r w:rsidR="002502E7" w:rsidRPr="00AA0E9E">
              <w:rPr>
                <w:rFonts w:asciiTheme="majorBidi" w:eastAsia="Times New Roman" w:hAnsiTheme="majorBidi" w:cstheme="majorBidi"/>
                <w:color w:val="262626"/>
                <w:sz w:val="20"/>
                <w:szCs w:val="20"/>
              </w:rPr>
              <w:t xml:space="preserve">People believe it is a conspiracy by the government to infect us </w:t>
            </w:r>
          </w:p>
        </w:tc>
        <w:tc>
          <w:tcPr>
            <w:tcW w:w="3544" w:type="dxa"/>
          </w:tcPr>
          <w:p w14:paraId="402E43C5" w14:textId="27A6F556" w:rsidR="002502E7" w:rsidRPr="00AA0E9E" w:rsidRDefault="008B0DDE" w:rsidP="008B0DDE">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a. </w:t>
            </w:r>
            <w:r w:rsidR="002502E7" w:rsidRPr="00AA0E9E">
              <w:rPr>
                <w:rFonts w:asciiTheme="majorBidi" w:eastAsia="Times New Roman" w:hAnsiTheme="majorBidi" w:cstheme="majorBidi"/>
                <w:color w:val="262626"/>
                <w:sz w:val="20"/>
                <w:szCs w:val="20"/>
              </w:rPr>
              <w:t>People believe family planning is a good initiative by the government</w:t>
            </w:r>
          </w:p>
          <w:p w14:paraId="49EAA805" w14:textId="2C83D657" w:rsidR="002502E7" w:rsidRPr="00AA0E9E" w:rsidRDefault="008B0DDE" w:rsidP="008B0DDE">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b. </w:t>
            </w:r>
            <w:r w:rsidR="002502E7" w:rsidRPr="00AA0E9E">
              <w:rPr>
                <w:rFonts w:asciiTheme="majorBidi" w:eastAsia="Times New Roman" w:hAnsiTheme="majorBidi" w:cstheme="majorBidi"/>
                <w:color w:val="262626"/>
                <w:sz w:val="20"/>
                <w:szCs w:val="20"/>
              </w:rPr>
              <w:t xml:space="preserve">People's opinion on family planning is very positive </w:t>
            </w:r>
          </w:p>
          <w:p w14:paraId="4A3C9E49" w14:textId="77777777" w:rsidR="002502E7" w:rsidRPr="00AA0E9E" w:rsidRDefault="002502E7" w:rsidP="008B0DDE">
            <w:pPr>
              <w:jc w:val="both"/>
              <w:rPr>
                <w:rFonts w:asciiTheme="majorBidi" w:hAnsiTheme="majorBidi" w:cstheme="majorBidi"/>
                <w:sz w:val="20"/>
                <w:szCs w:val="20"/>
              </w:rPr>
            </w:pPr>
          </w:p>
        </w:tc>
      </w:tr>
      <w:tr w:rsidR="00236719" w:rsidRPr="00AA0E9E" w14:paraId="487CE39B" w14:textId="77777777" w:rsidTr="00685C54">
        <w:trPr>
          <w:trHeight w:val="617"/>
        </w:trPr>
        <w:tc>
          <w:tcPr>
            <w:tcW w:w="2972" w:type="dxa"/>
            <w:vAlign w:val="center"/>
          </w:tcPr>
          <w:p w14:paraId="62AFAB44" w14:textId="582CF925"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color w:val="0D0D0D"/>
                <w:sz w:val="20"/>
                <w:szCs w:val="20"/>
                <w:shd w:val="clear" w:color="auto" w:fill="FFFFFF"/>
              </w:rPr>
              <w:t>2. Resistance from community</w:t>
            </w:r>
          </w:p>
        </w:tc>
        <w:tc>
          <w:tcPr>
            <w:tcW w:w="2835" w:type="dxa"/>
          </w:tcPr>
          <w:p w14:paraId="0C47B8A2"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-People do not welcome us into their homes or allow LHW to deliver services </w:t>
            </w:r>
          </w:p>
          <w:p w14:paraId="3682D001"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-Male community members often ask LHWs for their identity cards and ask unnecessary questions to prevent services </w:t>
            </w:r>
          </w:p>
          <w:p w14:paraId="53729632"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-Male members forbid their wives from visiting health centers and LHW homes for help and threaten them </w:t>
            </w:r>
          </w:p>
          <w:p w14:paraId="084A2B32" w14:textId="6DF8E23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w:t>
            </w:r>
            <w:r w:rsidRPr="00AA0E9E">
              <w:rPr>
                <w:rFonts w:asciiTheme="majorBidi" w:hAnsiTheme="majorBidi" w:cstheme="majorBidi"/>
                <w:sz w:val="20"/>
                <w:szCs w:val="20"/>
              </w:rPr>
              <w:t>People do not trust LHWs generally</w:t>
            </w:r>
          </w:p>
        </w:tc>
        <w:tc>
          <w:tcPr>
            <w:tcW w:w="3544" w:type="dxa"/>
          </w:tcPr>
          <w:p w14:paraId="000B40F6" w14:textId="2B7F03E8" w:rsidR="00236719" w:rsidRPr="00AA0E9E" w:rsidRDefault="00600B6B" w:rsidP="00236719">
            <w:pPr>
              <w:jc w:val="both"/>
              <w:rPr>
                <w:rFonts w:asciiTheme="majorBidi" w:hAnsiTheme="majorBidi" w:cstheme="majorBidi"/>
                <w:sz w:val="20"/>
                <w:szCs w:val="20"/>
              </w:rPr>
            </w:pPr>
            <w:r w:rsidRPr="00AA0E9E">
              <w:rPr>
                <w:rFonts w:asciiTheme="majorBidi" w:hAnsiTheme="majorBidi" w:cstheme="majorBidi"/>
                <w:sz w:val="20"/>
                <w:szCs w:val="20"/>
              </w:rPr>
              <w:t xml:space="preserve">a. </w:t>
            </w:r>
            <w:r w:rsidR="00236719" w:rsidRPr="00AA0E9E">
              <w:rPr>
                <w:rFonts w:asciiTheme="majorBidi" w:hAnsiTheme="majorBidi" w:cstheme="majorBidi"/>
                <w:sz w:val="20"/>
                <w:szCs w:val="20"/>
              </w:rPr>
              <w:t>Unethical questioning by community members only to trigger LHWs</w:t>
            </w:r>
          </w:p>
          <w:p w14:paraId="4AC7BCE9" w14:textId="4D384563" w:rsidR="00236719" w:rsidRPr="00AA0E9E" w:rsidRDefault="00600B6B" w:rsidP="00236719">
            <w:pPr>
              <w:jc w:val="both"/>
              <w:rPr>
                <w:rFonts w:asciiTheme="majorBidi" w:hAnsiTheme="majorBidi" w:cstheme="majorBidi"/>
                <w:sz w:val="20"/>
                <w:szCs w:val="20"/>
              </w:rPr>
            </w:pPr>
            <w:r w:rsidRPr="00AA0E9E">
              <w:rPr>
                <w:rFonts w:asciiTheme="majorBidi" w:hAnsiTheme="majorBidi" w:cstheme="majorBidi"/>
                <w:sz w:val="20"/>
                <w:szCs w:val="20"/>
              </w:rPr>
              <w:t xml:space="preserve">b. </w:t>
            </w:r>
            <w:r w:rsidR="00236719" w:rsidRPr="00AA0E9E">
              <w:rPr>
                <w:rFonts w:asciiTheme="majorBidi" w:hAnsiTheme="majorBidi" w:cstheme="majorBidi"/>
                <w:sz w:val="20"/>
                <w:szCs w:val="20"/>
              </w:rPr>
              <w:t>Wish to have a male child so they cannot use family planning methods</w:t>
            </w:r>
          </w:p>
          <w:p w14:paraId="2067C853" w14:textId="617CCE34" w:rsidR="00236719" w:rsidRPr="00AA0E9E" w:rsidRDefault="00600B6B" w:rsidP="00236719">
            <w:pPr>
              <w:jc w:val="both"/>
              <w:rPr>
                <w:rFonts w:asciiTheme="majorBidi" w:eastAsia="Times New Roman" w:hAnsiTheme="majorBidi" w:cstheme="majorBidi"/>
                <w:color w:val="262626"/>
                <w:sz w:val="20"/>
                <w:szCs w:val="20"/>
              </w:rPr>
            </w:pPr>
            <w:r w:rsidRPr="00AA0E9E">
              <w:rPr>
                <w:rFonts w:asciiTheme="majorBidi" w:hAnsiTheme="majorBidi" w:cstheme="majorBidi"/>
                <w:sz w:val="20"/>
                <w:szCs w:val="20"/>
              </w:rPr>
              <w:t xml:space="preserve">c. </w:t>
            </w:r>
            <w:r w:rsidR="00236719" w:rsidRPr="00AA0E9E">
              <w:rPr>
                <w:rFonts w:asciiTheme="majorBidi" w:hAnsiTheme="majorBidi" w:cstheme="majorBidi"/>
                <w:sz w:val="20"/>
                <w:szCs w:val="20"/>
              </w:rPr>
              <w:t>Male is not satisfied if he uses contraceptives such as condoms</w:t>
            </w:r>
          </w:p>
        </w:tc>
      </w:tr>
      <w:tr w:rsidR="00236719" w:rsidRPr="00AA0E9E" w14:paraId="0CAD6B78" w14:textId="77777777" w:rsidTr="00685C54">
        <w:trPr>
          <w:trHeight w:val="285"/>
        </w:trPr>
        <w:tc>
          <w:tcPr>
            <w:tcW w:w="2972" w:type="dxa"/>
            <w:vAlign w:val="center"/>
          </w:tcPr>
          <w:p w14:paraId="64BFE4B3" w14:textId="0CE8014E"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color w:val="0D0D0D"/>
                <w:sz w:val="20"/>
                <w:szCs w:val="20"/>
                <w:shd w:val="clear" w:color="auto" w:fill="FFFFFF"/>
              </w:rPr>
              <w:lastRenderedPageBreak/>
              <w:t>3. Enhancing Support Systems and Work Environment for LHWs</w:t>
            </w:r>
          </w:p>
        </w:tc>
        <w:tc>
          <w:tcPr>
            <w:tcW w:w="2835" w:type="dxa"/>
          </w:tcPr>
          <w:p w14:paraId="30B58AC2" w14:textId="64B39D66"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 xml:space="preserve">-There is no provision of good quality medicines while on </w:t>
            </w:r>
            <w:r w:rsidR="00371D3D">
              <w:rPr>
                <w:rFonts w:asciiTheme="majorBidi" w:hAnsiTheme="majorBidi" w:cstheme="majorBidi"/>
                <w:sz w:val="20"/>
                <w:szCs w:val="20"/>
              </w:rPr>
              <w:t xml:space="preserve">the </w:t>
            </w:r>
            <w:r w:rsidRPr="00AA0E9E">
              <w:rPr>
                <w:rFonts w:asciiTheme="majorBidi" w:hAnsiTheme="majorBidi" w:cstheme="majorBidi"/>
                <w:sz w:val="20"/>
                <w:szCs w:val="20"/>
              </w:rPr>
              <w:t>field</w:t>
            </w:r>
          </w:p>
          <w:p w14:paraId="3F990540"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-Hospital staff needs to support and pay attention to the clients the LHWs take to the hospital</w:t>
            </w:r>
          </w:p>
          <w:p w14:paraId="6C6B3ABE" w14:textId="7569BB54"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sz w:val="20"/>
                <w:szCs w:val="20"/>
              </w:rPr>
              <w:t>-</w:t>
            </w:r>
            <w:r w:rsidRPr="00AA0E9E">
              <w:rPr>
                <w:rFonts w:asciiTheme="majorBidi" w:hAnsiTheme="majorBidi" w:cstheme="majorBidi"/>
                <w:color w:val="0D0D0D"/>
                <w:sz w:val="20"/>
                <w:szCs w:val="20"/>
                <w:shd w:val="clear" w:color="auto" w:fill="FFFFFF"/>
              </w:rPr>
              <w:t>LHWs are not provided stipend or transport to visit centers or take women, clients,</w:t>
            </w:r>
          </w:p>
          <w:p w14:paraId="68B98AB3"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color w:val="0D0D0D"/>
                <w:sz w:val="20"/>
                <w:szCs w:val="20"/>
                <w:shd w:val="clear" w:color="auto" w:fill="FFFFFF"/>
              </w:rPr>
              <w:t>-Field training</w:t>
            </w:r>
          </w:p>
        </w:tc>
        <w:tc>
          <w:tcPr>
            <w:tcW w:w="3544" w:type="dxa"/>
          </w:tcPr>
          <w:p w14:paraId="09A5CA2F" w14:textId="4438D184"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color w:val="0D0D0D"/>
                <w:sz w:val="20"/>
                <w:szCs w:val="20"/>
                <w:shd w:val="clear" w:color="auto" w:fill="FFFFFF"/>
              </w:rPr>
              <w:t>-</w:t>
            </w:r>
            <w:r w:rsidR="006F7FF2" w:rsidRPr="00AA0E9E">
              <w:rPr>
                <w:rFonts w:asciiTheme="majorBidi" w:hAnsiTheme="majorBidi" w:cstheme="majorBidi"/>
                <w:color w:val="0D0D0D"/>
                <w:sz w:val="20"/>
                <w:szCs w:val="20"/>
                <w:shd w:val="clear" w:color="auto" w:fill="FFFFFF"/>
              </w:rPr>
              <w:t>.</w:t>
            </w:r>
            <w:r w:rsidRPr="00AA0E9E">
              <w:rPr>
                <w:rFonts w:asciiTheme="majorBidi" w:hAnsiTheme="majorBidi" w:cstheme="majorBidi"/>
                <w:color w:val="0D0D0D"/>
                <w:sz w:val="20"/>
                <w:szCs w:val="20"/>
                <w:shd w:val="clear" w:color="auto" w:fill="FFFFFF"/>
              </w:rPr>
              <w:t>Need more motivation and awareness training for family planning</w:t>
            </w:r>
          </w:p>
          <w:p w14:paraId="384A1250"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sz w:val="20"/>
                <w:szCs w:val="20"/>
              </w:rPr>
              <w:t>-Need more appreciation by higher authorities</w:t>
            </w:r>
          </w:p>
        </w:tc>
      </w:tr>
      <w:tr w:rsidR="00236719" w:rsidRPr="00AA0E9E" w14:paraId="7A4AAE4B" w14:textId="77777777" w:rsidTr="00685C54">
        <w:trPr>
          <w:trHeight w:val="732"/>
        </w:trPr>
        <w:tc>
          <w:tcPr>
            <w:tcW w:w="2972" w:type="dxa"/>
            <w:vAlign w:val="center"/>
          </w:tcPr>
          <w:p w14:paraId="2DE9FC73" w14:textId="33C0B663"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4. Emotional abuse</w:t>
            </w:r>
          </w:p>
        </w:tc>
        <w:tc>
          <w:tcPr>
            <w:tcW w:w="2835" w:type="dxa"/>
          </w:tcPr>
          <w:p w14:paraId="0486A4FE" w14:textId="3539F9DF"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-LHWs are disrespected by the client’s in-laws</w:t>
            </w:r>
          </w:p>
          <w:p w14:paraId="3C745640"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 xml:space="preserve">-LHWs relatives and family members taunt them of their work </w:t>
            </w:r>
          </w:p>
          <w:p w14:paraId="561DB502"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-Community shows aggressive behavior towards the LHWs</w:t>
            </w:r>
          </w:p>
        </w:tc>
        <w:tc>
          <w:tcPr>
            <w:tcW w:w="3544" w:type="dxa"/>
          </w:tcPr>
          <w:p w14:paraId="4CB5ECCF" w14:textId="30E3960E"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 a. LHWs are spoken to with disrespect by families in the community which causes them great emotional pain</w:t>
            </w:r>
          </w:p>
        </w:tc>
      </w:tr>
      <w:tr w:rsidR="00236719" w:rsidRPr="00AA0E9E" w14:paraId="687AD3F4" w14:textId="77777777" w:rsidTr="00685C54">
        <w:trPr>
          <w:trHeight w:val="732"/>
        </w:trPr>
        <w:tc>
          <w:tcPr>
            <w:tcW w:w="2972" w:type="dxa"/>
            <w:vAlign w:val="center"/>
          </w:tcPr>
          <w:p w14:paraId="1E0D5F12" w14:textId="393CFA44"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5. Harassment</w:t>
            </w:r>
          </w:p>
        </w:tc>
        <w:tc>
          <w:tcPr>
            <w:tcW w:w="2835" w:type="dxa"/>
          </w:tcPr>
          <w:p w14:paraId="0204F7B4"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-Male community members visit LHW homes to threaten them not to visit their wives</w:t>
            </w:r>
          </w:p>
          <w:p w14:paraId="139F76C8"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-Death threats to LHWs by community</w:t>
            </w:r>
          </w:p>
          <w:p w14:paraId="679C8796"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-Women jostling LHWs out of their houses</w:t>
            </w:r>
          </w:p>
        </w:tc>
        <w:tc>
          <w:tcPr>
            <w:tcW w:w="3544" w:type="dxa"/>
          </w:tcPr>
          <w:p w14:paraId="7B0A676C"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-Street harassment against LHWs with men making improper comments</w:t>
            </w:r>
          </w:p>
          <w:p w14:paraId="592E8395" w14:textId="77777777" w:rsidR="00236719" w:rsidRPr="00AA0E9E" w:rsidRDefault="00236719" w:rsidP="00236719">
            <w:pPr>
              <w:jc w:val="both"/>
              <w:rPr>
                <w:rFonts w:asciiTheme="majorBidi" w:hAnsiTheme="majorBidi" w:cstheme="majorBidi"/>
                <w:color w:val="0D0D0D"/>
                <w:sz w:val="20"/>
                <w:szCs w:val="20"/>
                <w:shd w:val="clear" w:color="auto" w:fill="FFFFFF"/>
              </w:rPr>
            </w:pPr>
          </w:p>
        </w:tc>
      </w:tr>
      <w:tr w:rsidR="00236719" w:rsidRPr="00AA0E9E" w14:paraId="160A73BD" w14:textId="77777777" w:rsidTr="00685C54">
        <w:trPr>
          <w:trHeight w:val="732"/>
        </w:trPr>
        <w:tc>
          <w:tcPr>
            <w:tcW w:w="2972" w:type="dxa"/>
            <w:vAlign w:val="center"/>
          </w:tcPr>
          <w:p w14:paraId="1B5305C9" w14:textId="4A0D2834"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6. Lack of respect by staff at centers (BHUs, RHCs)</w:t>
            </w:r>
          </w:p>
        </w:tc>
        <w:tc>
          <w:tcPr>
            <w:tcW w:w="2835" w:type="dxa"/>
          </w:tcPr>
          <w:p w14:paraId="5B11BAA6"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-Quick response is not given by staff of the health center</w:t>
            </w:r>
          </w:p>
          <w:p w14:paraId="523248D9" w14:textId="3038DBA2"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-LHWs are disrespected by staff in front of their clients which devalues LHWs</w:t>
            </w:r>
          </w:p>
        </w:tc>
        <w:tc>
          <w:tcPr>
            <w:tcW w:w="3544" w:type="dxa"/>
          </w:tcPr>
          <w:p w14:paraId="6E217ECD"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-LHWs who visit BHUs, RHC do not receive respect or courtesy</w:t>
            </w:r>
          </w:p>
        </w:tc>
      </w:tr>
      <w:tr w:rsidR="00236719" w:rsidRPr="00AA0E9E" w14:paraId="1C37A393" w14:textId="77777777" w:rsidTr="00685C54">
        <w:trPr>
          <w:trHeight w:val="285"/>
        </w:trPr>
        <w:tc>
          <w:tcPr>
            <w:tcW w:w="2972" w:type="dxa"/>
            <w:vAlign w:val="center"/>
          </w:tcPr>
          <w:p w14:paraId="2A06D77A" w14:textId="5C0835F2"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color w:val="0D0D0D"/>
                <w:sz w:val="20"/>
                <w:szCs w:val="20"/>
                <w:shd w:val="clear" w:color="auto" w:fill="FFFFFF"/>
              </w:rPr>
              <w:t>7. LHW Spousal Support Regarding Family Planning Uptake</w:t>
            </w:r>
          </w:p>
        </w:tc>
        <w:tc>
          <w:tcPr>
            <w:tcW w:w="2835" w:type="dxa"/>
          </w:tcPr>
          <w:p w14:paraId="6385378A" w14:textId="4F3C4656"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-LHW spouses who are illiterate are not cooperative or supportive of LHWs using family planning themselves</w:t>
            </w:r>
          </w:p>
          <w:p w14:paraId="08B08945" w14:textId="73B3CFFD"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-LHWs are afraid of spouses who are religious as they are against family planning methods</w:t>
            </w:r>
          </w:p>
          <w:p w14:paraId="6532C922"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-Spouses of LHWs believe that using family planning methods would infect them</w:t>
            </w:r>
          </w:p>
          <w:p w14:paraId="58EBECB6" w14:textId="77777777" w:rsidR="00236719" w:rsidRPr="00AA0E9E" w:rsidRDefault="00236719" w:rsidP="00236719">
            <w:pPr>
              <w:rPr>
                <w:rFonts w:asciiTheme="majorBidi" w:hAnsiTheme="majorBidi" w:cstheme="majorBidi"/>
                <w:sz w:val="20"/>
                <w:szCs w:val="20"/>
              </w:rPr>
            </w:pPr>
            <w:r w:rsidRPr="00AA0E9E">
              <w:rPr>
                <w:rFonts w:asciiTheme="majorBidi" w:hAnsiTheme="majorBidi" w:cstheme="majorBidi"/>
                <w:sz w:val="20"/>
                <w:szCs w:val="20"/>
              </w:rPr>
              <w:t>-LHWs cannot use family planning due to son preference prioritized by their families</w:t>
            </w:r>
          </w:p>
          <w:p w14:paraId="778ED143" w14:textId="70A781FD" w:rsidR="00236719" w:rsidRPr="00AA0E9E" w:rsidRDefault="00236719" w:rsidP="00236719">
            <w:pPr>
              <w:jc w:val="both"/>
              <w:rPr>
                <w:rFonts w:asciiTheme="majorBidi" w:hAnsiTheme="majorBidi" w:cstheme="majorBidi"/>
                <w:sz w:val="20"/>
                <w:szCs w:val="20"/>
              </w:rPr>
            </w:pPr>
          </w:p>
        </w:tc>
        <w:tc>
          <w:tcPr>
            <w:tcW w:w="3544" w:type="dxa"/>
          </w:tcPr>
          <w:p w14:paraId="3CFEF632" w14:textId="731D6C79"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-Some LHW spouses are against using family planning methods</w:t>
            </w:r>
          </w:p>
        </w:tc>
      </w:tr>
      <w:tr w:rsidR="00236719" w:rsidRPr="00AA0E9E" w14:paraId="37FAEF87" w14:textId="77777777" w:rsidTr="00BF2D3C">
        <w:trPr>
          <w:trHeight w:val="732"/>
        </w:trPr>
        <w:tc>
          <w:tcPr>
            <w:tcW w:w="9351" w:type="dxa"/>
            <w:gridSpan w:val="3"/>
            <w:shd w:val="clear" w:color="auto" w:fill="auto"/>
            <w:vAlign w:val="center"/>
          </w:tcPr>
          <w:p w14:paraId="6AB4DFCF" w14:textId="77777777" w:rsidR="00236719" w:rsidRPr="00AA0E9E" w:rsidRDefault="00236719" w:rsidP="00236719">
            <w:pPr>
              <w:jc w:val="both"/>
              <w:rPr>
                <w:rFonts w:asciiTheme="majorBidi" w:eastAsia="Times New Roman" w:hAnsiTheme="majorBidi" w:cstheme="majorBidi"/>
                <w:b/>
                <w:color w:val="262626"/>
                <w:sz w:val="20"/>
                <w:szCs w:val="20"/>
              </w:rPr>
            </w:pPr>
            <w:r w:rsidRPr="00AA0E9E">
              <w:rPr>
                <w:rFonts w:asciiTheme="majorBidi" w:eastAsia="Times New Roman" w:hAnsiTheme="majorBidi" w:cstheme="majorBidi"/>
                <w:b/>
                <w:color w:val="262626"/>
                <w:sz w:val="20"/>
                <w:szCs w:val="20"/>
              </w:rPr>
              <w:t>ISSUES FACED BY WOMEN IN THE COMMUNITY</w:t>
            </w:r>
          </w:p>
        </w:tc>
      </w:tr>
      <w:tr w:rsidR="00236719" w:rsidRPr="00AA0E9E" w14:paraId="71E64E4C" w14:textId="77777777" w:rsidTr="00685C54">
        <w:trPr>
          <w:trHeight w:val="285"/>
        </w:trPr>
        <w:tc>
          <w:tcPr>
            <w:tcW w:w="2972" w:type="dxa"/>
            <w:vAlign w:val="center"/>
          </w:tcPr>
          <w:p w14:paraId="30C3D407" w14:textId="2AB55DA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1. Reproductive Health Issues</w:t>
            </w:r>
          </w:p>
        </w:tc>
        <w:tc>
          <w:tcPr>
            <w:tcW w:w="2835" w:type="dxa"/>
          </w:tcPr>
          <w:p w14:paraId="63A9DD0B"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-Menstrual cycle skipped for 3/6 months</w:t>
            </w:r>
          </w:p>
          <w:p w14:paraId="0691DA4C"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-Continuous vaginal bleeding</w:t>
            </w:r>
          </w:p>
          <w:p w14:paraId="24704D48"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hAnsiTheme="majorBidi" w:cstheme="majorBidi"/>
                <w:sz w:val="20"/>
                <w:szCs w:val="20"/>
              </w:rPr>
              <w:t>-</w:t>
            </w:r>
            <w:r w:rsidRPr="00AA0E9E">
              <w:rPr>
                <w:rFonts w:asciiTheme="majorBidi" w:eastAsia="Times New Roman" w:hAnsiTheme="majorBidi" w:cstheme="majorBidi"/>
                <w:color w:val="262626"/>
                <w:sz w:val="20"/>
                <w:szCs w:val="20"/>
              </w:rPr>
              <w:t>Leucorrhea in every 3</w:t>
            </w:r>
            <w:r w:rsidRPr="00AA0E9E">
              <w:rPr>
                <w:rFonts w:asciiTheme="majorBidi" w:eastAsia="Times New Roman" w:hAnsiTheme="majorBidi" w:cstheme="majorBidi"/>
                <w:color w:val="262626"/>
                <w:sz w:val="20"/>
                <w:szCs w:val="20"/>
                <w:vertAlign w:val="superscript"/>
              </w:rPr>
              <w:t>rd</w:t>
            </w:r>
            <w:r w:rsidRPr="00AA0E9E">
              <w:rPr>
                <w:rFonts w:asciiTheme="majorBidi" w:eastAsia="Times New Roman" w:hAnsiTheme="majorBidi" w:cstheme="majorBidi"/>
                <w:color w:val="262626"/>
                <w:sz w:val="20"/>
                <w:szCs w:val="20"/>
              </w:rPr>
              <w:t xml:space="preserve"> women</w:t>
            </w:r>
          </w:p>
          <w:p w14:paraId="03519B6D" w14:textId="563E164E"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-High ratio of miscarriage in newly married</w:t>
            </w:r>
            <w:r w:rsidR="00DA1AC1" w:rsidRPr="00AA0E9E">
              <w:rPr>
                <w:rFonts w:asciiTheme="majorBidi" w:hAnsiTheme="majorBidi" w:cstheme="majorBidi"/>
                <w:sz w:val="20"/>
                <w:szCs w:val="20"/>
              </w:rPr>
              <w:t xml:space="preserve"> women</w:t>
            </w:r>
          </w:p>
          <w:p w14:paraId="6CC45706"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-Abnormal births</w:t>
            </w:r>
          </w:p>
          <w:p w14:paraId="434B6463" w14:textId="22C8E169" w:rsidR="00236719" w:rsidRPr="00AA0E9E" w:rsidRDefault="00236719" w:rsidP="00DA1AC1">
            <w:pPr>
              <w:jc w:val="both"/>
              <w:rPr>
                <w:rFonts w:asciiTheme="majorBidi" w:hAnsiTheme="majorBidi" w:cstheme="majorBidi"/>
                <w:sz w:val="20"/>
                <w:szCs w:val="20"/>
              </w:rPr>
            </w:pPr>
            <w:r w:rsidRPr="00AA0E9E">
              <w:rPr>
                <w:rFonts w:asciiTheme="majorBidi" w:hAnsiTheme="majorBidi" w:cstheme="majorBidi"/>
                <w:sz w:val="20"/>
                <w:szCs w:val="20"/>
              </w:rPr>
              <w:t>-</w:t>
            </w:r>
            <w:r w:rsidR="00DA1AC1" w:rsidRPr="00AA0E9E">
              <w:rPr>
                <w:rFonts w:asciiTheme="majorBidi" w:hAnsiTheme="majorBidi" w:cstheme="majorBidi"/>
                <w:sz w:val="20"/>
                <w:szCs w:val="20"/>
              </w:rPr>
              <w:t>V</w:t>
            </w:r>
            <w:r w:rsidRPr="00AA0E9E">
              <w:rPr>
                <w:rFonts w:asciiTheme="majorBidi" w:hAnsiTheme="majorBidi" w:cstheme="majorBidi"/>
                <w:sz w:val="20"/>
                <w:szCs w:val="20"/>
              </w:rPr>
              <w:t>aginal yeast infection</w:t>
            </w:r>
          </w:p>
        </w:tc>
        <w:tc>
          <w:tcPr>
            <w:tcW w:w="3544" w:type="dxa"/>
          </w:tcPr>
          <w:p w14:paraId="3E570767"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-Leucorrhea and menstrual cycle are disturbed </w:t>
            </w:r>
          </w:p>
          <w:p w14:paraId="2BC3C14D" w14:textId="77777777" w:rsidR="00236719" w:rsidRPr="00AA0E9E" w:rsidRDefault="00236719" w:rsidP="00236719">
            <w:pPr>
              <w:jc w:val="both"/>
              <w:rPr>
                <w:rFonts w:asciiTheme="majorBidi" w:eastAsia="Times New Roman" w:hAnsiTheme="majorBidi" w:cstheme="majorBidi"/>
                <w:sz w:val="20"/>
                <w:szCs w:val="20"/>
              </w:rPr>
            </w:pPr>
            <w:r w:rsidRPr="00AA0E9E">
              <w:rPr>
                <w:rFonts w:asciiTheme="majorBidi" w:eastAsia="Times New Roman" w:hAnsiTheme="majorBidi" w:cstheme="majorBidi"/>
                <w:color w:val="262626"/>
                <w:sz w:val="20"/>
                <w:szCs w:val="20"/>
              </w:rPr>
              <w:t>-</w:t>
            </w:r>
            <w:r w:rsidRPr="00AA0E9E">
              <w:rPr>
                <w:rFonts w:asciiTheme="majorBidi" w:eastAsia="Times New Roman" w:hAnsiTheme="majorBidi" w:cstheme="majorBidi"/>
                <w:sz w:val="20"/>
                <w:szCs w:val="20"/>
              </w:rPr>
              <w:t>Lymphoma in women's uterus</w:t>
            </w:r>
          </w:p>
          <w:p w14:paraId="0FDB7A5F"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-High miscarriages</w:t>
            </w:r>
          </w:p>
          <w:p w14:paraId="71F2485B"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-Complicated childbirths</w:t>
            </w:r>
          </w:p>
          <w:p w14:paraId="76CEAD96" w14:textId="6C1A58CD" w:rsidR="00236719" w:rsidRPr="00AA0E9E" w:rsidRDefault="00236719" w:rsidP="00DA1AC1">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w:t>
            </w:r>
            <w:r w:rsidR="00DA1AC1" w:rsidRPr="00AA0E9E">
              <w:rPr>
                <w:rFonts w:asciiTheme="majorBidi" w:eastAsia="Times New Roman" w:hAnsiTheme="majorBidi" w:cstheme="majorBidi"/>
                <w:color w:val="262626"/>
                <w:sz w:val="20"/>
                <w:szCs w:val="20"/>
              </w:rPr>
              <w:t>V</w:t>
            </w:r>
            <w:r w:rsidRPr="00AA0E9E">
              <w:rPr>
                <w:rFonts w:asciiTheme="majorBidi" w:eastAsia="Times New Roman" w:hAnsiTheme="majorBidi" w:cstheme="majorBidi"/>
                <w:color w:val="262626"/>
                <w:sz w:val="20"/>
                <w:szCs w:val="20"/>
              </w:rPr>
              <w:t>aginal yeast infection</w:t>
            </w:r>
          </w:p>
        </w:tc>
      </w:tr>
      <w:tr w:rsidR="00236719" w:rsidRPr="00AA0E9E" w14:paraId="350C6CC5" w14:textId="77777777" w:rsidTr="00685C54">
        <w:trPr>
          <w:trHeight w:val="285"/>
        </w:trPr>
        <w:tc>
          <w:tcPr>
            <w:tcW w:w="2972" w:type="dxa"/>
            <w:vAlign w:val="center"/>
          </w:tcPr>
          <w:p w14:paraId="2B56AEB9" w14:textId="317275B2"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color w:val="0D0D0D"/>
                <w:sz w:val="20"/>
                <w:szCs w:val="20"/>
                <w:shd w:val="clear" w:color="auto" w:fill="FFFFFF"/>
              </w:rPr>
              <w:lastRenderedPageBreak/>
              <w:t>2. Prevalence of other health issues</w:t>
            </w:r>
          </w:p>
        </w:tc>
        <w:tc>
          <w:tcPr>
            <w:tcW w:w="2835" w:type="dxa"/>
          </w:tcPr>
          <w:p w14:paraId="3779C573"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-Breast Cancer</w:t>
            </w:r>
          </w:p>
          <w:p w14:paraId="5598A93D"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-Asthma</w:t>
            </w:r>
          </w:p>
          <w:p w14:paraId="5CA1688B"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-High Blood Pressure</w:t>
            </w:r>
          </w:p>
          <w:p w14:paraId="37347F1A"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-Low hemoglobin</w:t>
            </w:r>
          </w:p>
          <w:p w14:paraId="73FCE3C8"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-Iron deficiency</w:t>
            </w:r>
          </w:p>
          <w:p w14:paraId="47BB599B"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-Uterus Cancer</w:t>
            </w:r>
          </w:p>
          <w:p w14:paraId="79696326"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-Kidney failure</w:t>
            </w:r>
          </w:p>
          <w:p w14:paraId="5B0DB2D2"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-Skin Infection</w:t>
            </w:r>
          </w:p>
          <w:p w14:paraId="3792129B"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-Fever</w:t>
            </w:r>
          </w:p>
          <w:p w14:paraId="79E0A8DC"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-Joint Pain</w:t>
            </w:r>
          </w:p>
          <w:p w14:paraId="3ABAF6FC"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-Typhoid</w:t>
            </w:r>
          </w:p>
          <w:p w14:paraId="31A1ED27"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-Headaches</w:t>
            </w:r>
          </w:p>
          <w:p w14:paraId="2C13AF36"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-Anemia</w:t>
            </w:r>
          </w:p>
          <w:p w14:paraId="0A356D62"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-Hepatitis A &amp; B</w:t>
            </w:r>
          </w:p>
        </w:tc>
        <w:tc>
          <w:tcPr>
            <w:tcW w:w="3544" w:type="dxa"/>
          </w:tcPr>
          <w:p w14:paraId="3EB1F602"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eastAsia="Times New Roman" w:hAnsiTheme="majorBidi" w:cstheme="majorBidi"/>
                <w:color w:val="262626"/>
                <w:sz w:val="20"/>
                <w:szCs w:val="20"/>
              </w:rPr>
              <w:t>-</w:t>
            </w:r>
            <w:r w:rsidRPr="00AA0E9E">
              <w:rPr>
                <w:rFonts w:asciiTheme="majorBidi" w:hAnsiTheme="majorBidi" w:cstheme="majorBidi"/>
                <w:color w:val="0D0D0D"/>
                <w:sz w:val="20"/>
                <w:szCs w:val="20"/>
                <w:shd w:val="clear" w:color="auto" w:fill="FFFFFF"/>
              </w:rPr>
              <w:t>Thyroid Disorders Among Women of reproductive years</w:t>
            </w:r>
          </w:p>
          <w:p w14:paraId="4C37876A"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-Skin Infection</w:t>
            </w:r>
          </w:p>
          <w:p w14:paraId="0952BB70"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-Diabetes</w:t>
            </w:r>
          </w:p>
          <w:p w14:paraId="45ED6791"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-Blood Pressure</w:t>
            </w:r>
          </w:p>
          <w:p w14:paraId="3FAB0223"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-Heart Diseases</w:t>
            </w:r>
          </w:p>
          <w:p w14:paraId="1E7DD81A"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-Vaginal Pain</w:t>
            </w:r>
          </w:p>
          <w:p w14:paraId="5CD819B0"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-Joint Pain</w:t>
            </w:r>
          </w:p>
          <w:p w14:paraId="695E5046"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-Headaches</w:t>
            </w:r>
          </w:p>
          <w:p w14:paraId="623A7760"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-Weakness </w:t>
            </w:r>
          </w:p>
          <w:p w14:paraId="780297EE"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-Iron deficiency</w:t>
            </w:r>
          </w:p>
          <w:p w14:paraId="168B818C"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-Low Hemoglobin</w:t>
            </w:r>
          </w:p>
          <w:p w14:paraId="00F5838C"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-Breast Cancer</w:t>
            </w:r>
          </w:p>
          <w:p w14:paraId="65C4415D"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-Uterus cancer</w:t>
            </w:r>
          </w:p>
        </w:tc>
      </w:tr>
      <w:tr w:rsidR="00236719" w:rsidRPr="00AA0E9E" w14:paraId="1E3963BF" w14:textId="77777777" w:rsidTr="00685C54">
        <w:trPr>
          <w:trHeight w:val="285"/>
        </w:trPr>
        <w:tc>
          <w:tcPr>
            <w:tcW w:w="2972" w:type="dxa"/>
            <w:vAlign w:val="center"/>
          </w:tcPr>
          <w:p w14:paraId="38B59AA8" w14:textId="0E2362BF"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3. Cultural barriers and beliefs</w:t>
            </w:r>
          </w:p>
        </w:tc>
        <w:tc>
          <w:tcPr>
            <w:tcW w:w="2835" w:type="dxa"/>
          </w:tcPr>
          <w:p w14:paraId="29FAF7BF" w14:textId="15FFE58A" w:rsidR="00236719" w:rsidRPr="00AA0E9E" w:rsidRDefault="00DA1AC1" w:rsidP="00236719">
            <w:pPr>
              <w:jc w:val="both"/>
              <w:rPr>
                <w:rFonts w:asciiTheme="majorBidi" w:hAnsiTheme="majorBidi" w:cstheme="majorBidi"/>
                <w:sz w:val="20"/>
                <w:szCs w:val="20"/>
              </w:rPr>
            </w:pPr>
            <w:r w:rsidRPr="00AA0E9E">
              <w:rPr>
                <w:rFonts w:asciiTheme="majorBidi" w:hAnsiTheme="majorBidi" w:cstheme="majorBidi"/>
                <w:sz w:val="20"/>
                <w:szCs w:val="20"/>
              </w:rPr>
              <w:t xml:space="preserve">a. </w:t>
            </w:r>
            <w:r w:rsidR="00236719" w:rsidRPr="00AA0E9E">
              <w:rPr>
                <w:rFonts w:asciiTheme="majorBidi" w:hAnsiTheme="majorBidi" w:cstheme="majorBidi"/>
                <w:sz w:val="20"/>
                <w:szCs w:val="20"/>
              </w:rPr>
              <w:t>Family planning is considered a negative practice</w:t>
            </w:r>
          </w:p>
          <w:p w14:paraId="1BFF36A0" w14:textId="6A78F06B" w:rsidR="00236719" w:rsidRPr="00AA0E9E" w:rsidRDefault="00DA1AC1" w:rsidP="00236719">
            <w:pPr>
              <w:jc w:val="both"/>
              <w:rPr>
                <w:rFonts w:asciiTheme="majorBidi" w:hAnsiTheme="majorBidi" w:cstheme="majorBidi"/>
                <w:sz w:val="20"/>
                <w:szCs w:val="20"/>
              </w:rPr>
            </w:pPr>
            <w:r w:rsidRPr="00AA0E9E">
              <w:rPr>
                <w:rFonts w:asciiTheme="majorBidi" w:hAnsiTheme="majorBidi" w:cstheme="majorBidi"/>
                <w:sz w:val="20"/>
                <w:szCs w:val="20"/>
              </w:rPr>
              <w:t xml:space="preserve">b. </w:t>
            </w:r>
            <w:r w:rsidR="00236719" w:rsidRPr="00AA0E9E">
              <w:rPr>
                <w:rFonts w:asciiTheme="majorBidi" w:hAnsiTheme="majorBidi" w:cstheme="majorBidi"/>
                <w:sz w:val="20"/>
                <w:szCs w:val="20"/>
              </w:rPr>
              <w:t>Elders are against the usage of family planning as they believe it infects both men and women</w:t>
            </w:r>
          </w:p>
          <w:p w14:paraId="28DF629B" w14:textId="34F13F19" w:rsidR="00236719" w:rsidRPr="00AA0E9E" w:rsidRDefault="00DA1AC1" w:rsidP="00236719">
            <w:pPr>
              <w:jc w:val="both"/>
              <w:rPr>
                <w:rFonts w:asciiTheme="majorBidi" w:hAnsiTheme="majorBidi" w:cstheme="majorBidi"/>
                <w:sz w:val="20"/>
                <w:szCs w:val="20"/>
              </w:rPr>
            </w:pPr>
            <w:r w:rsidRPr="00AA0E9E">
              <w:rPr>
                <w:rFonts w:asciiTheme="majorBidi" w:hAnsiTheme="majorBidi" w:cstheme="majorBidi"/>
                <w:sz w:val="20"/>
                <w:szCs w:val="20"/>
              </w:rPr>
              <w:t xml:space="preserve">c. </w:t>
            </w:r>
            <w:r w:rsidR="00236719" w:rsidRPr="00AA0E9E">
              <w:rPr>
                <w:rFonts w:asciiTheme="majorBidi" w:hAnsiTheme="majorBidi" w:cstheme="majorBidi"/>
                <w:sz w:val="20"/>
                <w:szCs w:val="20"/>
              </w:rPr>
              <w:t>Cultura</w:t>
            </w:r>
            <w:r w:rsidRPr="00AA0E9E">
              <w:rPr>
                <w:rFonts w:asciiTheme="majorBidi" w:hAnsiTheme="majorBidi" w:cstheme="majorBidi"/>
                <w:sz w:val="20"/>
                <w:szCs w:val="20"/>
              </w:rPr>
              <w:t>lly it is considered unethical and un-Islamic</w:t>
            </w:r>
          </w:p>
          <w:p w14:paraId="704E9738" w14:textId="1E18AF0B" w:rsidR="00236719" w:rsidRPr="00AA0E9E" w:rsidRDefault="00236719" w:rsidP="00236719">
            <w:pPr>
              <w:jc w:val="both"/>
              <w:rPr>
                <w:rFonts w:asciiTheme="majorBidi" w:hAnsiTheme="majorBidi" w:cstheme="majorBidi"/>
                <w:sz w:val="20"/>
                <w:szCs w:val="20"/>
              </w:rPr>
            </w:pPr>
          </w:p>
        </w:tc>
        <w:tc>
          <w:tcPr>
            <w:tcW w:w="3544" w:type="dxa"/>
          </w:tcPr>
          <w:p w14:paraId="120C33DC"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-People have beliefs that family planning is a negative thing</w:t>
            </w:r>
          </w:p>
          <w:p w14:paraId="792E43C7"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-People do not have cultural awareness or family guidance about how to use contraception </w:t>
            </w:r>
          </w:p>
          <w:p w14:paraId="7EEB26B8"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w:t>
            </w:r>
            <w:r w:rsidRPr="00AA0E9E">
              <w:rPr>
                <w:rFonts w:asciiTheme="majorBidi" w:hAnsiTheme="majorBidi" w:cstheme="majorBidi"/>
                <w:color w:val="0D0D0D"/>
                <w:sz w:val="20"/>
                <w:szCs w:val="20"/>
                <w:shd w:val="clear" w:color="auto" w:fill="FFFFFF"/>
              </w:rPr>
              <w:t>Son preference in the community</w:t>
            </w:r>
          </w:p>
        </w:tc>
      </w:tr>
      <w:tr w:rsidR="00236719" w:rsidRPr="00AA0E9E" w14:paraId="691C3B9D" w14:textId="77777777" w:rsidTr="00685C54">
        <w:trPr>
          <w:trHeight w:val="285"/>
        </w:trPr>
        <w:tc>
          <w:tcPr>
            <w:tcW w:w="2972" w:type="dxa"/>
            <w:vAlign w:val="center"/>
          </w:tcPr>
          <w:p w14:paraId="49D4D3ED" w14:textId="4A53CF72"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color w:val="0D0D0D"/>
                <w:sz w:val="20"/>
                <w:szCs w:val="20"/>
                <w:shd w:val="clear" w:color="auto" w:fill="FFFFFF"/>
              </w:rPr>
              <w:t>3. Financial Barriers Hindering Women's Access to High-Nutrient Food</w:t>
            </w:r>
          </w:p>
        </w:tc>
        <w:tc>
          <w:tcPr>
            <w:tcW w:w="2835" w:type="dxa"/>
          </w:tcPr>
          <w:p w14:paraId="04D2F5A8" w14:textId="0C4A3331"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-Head of the house can only afford low-nutrient food</w:t>
            </w:r>
          </w:p>
        </w:tc>
        <w:tc>
          <w:tcPr>
            <w:tcW w:w="3544" w:type="dxa"/>
          </w:tcPr>
          <w:p w14:paraId="2C26D73E" w14:textId="159A8C0F"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 xml:space="preserve">-Clients are unable to afford high-nutrient food as they are not financially stable </w:t>
            </w:r>
          </w:p>
        </w:tc>
      </w:tr>
      <w:tr w:rsidR="00236719" w:rsidRPr="00AA0E9E" w14:paraId="53787498" w14:textId="77777777" w:rsidTr="00685C54">
        <w:trPr>
          <w:trHeight w:val="285"/>
        </w:trPr>
        <w:tc>
          <w:tcPr>
            <w:tcW w:w="2972" w:type="dxa"/>
            <w:vAlign w:val="center"/>
          </w:tcPr>
          <w:p w14:paraId="1AB45674" w14:textId="69A10E8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4. Lack of spacing and related issues</w:t>
            </w:r>
          </w:p>
          <w:p w14:paraId="13655F3C" w14:textId="77777777" w:rsidR="00236719" w:rsidRPr="00AA0E9E" w:rsidRDefault="00236719" w:rsidP="00236719">
            <w:pPr>
              <w:jc w:val="both"/>
              <w:rPr>
                <w:rFonts w:asciiTheme="majorBidi" w:hAnsiTheme="majorBidi" w:cstheme="majorBidi"/>
                <w:sz w:val="20"/>
                <w:szCs w:val="20"/>
              </w:rPr>
            </w:pPr>
          </w:p>
        </w:tc>
        <w:tc>
          <w:tcPr>
            <w:tcW w:w="2835" w:type="dxa"/>
          </w:tcPr>
          <w:p w14:paraId="33033207"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-Results in the death of children or sometimes women too</w:t>
            </w:r>
          </w:p>
          <w:p w14:paraId="32E9DD1E"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-Miscarriages</w:t>
            </w:r>
          </w:p>
          <w:p w14:paraId="50D48AE2"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-Women's immune system weakens</w:t>
            </w:r>
          </w:p>
          <w:p w14:paraId="04E0E8C8"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-Recovering time of women after childbirth is increased</w:t>
            </w:r>
          </w:p>
          <w:p w14:paraId="434EEA9E"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-Unable to take care of all children equally</w:t>
            </w:r>
          </w:p>
          <w:p w14:paraId="458B7E73" w14:textId="53F0ED4D" w:rsidR="00236719" w:rsidRPr="00AA0E9E" w:rsidRDefault="00236719" w:rsidP="00236719">
            <w:pPr>
              <w:jc w:val="both"/>
              <w:rPr>
                <w:rFonts w:asciiTheme="majorBidi" w:hAnsiTheme="majorBidi" w:cstheme="majorBidi"/>
                <w:sz w:val="20"/>
                <w:szCs w:val="20"/>
              </w:rPr>
            </w:pPr>
          </w:p>
        </w:tc>
        <w:tc>
          <w:tcPr>
            <w:tcW w:w="3544" w:type="dxa"/>
          </w:tcPr>
          <w:p w14:paraId="137ECD75" w14:textId="7777777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hAnsiTheme="majorBidi" w:cstheme="majorBidi"/>
                <w:color w:val="0D0D0D"/>
                <w:sz w:val="20"/>
                <w:szCs w:val="20"/>
                <w:shd w:val="clear" w:color="auto" w:fill="FFFFFF"/>
              </w:rPr>
              <w:t>-</w:t>
            </w:r>
            <w:r w:rsidRPr="00AA0E9E">
              <w:rPr>
                <w:rFonts w:asciiTheme="majorBidi" w:eastAsia="Times New Roman" w:hAnsiTheme="majorBidi" w:cstheme="majorBidi"/>
                <w:color w:val="262626"/>
                <w:sz w:val="20"/>
                <w:szCs w:val="20"/>
              </w:rPr>
              <w:t>Women who conceive without spacing often give birth to children with abnormalities</w:t>
            </w:r>
          </w:p>
          <w:p w14:paraId="029CC684"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eastAsia="Times New Roman" w:hAnsiTheme="majorBidi" w:cstheme="majorBidi"/>
                <w:color w:val="262626"/>
                <w:sz w:val="20"/>
                <w:szCs w:val="20"/>
              </w:rPr>
              <w:t>-Women who conceive without spacing have more health burdens such as fatigue, anemia</w:t>
            </w:r>
          </w:p>
        </w:tc>
      </w:tr>
      <w:tr w:rsidR="00236719" w:rsidRPr="00AA0E9E" w14:paraId="6977819D" w14:textId="77777777" w:rsidTr="00685C54">
        <w:trPr>
          <w:trHeight w:val="285"/>
        </w:trPr>
        <w:tc>
          <w:tcPr>
            <w:tcW w:w="2972" w:type="dxa"/>
            <w:vAlign w:val="center"/>
          </w:tcPr>
          <w:p w14:paraId="4F1DBF5D" w14:textId="5D5837B6"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5. Early Marriage</w:t>
            </w:r>
          </w:p>
        </w:tc>
        <w:tc>
          <w:tcPr>
            <w:tcW w:w="2835" w:type="dxa"/>
          </w:tcPr>
          <w:p w14:paraId="434342F4" w14:textId="01F4C911"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w:t>
            </w:r>
            <w:r w:rsidR="00DA1AC1" w:rsidRPr="00AA0E9E">
              <w:rPr>
                <w:rFonts w:asciiTheme="majorBidi" w:hAnsiTheme="majorBidi" w:cstheme="majorBidi"/>
                <w:sz w:val="20"/>
                <w:szCs w:val="20"/>
              </w:rPr>
              <w:t xml:space="preserve">More verbal abuse if </w:t>
            </w:r>
            <w:r w:rsidR="00371D3D">
              <w:rPr>
                <w:rFonts w:asciiTheme="majorBidi" w:hAnsiTheme="majorBidi" w:cstheme="majorBidi"/>
                <w:sz w:val="20"/>
                <w:szCs w:val="20"/>
              </w:rPr>
              <w:t xml:space="preserve">the </w:t>
            </w:r>
            <w:r w:rsidR="00DA1AC1" w:rsidRPr="00AA0E9E">
              <w:rPr>
                <w:rFonts w:asciiTheme="majorBidi" w:hAnsiTheme="majorBidi" w:cstheme="majorBidi"/>
                <w:sz w:val="20"/>
                <w:szCs w:val="20"/>
              </w:rPr>
              <w:t>son not born</w:t>
            </w:r>
          </w:p>
          <w:p w14:paraId="066C6143" w14:textId="6428075B"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w:t>
            </w:r>
            <w:r w:rsidR="00DA1AC1" w:rsidRPr="00AA0E9E">
              <w:rPr>
                <w:rFonts w:asciiTheme="majorBidi" w:hAnsiTheme="majorBidi" w:cstheme="majorBidi"/>
                <w:sz w:val="20"/>
                <w:szCs w:val="20"/>
              </w:rPr>
              <w:t>More m</w:t>
            </w:r>
            <w:r w:rsidRPr="00AA0E9E">
              <w:rPr>
                <w:rFonts w:asciiTheme="majorBidi" w:hAnsiTheme="majorBidi" w:cstheme="majorBidi"/>
                <w:sz w:val="20"/>
                <w:szCs w:val="20"/>
              </w:rPr>
              <w:t>iscarriages</w:t>
            </w:r>
          </w:p>
          <w:p w14:paraId="06DBF9EC"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-Low hemoglobin</w:t>
            </w:r>
          </w:p>
          <w:p w14:paraId="400F7726"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-Not mature enough to properly take care of the child</w:t>
            </w:r>
          </w:p>
          <w:p w14:paraId="2C5AD149" w14:textId="77777777"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-Forced pregnancies</w:t>
            </w:r>
          </w:p>
        </w:tc>
        <w:tc>
          <w:tcPr>
            <w:tcW w:w="3544" w:type="dxa"/>
          </w:tcPr>
          <w:p w14:paraId="331BA740" w14:textId="506A1927"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w:t>
            </w:r>
            <w:r w:rsidR="00DA1AC1" w:rsidRPr="00AA0E9E">
              <w:rPr>
                <w:rFonts w:asciiTheme="majorBidi" w:hAnsiTheme="majorBidi" w:cstheme="majorBidi"/>
                <w:sz w:val="20"/>
                <w:szCs w:val="20"/>
              </w:rPr>
              <w:t xml:space="preserve"> More miscarriages</w:t>
            </w:r>
          </w:p>
          <w:p w14:paraId="7A2C5C9B" w14:textId="0FE8D981" w:rsidR="00236719" w:rsidRPr="00AA0E9E" w:rsidRDefault="00236719" w:rsidP="00236719">
            <w:pPr>
              <w:jc w:val="both"/>
              <w:rPr>
                <w:rFonts w:asciiTheme="majorBidi" w:eastAsia="Times New Roman" w:hAnsiTheme="majorBidi" w:cstheme="majorBidi"/>
                <w:color w:val="262626"/>
                <w:sz w:val="20"/>
                <w:szCs w:val="20"/>
              </w:rPr>
            </w:pPr>
            <w:r w:rsidRPr="00AA0E9E">
              <w:rPr>
                <w:rFonts w:asciiTheme="majorBidi" w:eastAsia="Times New Roman" w:hAnsiTheme="majorBidi" w:cstheme="majorBidi"/>
                <w:color w:val="262626"/>
                <w:sz w:val="20"/>
                <w:szCs w:val="20"/>
              </w:rPr>
              <w:t>-More pregnancies and less spacing happen in</w:t>
            </w:r>
            <w:r w:rsidR="00DA1AC1" w:rsidRPr="00AA0E9E">
              <w:rPr>
                <w:rFonts w:asciiTheme="majorBidi" w:eastAsia="Times New Roman" w:hAnsiTheme="majorBidi" w:cstheme="majorBidi"/>
                <w:color w:val="262626"/>
                <w:sz w:val="20"/>
                <w:szCs w:val="20"/>
              </w:rPr>
              <w:t xml:space="preserve"> girls who get married early</w:t>
            </w:r>
          </w:p>
          <w:p w14:paraId="46EC11E6" w14:textId="75D8D487" w:rsidR="00DA1AC1" w:rsidRPr="00AA0E9E" w:rsidRDefault="00DA1AC1" w:rsidP="00236719">
            <w:pPr>
              <w:jc w:val="both"/>
              <w:rPr>
                <w:rFonts w:asciiTheme="majorBidi" w:eastAsia="Times New Roman" w:hAnsiTheme="majorBidi" w:cstheme="majorBidi"/>
                <w:color w:val="262626"/>
                <w:sz w:val="20"/>
                <w:szCs w:val="20"/>
              </w:rPr>
            </w:pPr>
          </w:p>
        </w:tc>
      </w:tr>
      <w:tr w:rsidR="00236719" w:rsidRPr="00AA0E9E" w14:paraId="5BE0C262" w14:textId="77777777" w:rsidTr="00685C54">
        <w:trPr>
          <w:trHeight w:val="285"/>
        </w:trPr>
        <w:tc>
          <w:tcPr>
            <w:tcW w:w="2972" w:type="dxa"/>
            <w:vAlign w:val="center"/>
          </w:tcPr>
          <w:p w14:paraId="28B454CE" w14:textId="4469921E" w:rsidR="00236719" w:rsidRPr="00AA0E9E" w:rsidRDefault="00236719" w:rsidP="00236719">
            <w:pPr>
              <w:jc w:val="both"/>
              <w:rPr>
                <w:rFonts w:asciiTheme="majorBidi" w:hAnsiTheme="majorBidi" w:cstheme="majorBidi"/>
                <w:sz w:val="20"/>
                <w:szCs w:val="20"/>
              </w:rPr>
            </w:pPr>
            <w:r w:rsidRPr="00AA0E9E">
              <w:rPr>
                <w:rFonts w:asciiTheme="majorBidi" w:hAnsiTheme="majorBidi" w:cstheme="majorBidi"/>
                <w:sz w:val="20"/>
                <w:szCs w:val="20"/>
              </w:rPr>
              <w:t>6. Distance of health center</w:t>
            </w:r>
          </w:p>
        </w:tc>
        <w:tc>
          <w:tcPr>
            <w:tcW w:w="2835" w:type="dxa"/>
          </w:tcPr>
          <w:p w14:paraId="2926247A"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-Women cannot travel long distances alone and spouses are unable to take them as he has daily wage work</w:t>
            </w:r>
          </w:p>
          <w:p w14:paraId="3752144B"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-Due to long-distance women are not even aware if they can get service or not</w:t>
            </w:r>
          </w:p>
          <w:p w14:paraId="62E14F05"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-Clients delay checkups due to long distances which has resulted in treatment through surgery</w:t>
            </w:r>
          </w:p>
        </w:tc>
        <w:tc>
          <w:tcPr>
            <w:tcW w:w="3544" w:type="dxa"/>
          </w:tcPr>
          <w:p w14:paraId="78A1617B" w14:textId="77777777" w:rsidR="00236719" w:rsidRPr="00AA0E9E" w:rsidRDefault="00236719" w:rsidP="00236719">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-Women do not access services from BHUs or RHCs due to distance</w:t>
            </w:r>
          </w:p>
          <w:p w14:paraId="6225B6C0" w14:textId="3FAA451C" w:rsidR="00236719" w:rsidRPr="00AA0E9E" w:rsidRDefault="00236719" w:rsidP="00DA1AC1">
            <w:pPr>
              <w:jc w:val="both"/>
              <w:rPr>
                <w:rFonts w:asciiTheme="majorBidi" w:hAnsiTheme="majorBidi" w:cstheme="majorBidi"/>
                <w:color w:val="0D0D0D"/>
                <w:sz w:val="20"/>
                <w:szCs w:val="20"/>
                <w:shd w:val="clear" w:color="auto" w:fill="FFFFFF"/>
              </w:rPr>
            </w:pPr>
            <w:r w:rsidRPr="00AA0E9E">
              <w:rPr>
                <w:rFonts w:asciiTheme="majorBidi" w:hAnsiTheme="majorBidi" w:cstheme="majorBidi"/>
                <w:color w:val="0D0D0D"/>
                <w:sz w:val="20"/>
                <w:szCs w:val="20"/>
                <w:shd w:val="clear" w:color="auto" w:fill="FFFFFF"/>
              </w:rPr>
              <w:t xml:space="preserve">-Due to distance women need funds for travelling </w:t>
            </w:r>
          </w:p>
        </w:tc>
      </w:tr>
    </w:tbl>
    <w:p w14:paraId="0BF41741" w14:textId="6BD76D99" w:rsidR="00CE507F" w:rsidRPr="00AA0E9E" w:rsidRDefault="00CE507F" w:rsidP="008B0DDE">
      <w:pPr>
        <w:spacing w:after="0" w:line="240" w:lineRule="auto"/>
        <w:jc w:val="both"/>
        <w:rPr>
          <w:rFonts w:asciiTheme="majorBidi" w:hAnsiTheme="majorBidi" w:cstheme="majorBidi"/>
          <w:sz w:val="20"/>
          <w:szCs w:val="24"/>
        </w:rPr>
      </w:pPr>
    </w:p>
    <w:p w14:paraId="4294867C" w14:textId="77777777" w:rsidR="008B0DDE" w:rsidRPr="00AA0E9E" w:rsidRDefault="008B0DDE" w:rsidP="008B0DDE">
      <w:pPr>
        <w:spacing w:after="0" w:line="240" w:lineRule="auto"/>
        <w:jc w:val="both"/>
        <w:rPr>
          <w:rFonts w:asciiTheme="majorBidi" w:hAnsiTheme="majorBidi" w:cstheme="majorBidi"/>
          <w:sz w:val="20"/>
          <w:szCs w:val="24"/>
        </w:rPr>
      </w:pPr>
    </w:p>
    <w:p w14:paraId="4A8E839E" w14:textId="1FA09538" w:rsidR="00D33522" w:rsidRPr="00AA0E9E" w:rsidRDefault="00D33522" w:rsidP="00412A40">
      <w:pPr>
        <w:spacing w:after="0" w:line="480" w:lineRule="auto"/>
        <w:jc w:val="both"/>
        <w:rPr>
          <w:rFonts w:asciiTheme="majorBidi" w:hAnsiTheme="majorBidi" w:cstheme="majorBidi"/>
          <w:sz w:val="20"/>
          <w:szCs w:val="24"/>
          <w:lang w:bidi="ur-PK"/>
        </w:rPr>
      </w:pPr>
    </w:p>
    <w:p w14:paraId="2AD48EE3" w14:textId="227FE4A9" w:rsidR="00D15580" w:rsidRPr="00AA0E9E" w:rsidRDefault="00D15580" w:rsidP="00412A40">
      <w:pPr>
        <w:spacing w:after="0" w:line="480" w:lineRule="auto"/>
        <w:jc w:val="both"/>
        <w:rPr>
          <w:rFonts w:asciiTheme="majorBidi" w:hAnsiTheme="majorBidi" w:cstheme="majorBidi"/>
          <w:sz w:val="24"/>
          <w:szCs w:val="24"/>
        </w:rPr>
      </w:pPr>
    </w:p>
    <w:p w14:paraId="2E840793" w14:textId="2414831F" w:rsidR="00BC501B" w:rsidRPr="00AA0E9E" w:rsidRDefault="00BC501B" w:rsidP="00BF2D3C">
      <w:pPr>
        <w:pStyle w:val="Heading1"/>
        <w:numPr>
          <w:ilvl w:val="0"/>
          <w:numId w:val="49"/>
        </w:numPr>
        <w:spacing w:before="0" w:line="480" w:lineRule="auto"/>
        <w:jc w:val="center"/>
        <w:rPr>
          <w:rFonts w:asciiTheme="majorBidi" w:hAnsiTheme="majorBidi"/>
          <w:b/>
          <w:color w:val="auto"/>
          <w:sz w:val="28"/>
          <w:szCs w:val="24"/>
        </w:rPr>
      </w:pPr>
      <w:bookmarkStart w:id="42" w:name="_Toc167360941"/>
      <w:r w:rsidRPr="00AA0E9E">
        <w:rPr>
          <w:rFonts w:asciiTheme="majorBidi" w:hAnsiTheme="majorBidi"/>
          <w:b/>
          <w:color w:val="auto"/>
          <w:sz w:val="28"/>
          <w:szCs w:val="24"/>
        </w:rPr>
        <w:t>Discussion</w:t>
      </w:r>
      <w:bookmarkEnd w:id="42"/>
    </w:p>
    <w:p w14:paraId="529C0331" w14:textId="169D1035" w:rsidR="00BC501B" w:rsidRPr="00AA0E9E" w:rsidRDefault="00BC501B" w:rsidP="00BC501B">
      <w:pPr>
        <w:spacing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 xml:space="preserve">The purpose of this study was to assess and compare the experiences of Lady Health Workers (LHWs)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and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in delivering sexual and reproductive health awareness. Findings reveal significant challenges LHWs face in promoting family planning and providing healthcare services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and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Our results show that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LHWs encounter resistance from the community due to negative perceptions of family planning, lack of trust, and conspiracy theories regarding government initiatives. The research highlights that the community perceives LHWs as potential threats with ill intentions, creating a hostile environment for them. This unwelcoming attitude stems from mistrust and suspicion regarding the motives of the LHWs within the community.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we see that male community members actively obstruct the work of LHWs. This obstruction takes the form of requesting identity cards and posing unnecessary questions, creating intentional barriers to the delivery of healthcare services. This resistance appears to be a tactic employed by some male members to impede the progress of LHWs. Several factors, including cultural biases, misinformation, or negative past experiences, contribute to the skepticism surrounding the credibility and intentions of LHWs. Spousal support regarding family planning uptake is lacking, with husbands holding misconceptions and opposing contraceptive methods. Comparatively,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women face reproductive health issues such as menstrual irregularities, high rates of miscarriage, and cultural barriers that hinder access to family planning services</w:t>
      </w:r>
      <w:r w:rsidR="00E761EB" w:rsidRPr="00AA0E9E">
        <w:rPr>
          <w:rFonts w:asciiTheme="majorBidi" w:hAnsiTheme="majorBidi" w:cstheme="majorBidi"/>
          <w:color w:val="0D0D0D"/>
          <w:sz w:val="24"/>
          <w:szCs w:val="24"/>
          <w:shd w:val="clear" w:color="auto" w:fill="FFFFFF"/>
        </w:rPr>
        <w:t xml:space="preserve"> (Mumtaz</w:t>
      </w:r>
      <w:r w:rsidR="00E03BB7" w:rsidRPr="00AA0E9E">
        <w:rPr>
          <w:rFonts w:asciiTheme="majorBidi" w:hAnsiTheme="majorBidi" w:cstheme="majorBidi"/>
          <w:color w:val="0D0D0D"/>
          <w:sz w:val="24"/>
          <w:szCs w:val="24"/>
          <w:shd w:val="clear" w:color="auto" w:fill="FFFFFF"/>
        </w:rPr>
        <w:t xml:space="preserve"> Z &amp; Salway S, </w:t>
      </w:r>
      <w:r w:rsidR="00E761EB" w:rsidRPr="00AA0E9E">
        <w:rPr>
          <w:rFonts w:asciiTheme="majorBidi" w:hAnsiTheme="majorBidi" w:cstheme="majorBidi"/>
          <w:color w:val="0D0D0D"/>
          <w:sz w:val="24"/>
          <w:szCs w:val="24"/>
          <w:shd w:val="clear" w:color="auto" w:fill="FFFFFF"/>
        </w:rPr>
        <w:t>2009)</w:t>
      </w:r>
      <w:r w:rsidRPr="00AA0E9E">
        <w:rPr>
          <w:rFonts w:asciiTheme="majorBidi" w:hAnsiTheme="majorBidi" w:cstheme="majorBidi"/>
          <w:color w:val="0D0D0D"/>
          <w:sz w:val="24"/>
          <w:szCs w:val="24"/>
          <w:shd w:val="clear" w:color="auto" w:fill="FFFFFF"/>
        </w:rPr>
        <w:t xml:space="preserve">. </w:t>
      </w:r>
    </w:p>
    <w:p w14:paraId="46335527" w14:textId="2B1BB956" w:rsidR="00BC501B" w:rsidRPr="00AA0E9E" w:rsidRDefault="00BC501B" w:rsidP="00BC501B">
      <w:pPr>
        <w:spacing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 xml:space="preserve">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our research shows that LHWs face challenges related to unethical questioning and lack of respect from health center staff. Furthermore, the male community members' </w:t>
      </w:r>
      <w:r w:rsidRPr="00AA0E9E">
        <w:rPr>
          <w:rFonts w:asciiTheme="majorBidi" w:hAnsiTheme="majorBidi" w:cstheme="majorBidi"/>
          <w:color w:val="0D0D0D"/>
          <w:sz w:val="24"/>
          <w:szCs w:val="24"/>
          <w:shd w:val="clear" w:color="auto" w:fill="FFFFFF"/>
        </w:rPr>
        <w:lastRenderedPageBreak/>
        <w:t xml:space="preserve">dissatisfaction with contraceptive methods such as condoms can lead to adverse outcomes, including domestic violence and marital discord.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male community members are underestimating and cooperative in terms of allowing women to sensitive topics such as Sexual and Reproductive Health and Rights (SRHR) and family planning. Our research reveals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male partners' cultural perceptions related to satisfaction and masculinity contribute to the resistance faced by LHWs. This highlights the complex interplay between cultural norms, gender dynamics, and the acceptance of modern contraceptive methods. The interaction between LHWs and hospital staff is critical in the continuum of care for clients. LHW clients often face a negative attitude from health center staff and receive subpar treatment, violating standardized healthcare protocols</w:t>
      </w:r>
      <w:r w:rsidR="00E03BB7" w:rsidRPr="00AA0E9E">
        <w:rPr>
          <w:rFonts w:asciiTheme="majorBidi" w:hAnsiTheme="majorBidi" w:cstheme="majorBidi"/>
          <w:color w:val="0D0D0D"/>
          <w:sz w:val="24"/>
          <w:szCs w:val="24"/>
          <w:shd w:val="clear" w:color="auto" w:fill="FFFFFF"/>
        </w:rPr>
        <w:t xml:space="preserve"> (Rahman M</w:t>
      </w:r>
      <w:r w:rsidR="0017526E" w:rsidRPr="00AA0E9E">
        <w:rPr>
          <w:rFonts w:asciiTheme="majorBidi" w:hAnsiTheme="majorBidi" w:cstheme="majorBidi"/>
          <w:color w:val="0D0D0D"/>
          <w:sz w:val="24"/>
          <w:szCs w:val="24"/>
          <w:shd w:val="clear" w:color="auto" w:fill="FFFFFF"/>
        </w:rPr>
        <w:t xml:space="preserve"> &amp; Shamima</w:t>
      </w:r>
      <w:r w:rsidR="00E03BB7" w:rsidRPr="00AA0E9E">
        <w:rPr>
          <w:rFonts w:asciiTheme="majorBidi" w:hAnsiTheme="majorBidi" w:cstheme="majorBidi"/>
          <w:color w:val="0D0D0D"/>
          <w:sz w:val="24"/>
          <w:szCs w:val="24"/>
          <w:shd w:val="clear" w:color="auto" w:fill="FFFFFF"/>
        </w:rPr>
        <w:t xml:space="preserve"> A, </w:t>
      </w:r>
      <w:r w:rsidR="0017526E" w:rsidRPr="00AA0E9E">
        <w:rPr>
          <w:rFonts w:asciiTheme="majorBidi" w:hAnsiTheme="majorBidi" w:cstheme="majorBidi"/>
          <w:color w:val="0D0D0D"/>
          <w:sz w:val="24"/>
          <w:szCs w:val="24"/>
          <w:shd w:val="clear" w:color="auto" w:fill="FFFFFF"/>
        </w:rPr>
        <w:t>2016).</w:t>
      </w:r>
      <w:r w:rsidRPr="00AA0E9E">
        <w:rPr>
          <w:rFonts w:asciiTheme="majorBidi" w:hAnsiTheme="majorBidi" w:cstheme="majorBidi"/>
          <w:color w:val="0D0D0D"/>
          <w:sz w:val="24"/>
          <w:szCs w:val="24"/>
          <w:shd w:val="clear" w:color="auto" w:fill="FFFFFF"/>
        </w:rPr>
        <w:t xml:space="preserve"> This not only leads to frustration due to prolonged waiting times but also to potential health risks for the clients.</w:t>
      </w:r>
    </w:p>
    <w:p w14:paraId="3A5697A7" w14:textId="1A10A0FD" w:rsidR="00BC501B" w:rsidRPr="00AA0E9E" w:rsidRDefault="00BC501B" w:rsidP="00BC501B">
      <w:pPr>
        <w:spacing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 xml:space="preserve">Emotional abuse against LHWs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is a pressing issue, manifesting in various forms within familial and community contexts. Lady Health Workers encounter emotional abuse not only from the community they serve but also within their own families. The taunts and demotivation directed at LHWs by their relatives, including in-laws and sisters-in-law, contribute significantly to their emotional distress. Community demoralizing behavior is often both direct and indirect, creating a hostile environment that leads to feelings of frustration and disappointment</w:t>
      </w:r>
      <w:r w:rsidR="00F42C3F" w:rsidRPr="00AA0E9E">
        <w:rPr>
          <w:rFonts w:asciiTheme="majorBidi" w:hAnsiTheme="majorBidi" w:cstheme="majorBidi"/>
          <w:color w:val="0D0D0D"/>
          <w:sz w:val="24"/>
          <w:szCs w:val="24"/>
          <w:shd w:val="clear" w:color="auto" w:fill="FFFFFF"/>
        </w:rPr>
        <w:t xml:space="preserve"> (Khan S &amp; Gul R, </w:t>
      </w:r>
      <w:r w:rsidR="005F3660" w:rsidRPr="00AA0E9E">
        <w:rPr>
          <w:rFonts w:asciiTheme="majorBidi" w:hAnsiTheme="majorBidi" w:cstheme="majorBidi"/>
          <w:color w:val="0D0D0D"/>
          <w:sz w:val="24"/>
          <w:szCs w:val="24"/>
          <w:shd w:val="clear" w:color="auto" w:fill="FFFFFF"/>
        </w:rPr>
        <w:t>2019)</w:t>
      </w:r>
      <w:r w:rsidRPr="00AA0E9E">
        <w:rPr>
          <w:rFonts w:asciiTheme="majorBidi" w:hAnsiTheme="majorBidi" w:cstheme="majorBidi"/>
          <w:color w:val="0D0D0D"/>
          <w:sz w:val="24"/>
          <w:szCs w:val="24"/>
          <w:shd w:val="clear" w:color="auto" w:fill="FFFFFF"/>
        </w:rPr>
        <w:t>. The community itself poses another significant challenge, individuals lady health workers aim to assist often exhibit aggressive tendencies, creating a hostile work environment.</w:t>
      </w:r>
    </w:p>
    <w:p w14:paraId="2704BD62" w14:textId="676FE5D6" w:rsidR="00BC501B" w:rsidRPr="00AA0E9E" w:rsidRDefault="00BC501B" w:rsidP="00DC26C4">
      <w:pPr>
        <w:spacing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 xml:space="preserve">This discussion sheds light on the nature of harassment faced by LHWs, including threats from male community members, the issuance of death threats, and violent confrontations with female members of the community. One of the distressing aspects of harassment involves male community members visiting LHWs' homes with the explicit intent of threatening them to deter </w:t>
      </w:r>
      <w:r w:rsidRPr="00AA0E9E">
        <w:rPr>
          <w:rFonts w:asciiTheme="majorBidi" w:hAnsiTheme="majorBidi" w:cstheme="majorBidi"/>
          <w:color w:val="0D0D0D"/>
          <w:sz w:val="24"/>
          <w:szCs w:val="24"/>
          <w:shd w:val="clear" w:color="auto" w:fill="FFFFFF"/>
        </w:rPr>
        <w:lastRenderedPageBreak/>
        <w:t xml:space="preserve">visits to their wives. The aggression displayed by male community members not only impedes the delivery of essential health services but also puts LHWs in vulnerable and unsafe situations. Research reveals that women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jostling LHWs out of their homes signifies not only the resistance to discussions on sensitive health topics but also the broader challenges embedded in cultural norms and beliefs.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LHWs encounter significant challenges related to harassment, particularly in the form of street harassment where men make improper comments. This research sheds light on the pervasive nature of street harassment against LHWs, which undermines their essential public health roles and creates a hostile work environment. The constant exposure to derogatory remarks and inappropriate behavior erodes the confidence and morale of LHWs, making it difficult for them to perform their duties effectively. Moreover, street harassment perpetuates a culture of disrespect and hostility towards LHWs. The lack of respect by staff at Basic Health Units (BHUs) and Rural Health Centers (RHCs)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poses significant challenges for LHWs and the clients they serve. Our research delves into two key aspects: the delayed response from health center staff and the disrespectful behavior experienced by LHWs in the presence of their clients</w:t>
      </w:r>
      <w:r w:rsidR="00DC26C4" w:rsidRPr="00AA0E9E">
        <w:rPr>
          <w:rFonts w:asciiTheme="majorBidi" w:hAnsiTheme="majorBidi" w:cstheme="majorBidi"/>
          <w:color w:val="0D0D0D"/>
          <w:sz w:val="24"/>
          <w:szCs w:val="24"/>
          <w:shd w:val="clear" w:color="auto" w:fill="FFFFFF"/>
        </w:rPr>
        <w:t xml:space="preserve"> (Aslam</w:t>
      </w:r>
      <w:r w:rsidR="003F20E5" w:rsidRPr="00AA0E9E">
        <w:rPr>
          <w:rFonts w:asciiTheme="majorBidi" w:hAnsiTheme="majorBidi" w:cstheme="majorBidi"/>
          <w:color w:val="0D0D0D"/>
          <w:sz w:val="24"/>
          <w:szCs w:val="24"/>
          <w:shd w:val="clear" w:color="auto" w:fill="FFFFFF"/>
        </w:rPr>
        <w:t xml:space="preserve"> M</w:t>
      </w:r>
      <w:r w:rsidR="00DC26C4" w:rsidRPr="00AA0E9E">
        <w:rPr>
          <w:rFonts w:asciiTheme="majorBidi" w:hAnsiTheme="majorBidi" w:cstheme="majorBidi"/>
          <w:color w:val="0D0D0D"/>
          <w:sz w:val="24"/>
          <w:szCs w:val="24"/>
          <w:shd w:val="clear" w:color="auto" w:fill="FFFFFF"/>
        </w:rPr>
        <w:t xml:space="preserve"> S &amp; Arif M, </w:t>
      </w:r>
      <w:r w:rsidR="003F20E5" w:rsidRPr="00AA0E9E">
        <w:rPr>
          <w:rFonts w:asciiTheme="majorBidi" w:hAnsiTheme="majorBidi" w:cstheme="majorBidi"/>
          <w:color w:val="0D0D0D"/>
          <w:sz w:val="24"/>
          <w:szCs w:val="24"/>
          <w:shd w:val="clear" w:color="auto" w:fill="FFFFFF"/>
        </w:rPr>
        <w:t>2021).</w:t>
      </w:r>
      <w:r w:rsidRPr="00AA0E9E">
        <w:rPr>
          <w:rFonts w:asciiTheme="majorBidi" w:hAnsiTheme="majorBidi" w:cstheme="majorBidi"/>
          <w:color w:val="0D0D0D"/>
          <w:sz w:val="24"/>
          <w:szCs w:val="24"/>
          <w:shd w:val="clear" w:color="auto" w:fill="FFFFFF"/>
        </w:rPr>
        <w:t xml:space="preserve"> One prominent challenge faced by LHWs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is the delayed response and lack of professionalism exhibited by the health center staff, particularly the doctors. Quick responses are not provided, leading to extended waiting times for both LHWs and their clients. This delay is particularly critical as many clients are housewives with limited time windows to visit healthcare centers. The inefficiency in dealing with LHWs' clients reflects a lack of professionalism in the health center staff. The prolonged waiting times can be detrimental to the overall health outcomes of the clients, especially when timely interventions are crucial. The lack of respect and courtesy extended towards LHWs who visit Basic Health Units (BHUs) and Rural Health Centers (RHCs)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represents a significant </w:t>
      </w:r>
      <w:r w:rsidRPr="00AA0E9E">
        <w:rPr>
          <w:rFonts w:asciiTheme="majorBidi" w:hAnsiTheme="majorBidi" w:cstheme="majorBidi"/>
          <w:color w:val="0D0D0D"/>
          <w:sz w:val="24"/>
          <w:szCs w:val="24"/>
          <w:shd w:val="clear" w:color="auto" w:fill="FFFFFF"/>
        </w:rPr>
        <w:lastRenderedPageBreak/>
        <w:t xml:space="preserve">challenge within the healthcare system LHWs, despite their pivotal role in community health, often encounter a lack of professional courtesy and respect when interacting with staff at BHUs and RHCs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w:t>
      </w:r>
    </w:p>
    <w:p w14:paraId="7BE218A9" w14:textId="2509FF8E" w:rsidR="00BC501B" w:rsidRPr="00AA0E9E" w:rsidRDefault="00BC501B" w:rsidP="00BC501B">
      <w:pPr>
        <w:spacing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One prominent challenge is observed in areas where LHW spouses are illiterate and harbor hostile personalities. The lack of literacy contributes to a communication gap, fostering a non-cooperative attitude towards the usage of contraceptive methods. The illiteracy factor not only impedes the understanding of family planning but also creates a barrier to effective communication between LHWs and their spouses. The absence of support from illiterate spouses inhibits LHWs from practicing family planning themselves, as the lack of understanding and cooperation hinders the development of a conducive environment for open discussions on reproductive health</w:t>
      </w:r>
      <w:r w:rsidR="006D17C2" w:rsidRPr="00AA0E9E">
        <w:rPr>
          <w:rFonts w:asciiTheme="majorBidi" w:hAnsiTheme="majorBidi" w:cstheme="majorBidi"/>
          <w:color w:val="0D0D0D"/>
          <w:sz w:val="24"/>
          <w:szCs w:val="24"/>
          <w:shd w:val="clear" w:color="auto" w:fill="FFFFFF"/>
        </w:rPr>
        <w:t xml:space="preserve"> (Mushtaq S &amp; Saeed A, </w:t>
      </w:r>
      <w:r w:rsidR="005D2E03" w:rsidRPr="00AA0E9E">
        <w:rPr>
          <w:rFonts w:asciiTheme="majorBidi" w:hAnsiTheme="majorBidi" w:cstheme="majorBidi"/>
          <w:color w:val="0D0D0D"/>
          <w:sz w:val="24"/>
          <w:szCs w:val="24"/>
          <w:shd w:val="clear" w:color="auto" w:fill="FFFFFF"/>
        </w:rPr>
        <w:t>2020)</w:t>
      </w:r>
      <w:r w:rsidRPr="00AA0E9E">
        <w:rPr>
          <w:rFonts w:asciiTheme="majorBidi" w:hAnsiTheme="majorBidi" w:cstheme="majorBidi"/>
          <w:color w:val="0D0D0D"/>
          <w:sz w:val="24"/>
          <w:szCs w:val="24"/>
          <w:shd w:val="clear" w:color="auto" w:fill="FFFFFF"/>
        </w:rPr>
        <w:t>.</w:t>
      </w:r>
    </w:p>
    <w:p w14:paraId="2BD91736" w14:textId="75A28AAF" w:rsidR="00BC501B" w:rsidRPr="00AA0E9E" w:rsidRDefault="00BC501B" w:rsidP="004F7443">
      <w:pPr>
        <w:spacing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 xml:space="preserve">Our research highlights that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where LHWs' spouses are affiliated with religious groups, women express fear due to perceived opposition to family planning methods. The religious beliefs of spouses become a significant barrier, discouraging women from actively practicing family planning.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the role of LHWs in promoting family planning is met with a unique challenge – resistance from some of their spouses. One of the notable challenges faced by LHWs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is the resistance from their spouses regarding the adoption of family planning methods. In the context of spousal resistance, some husbands hold misguided beliefs that discussing family planning may lead to negative consequences, further perpetuating a sense of apprehension. Spouses of LHWs, influenced by these misconceptions, harbor a fear that engaging in discussions about family planning might lead them down a negative path</w:t>
      </w:r>
      <w:r w:rsidR="004F7443" w:rsidRPr="00AA0E9E">
        <w:rPr>
          <w:rFonts w:asciiTheme="majorBidi" w:hAnsiTheme="majorBidi" w:cstheme="majorBidi"/>
          <w:color w:val="0D0D0D"/>
          <w:sz w:val="24"/>
          <w:szCs w:val="24"/>
          <w:shd w:val="clear" w:color="auto" w:fill="FFFFFF"/>
        </w:rPr>
        <w:t xml:space="preserve"> (Khalid R, </w:t>
      </w:r>
      <w:r w:rsidR="001A40BA" w:rsidRPr="00AA0E9E">
        <w:rPr>
          <w:rFonts w:asciiTheme="majorBidi" w:hAnsiTheme="majorBidi" w:cstheme="majorBidi"/>
          <w:color w:val="0D0D0D"/>
          <w:sz w:val="24"/>
          <w:szCs w:val="24"/>
          <w:shd w:val="clear" w:color="auto" w:fill="FFFFFF"/>
        </w:rPr>
        <w:t>2018)</w:t>
      </w:r>
      <w:r w:rsidRPr="00AA0E9E">
        <w:rPr>
          <w:rFonts w:asciiTheme="majorBidi" w:hAnsiTheme="majorBidi" w:cstheme="majorBidi"/>
          <w:color w:val="0D0D0D"/>
          <w:sz w:val="24"/>
          <w:szCs w:val="24"/>
          <w:shd w:val="clear" w:color="auto" w:fill="FFFFFF"/>
        </w:rPr>
        <w:t>.</w:t>
      </w:r>
      <w:r w:rsidRPr="00AA0E9E">
        <w:rPr>
          <w:rFonts w:asciiTheme="majorBidi" w:hAnsiTheme="majorBidi" w:cstheme="majorBidi"/>
          <w:color w:val="0D0D0D"/>
          <w:sz w:val="24"/>
          <w:szCs w:val="24"/>
          <w:shd w:val="clear" w:color="auto" w:fill="FFFFFF"/>
        </w:rPr>
        <w:cr/>
        <w:t xml:space="preserve">The prevalent reproductive health </w:t>
      </w:r>
      <w:r w:rsidR="00371D3D">
        <w:rPr>
          <w:rFonts w:asciiTheme="majorBidi" w:hAnsiTheme="majorBidi" w:cstheme="majorBidi"/>
          <w:color w:val="0D0D0D"/>
          <w:sz w:val="24"/>
          <w:szCs w:val="24"/>
          <w:shd w:val="clear" w:color="auto" w:fill="FFFFFF"/>
        </w:rPr>
        <w:t>issue</w:t>
      </w:r>
      <w:r w:rsidR="00371D3D" w:rsidRPr="00AA0E9E">
        <w:rPr>
          <w:rFonts w:asciiTheme="majorBidi" w:hAnsiTheme="majorBidi" w:cstheme="majorBidi"/>
          <w:color w:val="0D0D0D"/>
          <w:sz w:val="24"/>
          <w:szCs w:val="24"/>
          <w:shd w:val="clear" w:color="auto" w:fill="FFFFFF"/>
        </w:rPr>
        <w:t xml:space="preserve"> </w:t>
      </w:r>
      <w:r w:rsidRPr="00AA0E9E">
        <w:rPr>
          <w:rFonts w:asciiTheme="majorBidi" w:hAnsiTheme="majorBidi" w:cstheme="majorBidi"/>
          <w:color w:val="0D0D0D"/>
          <w:sz w:val="24"/>
          <w:szCs w:val="24"/>
          <w:shd w:val="clear" w:color="auto" w:fill="FFFFFF"/>
        </w:rPr>
        <w:t xml:space="preserve">faced by women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is the irregularity of menstrual cycles. Menstrual cycles skipped for 3 to 6 months can be indicative of hormonal </w:t>
      </w:r>
      <w:r w:rsidRPr="00AA0E9E">
        <w:rPr>
          <w:rFonts w:asciiTheme="majorBidi" w:hAnsiTheme="majorBidi" w:cstheme="majorBidi"/>
          <w:color w:val="0D0D0D"/>
          <w:sz w:val="24"/>
          <w:szCs w:val="24"/>
          <w:shd w:val="clear" w:color="auto" w:fill="FFFFFF"/>
        </w:rPr>
        <w:lastRenderedPageBreak/>
        <w:t xml:space="preserve">imbalances, nutritional deficiencies, or underlying health conditions. Continuous vaginal bleeding and Leucorrhea pose a serious challenge to a significant number of women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This research highlights that it is linked to infections, poor hygiene practices, and reproductive health issues. Research also reveals that </w:t>
      </w:r>
      <w:r w:rsidR="00371D3D">
        <w:rPr>
          <w:rFonts w:asciiTheme="majorBidi" w:hAnsiTheme="majorBidi" w:cstheme="majorBidi"/>
          <w:color w:val="0D0D0D"/>
          <w:sz w:val="24"/>
          <w:szCs w:val="24"/>
          <w:shd w:val="clear" w:color="auto" w:fill="FFFFFF"/>
        </w:rPr>
        <w:t>a</w:t>
      </w:r>
      <w:r w:rsidR="00371D3D" w:rsidRPr="00AA0E9E">
        <w:rPr>
          <w:rFonts w:asciiTheme="majorBidi" w:hAnsiTheme="majorBidi" w:cstheme="majorBidi"/>
          <w:color w:val="0D0D0D"/>
          <w:sz w:val="24"/>
          <w:szCs w:val="24"/>
          <w:shd w:val="clear" w:color="auto" w:fill="FFFFFF"/>
        </w:rPr>
        <w:t xml:space="preserve"> </w:t>
      </w:r>
      <w:r w:rsidRPr="00AA0E9E">
        <w:rPr>
          <w:rFonts w:asciiTheme="majorBidi" w:hAnsiTheme="majorBidi" w:cstheme="majorBidi"/>
          <w:color w:val="0D0D0D"/>
          <w:sz w:val="24"/>
          <w:szCs w:val="24"/>
          <w:shd w:val="clear" w:color="auto" w:fill="FFFFFF"/>
        </w:rPr>
        <w:t xml:space="preserve">high ratio of miscarriages is reported among newly married women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Many factors are highlighted such as inadequate prenatal care, nutritional deficiencies, and limited access to family planning resources contribute to this issue. The occurrence of abnormal births is another critical aspect of reproductive health </w:t>
      </w:r>
      <w:r w:rsidR="00371D3D">
        <w:rPr>
          <w:rFonts w:asciiTheme="majorBidi" w:hAnsiTheme="majorBidi" w:cstheme="majorBidi"/>
          <w:color w:val="0D0D0D"/>
          <w:sz w:val="24"/>
          <w:szCs w:val="24"/>
          <w:shd w:val="clear" w:color="auto" w:fill="FFFFFF"/>
        </w:rPr>
        <w:t>issues</w:t>
      </w:r>
      <w:r w:rsidR="00371D3D" w:rsidRPr="00AA0E9E">
        <w:rPr>
          <w:rFonts w:asciiTheme="majorBidi" w:hAnsiTheme="majorBidi" w:cstheme="majorBidi"/>
          <w:color w:val="0D0D0D"/>
          <w:sz w:val="24"/>
          <w:szCs w:val="24"/>
          <w:shd w:val="clear" w:color="auto" w:fill="FFFFFF"/>
        </w:rPr>
        <w:t xml:space="preserve"> </w:t>
      </w:r>
      <w:r w:rsidRPr="00AA0E9E">
        <w:rPr>
          <w:rFonts w:asciiTheme="majorBidi" w:hAnsiTheme="majorBidi" w:cstheme="majorBidi"/>
          <w:color w:val="0D0D0D"/>
          <w:sz w:val="24"/>
          <w:szCs w:val="24"/>
          <w:shd w:val="clear" w:color="auto" w:fill="FFFFFF"/>
        </w:rPr>
        <w:t xml:space="preserve">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w:t>
      </w:r>
      <w:r w:rsidR="00E84086" w:rsidRPr="00AA0E9E">
        <w:rPr>
          <w:rFonts w:asciiTheme="majorBidi" w:hAnsiTheme="majorBidi" w:cstheme="majorBidi"/>
          <w:color w:val="0D0D0D"/>
          <w:sz w:val="24"/>
          <w:szCs w:val="24"/>
          <w:shd w:val="clear" w:color="auto" w:fill="FFFFFF"/>
        </w:rPr>
        <w:t xml:space="preserve"> (Khaw</w:t>
      </w:r>
      <w:r w:rsidR="00824FFE" w:rsidRPr="00AA0E9E">
        <w:rPr>
          <w:rFonts w:asciiTheme="majorBidi" w:hAnsiTheme="majorBidi" w:cstheme="majorBidi"/>
          <w:color w:val="0D0D0D"/>
          <w:sz w:val="24"/>
          <w:szCs w:val="24"/>
          <w:shd w:val="clear" w:color="auto" w:fill="FFFFFF"/>
        </w:rPr>
        <w:t>ar et al</w:t>
      </w:r>
      <w:r w:rsidR="00E84086" w:rsidRPr="00AA0E9E">
        <w:rPr>
          <w:rFonts w:asciiTheme="majorBidi" w:hAnsiTheme="majorBidi" w:cstheme="majorBidi"/>
          <w:color w:val="0D0D0D"/>
          <w:sz w:val="24"/>
          <w:szCs w:val="24"/>
          <w:shd w:val="clear" w:color="auto" w:fill="FFFFFF"/>
        </w:rPr>
        <w:t>.</w:t>
      </w:r>
      <w:r w:rsidR="00824FFE" w:rsidRPr="00AA0E9E">
        <w:rPr>
          <w:rFonts w:asciiTheme="majorBidi" w:hAnsiTheme="majorBidi" w:cstheme="majorBidi"/>
          <w:color w:val="0D0D0D"/>
          <w:sz w:val="24"/>
          <w:szCs w:val="24"/>
          <w:shd w:val="clear" w:color="auto" w:fill="FFFFFF"/>
        </w:rPr>
        <w:t xml:space="preserve">, </w:t>
      </w:r>
      <w:r w:rsidR="00E84086" w:rsidRPr="00AA0E9E">
        <w:rPr>
          <w:rFonts w:asciiTheme="majorBidi" w:hAnsiTheme="majorBidi" w:cstheme="majorBidi"/>
          <w:color w:val="0D0D0D"/>
          <w:sz w:val="24"/>
          <w:szCs w:val="24"/>
          <w:shd w:val="clear" w:color="auto" w:fill="FFFFFF"/>
        </w:rPr>
        <w:t>2020)</w:t>
      </w:r>
      <w:r w:rsidRPr="00AA0E9E">
        <w:rPr>
          <w:rFonts w:asciiTheme="majorBidi" w:hAnsiTheme="majorBidi" w:cstheme="majorBidi"/>
          <w:color w:val="0D0D0D"/>
          <w:sz w:val="24"/>
          <w:szCs w:val="24"/>
          <w:shd w:val="clear" w:color="auto" w:fill="FFFFFF"/>
        </w:rPr>
        <w:t xml:space="preserve">. Factors such as poor hygiene, weakened immune systems, and hormonal imbalances contribute to the prevalence vaginal yeast infections. One of the prominent issues faced by women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is poor nutrition, lack of awareness about hygiene practices, and inadequate healthcare facilities. Comparatively,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the emergence of lymphoma in women's uteruses poses a significant health threat in the region. On the other hand, research shows that high rates of miscarriages are a distressing issue impacting the reproductive health of women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Various factors contribute to this, such as inadequate prenatal care, nutritional deficiencies, and socio-economic challenges</w:t>
      </w:r>
      <w:r w:rsidR="00824FFE" w:rsidRPr="00AA0E9E">
        <w:rPr>
          <w:rFonts w:asciiTheme="majorBidi" w:hAnsiTheme="majorBidi" w:cstheme="majorBidi"/>
          <w:color w:val="0D0D0D"/>
          <w:sz w:val="24"/>
          <w:szCs w:val="24"/>
          <w:shd w:val="clear" w:color="auto" w:fill="FFFFFF"/>
        </w:rPr>
        <w:t xml:space="preserve"> (Ahmed et al.,</w:t>
      </w:r>
      <w:r w:rsidR="00BE530F" w:rsidRPr="00AA0E9E">
        <w:rPr>
          <w:rFonts w:asciiTheme="majorBidi" w:hAnsiTheme="majorBidi" w:cstheme="majorBidi"/>
          <w:color w:val="0D0D0D"/>
          <w:sz w:val="24"/>
          <w:szCs w:val="24"/>
          <w:shd w:val="clear" w:color="auto" w:fill="FFFFFF"/>
        </w:rPr>
        <w:t>2019)</w:t>
      </w:r>
      <w:r w:rsidRPr="00AA0E9E">
        <w:rPr>
          <w:rFonts w:asciiTheme="majorBidi" w:hAnsiTheme="majorBidi" w:cstheme="majorBidi"/>
          <w:color w:val="0D0D0D"/>
          <w:sz w:val="24"/>
          <w:szCs w:val="24"/>
          <w:shd w:val="clear" w:color="auto" w:fill="FFFFFF"/>
        </w:rPr>
        <w:t xml:space="preserve">. This discussion focuses on several health issues prevalent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including Breast Cancer, Asthma, High Blood Pressure, Low Hemoglobin, Iron Deficiency, Uterus Cancer, Kidney Failure, Skin Infection, Fever, Joint Pain, Typhoid, Headaches, Anemia, and Hepatitis A &amp; B. Breast cancer has become a growing health concern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with late-stage diagnosis being a common issue due to limited access to screening and awareness programs. Hypertension is a widespread health issue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often linked to lifestyle factors, including a diet high in salt and limited physical activity. Anemia, particularly in women and children, is linked to nutritional deficiencies. Poor sanitation and limited access to clean water contribute to the prevalence of hepatitis A and B. </w:t>
      </w:r>
      <w:r w:rsidRPr="00AA0E9E">
        <w:rPr>
          <w:rFonts w:asciiTheme="majorBidi" w:hAnsiTheme="majorBidi" w:cstheme="majorBidi"/>
          <w:color w:val="0D0D0D"/>
          <w:sz w:val="24"/>
          <w:szCs w:val="24"/>
          <w:shd w:val="clear" w:color="auto" w:fill="FFFFFF"/>
        </w:rPr>
        <w:lastRenderedPageBreak/>
        <w:t xml:space="preserve">Thyroid disorders, particularly among women of reproductive age, have gained prominence in both regions. Imbalances in thyroid hormones can affect menstrual cycles, fertility, and pregnancy outcomes. Skin infections represent another prevalent health issue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interrelated with factors such as climatic conditions, poor sanitation, and overcrowded living spaces that contribute to the increased incidence of skin infections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clients frequently report issues such as vaginal pain, joint pain, headaches, and weakness. Cancer, particularly breast and uterus cancer.</w:t>
      </w:r>
    </w:p>
    <w:p w14:paraId="425C4A5C" w14:textId="4EA9F2B1" w:rsidR="00BC501B" w:rsidRPr="00AA0E9E" w:rsidRDefault="00BC501B" w:rsidP="00BC501B">
      <w:pPr>
        <w:spacing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Pakistan is a predominantly Islamic society; family planning is not only seen as ethically questionable but is also considered un-Islamic. Discussions about sexual and reproductive health are deemed taboo and unethical within the community. Any attempt to introduce awareness outside the religious framework is met with strong resistance, further contributing to the prevailing misconceptions</w:t>
      </w:r>
      <w:r w:rsidR="00D26673" w:rsidRPr="00AA0E9E">
        <w:rPr>
          <w:rFonts w:asciiTheme="majorBidi" w:hAnsiTheme="majorBidi" w:cstheme="majorBidi"/>
          <w:color w:val="0D0D0D"/>
          <w:sz w:val="24"/>
          <w:szCs w:val="24"/>
          <w:shd w:val="clear" w:color="auto" w:fill="FFFFFF"/>
        </w:rPr>
        <w:t xml:space="preserve"> (Al</w:t>
      </w:r>
      <w:r w:rsidR="0067721E" w:rsidRPr="00AA0E9E">
        <w:rPr>
          <w:rFonts w:asciiTheme="majorBidi" w:hAnsiTheme="majorBidi" w:cstheme="majorBidi"/>
          <w:color w:val="0D0D0D"/>
          <w:sz w:val="24"/>
          <w:szCs w:val="24"/>
          <w:shd w:val="clear" w:color="auto" w:fill="FFFFFF"/>
        </w:rPr>
        <w:t xml:space="preserve">i et al., </w:t>
      </w:r>
      <w:r w:rsidR="00D26673" w:rsidRPr="00AA0E9E">
        <w:rPr>
          <w:rFonts w:asciiTheme="majorBidi" w:hAnsiTheme="majorBidi" w:cstheme="majorBidi"/>
          <w:color w:val="0D0D0D"/>
          <w:sz w:val="24"/>
          <w:szCs w:val="24"/>
          <w:shd w:val="clear" w:color="auto" w:fill="FFFFFF"/>
        </w:rPr>
        <w:t>2018)</w:t>
      </w:r>
      <w:r w:rsidRPr="00AA0E9E">
        <w:rPr>
          <w:rFonts w:asciiTheme="majorBidi" w:hAnsiTheme="majorBidi" w:cstheme="majorBidi"/>
          <w:color w:val="0D0D0D"/>
          <w:sz w:val="24"/>
          <w:szCs w:val="24"/>
          <w:shd w:val="clear" w:color="auto" w:fill="FFFFFF"/>
        </w:rPr>
        <w:t xml:space="preserve">. Our research shows that in the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region with a low literacy rate many people are not equipped with the basic knowledge required to make informed decisions about their reproductive health. Communities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tend to adhere strictly to age-old traditions, resisting the acceptance of new teachings and practices. A prominent cultural norm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is the preference for sons, which significantly influences family dynamics and reproductive choices. Comparatively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sons are traditionally viewed as breadwinners, responsible for providing financial support to their parents in their old age. This expectation places immense pressure on families to prioritize the birth of male heirs. Consequently, women are often burdened with the societal duty of giving birth to sons, reinforcing gender roles that limit their autonomy and decision-making power. The inability to afford high-nutrient food deprives them of essential vitamins and minerals, leading to nutritional deficiencies and related health issues. This situation is further exacerbated when women are unable to follow a diet plan </w:t>
      </w:r>
      <w:r w:rsidRPr="00AA0E9E">
        <w:rPr>
          <w:rFonts w:asciiTheme="majorBidi" w:hAnsiTheme="majorBidi" w:cstheme="majorBidi"/>
          <w:color w:val="0D0D0D"/>
          <w:sz w:val="24"/>
          <w:szCs w:val="24"/>
          <w:shd w:val="clear" w:color="auto" w:fill="FFFFFF"/>
        </w:rPr>
        <w:lastRenderedPageBreak/>
        <w:t xml:space="preserve">that could address specific health concerns, such as those related to pregnancy or breastfeeding. In both regions people living below the poverty line have limited individuals' purchasing power, forcing them to settle for low-quality, nutritionally deficient food. For women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the consequences of dietary limitations are particularly concerning for women, as their nutritional needs may differ from those of other family members due to factors like pregnancy, breastfeeding, or specific health requirements. The high cost of nutritious food items contributes to women's inability to adhere to recommended diet plans. Whether it be fresh fruits, vegetables, lean proteins, or dairy products, the financial strain makes it challenging for women to incorporate these essential items into their daily meals</w:t>
      </w:r>
      <w:r w:rsidR="008F1DF2" w:rsidRPr="00AA0E9E">
        <w:rPr>
          <w:rFonts w:asciiTheme="majorBidi" w:hAnsiTheme="majorBidi" w:cstheme="majorBidi"/>
          <w:color w:val="0D0D0D"/>
          <w:sz w:val="24"/>
          <w:szCs w:val="24"/>
          <w:shd w:val="clear" w:color="auto" w:fill="FFFFFF"/>
        </w:rPr>
        <w:t xml:space="preserve"> (Rafique &amp; Malik, </w:t>
      </w:r>
      <w:r w:rsidR="004B3F7C" w:rsidRPr="00AA0E9E">
        <w:rPr>
          <w:rFonts w:asciiTheme="majorBidi" w:hAnsiTheme="majorBidi" w:cstheme="majorBidi"/>
          <w:color w:val="0D0D0D"/>
          <w:sz w:val="24"/>
          <w:szCs w:val="24"/>
          <w:shd w:val="clear" w:color="auto" w:fill="FFFFFF"/>
        </w:rPr>
        <w:t>2019)</w:t>
      </w:r>
      <w:r w:rsidRPr="00AA0E9E">
        <w:rPr>
          <w:rFonts w:asciiTheme="majorBidi" w:hAnsiTheme="majorBidi" w:cstheme="majorBidi"/>
          <w:color w:val="0D0D0D"/>
          <w:sz w:val="24"/>
          <w:szCs w:val="24"/>
          <w:shd w:val="clear" w:color="auto" w:fill="FFFFFF"/>
        </w:rPr>
        <w:t xml:space="preserve">. </w:t>
      </w:r>
    </w:p>
    <w:p w14:paraId="699D79CB" w14:textId="4066146D" w:rsidR="00BC501B" w:rsidRPr="00AA0E9E" w:rsidRDefault="00BC501B" w:rsidP="00BC501B">
      <w:pPr>
        <w:spacing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 xml:space="preserve">LHWs have reported that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couples often resist the idea of spacing between children and using contraceptives. This resistance has led to a vicious cycle where women become physically weak due to frequent childbirth, resulting in unhealthy babies who struggle to survive after birth. Maternal mortality rates have also seen a drastic increase, highlighting the urgent need for awareness and intervention. Insufficient spacing between pregnancies has been linked to an elevated risk of miscarriages in women, particularly those with low levels of essential vitamins such as D and E. Deficiencies in these vitamins contribute to premature rupture of membranes, leading to unhealthy pregnancies and miscarriages. A healthy immune system is vital for a woman's well-being during childbirth. Unfortunately, many individuals in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are not heeding professional medical advice, attempting to conceive again without allowing the mother's body to adequately recover. Research highlights that early marriage, especially in regions like </w:t>
      </w:r>
      <w:r w:rsidR="001458E7">
        <w:rPr>
          <w:rFonts w:asciiTheme="majorBidi" w:hAnsiTheme="majorBidi" w:cstheme="majorBidi"/>
          <w:color w:val="0D0D0D"/>
          <w:sz w:val="24"/>
          <w:szCs w:val="24"/>
          <w:shd w:val="clear" w:color="auto" w:fill="FFFFFF"/>
        </w:rPr>
        <w:t>South</w:t>
      </w:r>
      <w:r w:rsidRPr="00AA0E9E">
        <w:rPr>
          <w:rFonts w:asciiTheme="majorBidi" w:hAnsiTheme="majorBidi" w:cstheme="majorBidi"/>
          <w:color w:val="0D0D0D"/>
          <w:sz w:val="24"/>
          <w:szCs w:val="24"/>
          <w:shd w:val="clear" w:color="auto" w:fill="FFFFFF"/>
        </w:rPr>
        <w:t xml:space="preserve"> Punjab the most concerning aspect of early marriage in this context is the pressure on young brides to bear sons, which often leads to verbal abuse and mistreatment if a son is not born. The consequences of early marriage, especially when coupled with the pressure to bear sons, can be </w:t>
      </w:r>
      <w:r w:rsidRPr="00AA0E9E">
        <w:rPr>
          <w:rFonts w:asciiTheme="majorBidi" w:hAnsiTheme="majorBidi" w:cstheme="majorBidi"/>
          <w:color w:val="0D0D0D"/>
          <w:sz w:val="24"/>
          <w:szCs w:val="24"/>
          <w:shd w:val="clear" w:color="auto" w:fill="FFFFFF"/>
        </w:rPr>
        <w:lastRenderedPageBreak/>
        <w:t xml:space="preserve">devastating for young brides. Firstly, girls who are married off at a young age are often not mature enough to properly take care of themselves, let alone a child. They lack the emotional and psychological readiness required to navigate the challenges of marriage and motherhood. Comparatively, LHWs report that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women are subjected to forced pregnancies, a consequence of cultural and societal expectations. The pressure to bear children early is often linked to traditional norms that prioritize family expansion and continuity. As a result, these young brides may not have the autonomy to make informed decisions about when and whether to start a family. Adolescent pregnancies are associated with higher risks for both mother and child, including complications during childbirth, maternal mortality, and increased likelihood of infant mortality. </w:t>
      </w:r>
    </w:p>
    <w:p w14:paraId="0EC8F21F" w14:textId="69ADF2F1" w:rsidR="00997CD7" w:rsidRPr="00AA0E9E" w:rsidRDefault="00BC501B">
      <w:pPr>
        <w:spacing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 xml:space="preserve">One of the primary challenges is the inability of women to travel long distances alone, often due to safety concerns. In many cases, spouses are unable to accompany them as they have daily wage work, making women heavily dependent on their husbands for transportation. This dependence hampers their ability to access healthcare, especially when urgent medical attention is required. The financial burden associated with local or private transportation further exacerbates the issue, as many families are unable to afford these travel </w:t>
      </w:r>
      <w:r w:rsidR="00F724DA" w:rsidRPr="00AA0E9E">
        <w:rPr>
          <w:rFonts w:asciiTheme="majorBidi" w:hAnsiTheme="majorBidi" w:cstheme="majorBidi"/>
          <w:color w:val="0D0D0D"/>
          <w:sz w:val="24"/>
          <w:szCs w:val="24"/>
          <w:shd w:val="clear" w:color="auto" w:fill="FFFFFF"/>
        </w:rPr>
        <w:t>expenses. (</w:t>
      </w:r>
      <w:r w:rsidR="003914D0" w:rsidRPr="00AA0E9E">
        <w:rPr>
          <w:rFonts w:asciiTheme="majorBidi" w:hAnsiTheme="majorBidi" w:cstheme="majorBidi"/>
          <w:color w:val="0D0D0D"/>
          <w:sz w:val="24"/>
          <w:szCs w:val="24"/>
          <w:shd w:val="clear" w:color="auto" w:fill="FFFFFF"/>
        </w:rPr>
        <w:t xml:space="preserve">Ahmed &amp; Siddiqui, </w:t>
      </w:r>
      <w:r w:rsidR="00A86C16" w:rsidRPr="00AA0E9E">
        <w:rPr>
          <w:rFonts w:asciiTheme="majorBidi" w:hAnsiTheme="majorBidi" w:cstheme="majorBidi"/>
          <w:color w:val="0D0D0D"/>
          <w:sz w:val="24"/>
          <w:szCs w:val="24"/>
          <w:shd w:val="clear" w:color="auto" w:fill="FFFFFF"/>
        </w:rPr>
        <w:t xml:space="preserve">2020). </w:t>
      </w:r>
      <w:r w:rsidRPr="00AA0E9E">
        <w:rPr>
          <w:rFonts w:asciiTheme="majorBidi" w:hAnsiTheme="majorBidi" w:cstheme="majorBidi"/>
          <w:color w:val="0D0D0D"/>
          <w:sz w:val="24"/>
          <w:szCs w:val="24"/>
          <w:shd w:val="clear" w:color="auto" w:fill="FFFFFF"/>
        </w:rPr>
        <w:t xml:space="preserve"> Women hesitate to utilize health services in </w:t>
      </w:r>
      <w:r w:rsidR="00812410" w:rsidRPr="00AA0E9E">
        <w:rPr>
          <w:rFonts w:asciiTheme="majorBidi" w:hAnsiTheme="majorBidi" w:cstheme="majorBidi"/>
          <w:color w:val="0D0D0D"/>
          <w:sz w:val="24"/>
          <w:szCs w:val="24"/>
          <w:shd w:val="clear" w:color="auto" w:fill="FFFFFF"/>
        </w:rPr>
        <w:t>Central</w:t>
      </w:r>
      <w:r w:rsidRPr="00AA0E9E">
        <w:rPr>
          <w:rFonts w:asciiTheme="majorBidi" w:hAnsiTheme="majorBidi" w:cstheme="majorBidi"/>
          <w:color w:val="0D0D0D"/>
          <w:sz w:val="24"/>
          <w:szCs w:val="24"/>
          <w:shd w:val="clear" w:color="auto" w:fill="FFFFFF"/>
        </w:rPr>
        <w:t xml:space="preserve"> Punjab because of the considerable distance between their homes and the health centers. This geographical barrier contributes to a low targeted client ratio at these centers, as women find it challenging to overcome the hurdles of long-distance travel. The impact of this challenge is particularly pronounced in rural areas, where BHUs and RHCs may be located several kilometers away from the targeted communities.</w:t>
      </w:r>
    </w:p>
    <w:p w14:paraId="25900AAB" w14:textId="77777777" w:rsidR="00824FFE" w:rsidRPr="00AA0E9E" w:rsidRDefault="00824FFE">
      <w:pPr>
        <w:spacing w:line="480" w:lineRule="auto"/>
        <w:jc w:val="both"/>
        <w:rPr>
          <w:rFonts w:asciiTheme="majorBidi" w:hAnsiTheme="majorBidi" w:cstheme="majorBidi"/>
          <w:color w:val="0D0D0D"/>
          <w:sz w:val="24"/>
          <w:szCs w:val="24"/>
          <w:shd w:val="clear" w:color="auto" w:fill="FFFFFF"/>
        </w:rPr>
      </w:pPr>
    </w:p>
    <w:p w14:paraId="6313A127" w14:textId="434DD244" w:rsidR="00BC501B" w:rsidRPr="00AA0E9E" w:rsidRDefault="00032F80" w:rsidP="00BF2D3C">
      <w:pPr>
        <w:pStyle w:val="Heading1"/>
        <w:numPr>
          <w:ilvl w:val="0"/>
          <w:numId w:val="0"/>
        </w:numPr>
        <w:spacing w:before="0" w:line="480" w:lineRule="auto"/>
        <w:ind w:left="432"/>
        <w:jc w:val="center"/>
        <w:rPr>
          <w:rFonts w:asciiTheme="majorBidi" w:hAnsiTheme="majorBidi"/>
          <w:b/>
          <w:color w:val="auto"/>
          <w:sz w:val="28"/>
          <w:szCs w:val="24"/>
        </w:rPr>
      </w:pPr>
      <w:bookmarkStart w:id="43" w:name="_Toc167360942"/>
      <w:r>
        <w:rPr>
          <w:rFonts w:asciiTheme="majorBidi" w:hAnsiTheme="majorBidi"/>
          <w:b/>
          <w:color w:val="auto"/>
          <w:sz w:val="28"/>
          <w:szCs w:val="24"/>
        </w:rPr>
        <w:lastRenderedPageBreak/>
        <w:t xml:space="preserve">7 </w:t>
      </w:r>
      <w:r w:rsidR="00BC501B" w:rsidRPr="00AA0E9E">
        <w:rPr>
          <w:rFonts w:asciiTheme="majorBidi" w:hAnsiTheme="majorBidi"/>
          <w:b/>
          <w:color w:val="auto"/>
          <w:sz w:val="28"/>
          <w:szCs w:val="24"/>
        </w:rPr>
        <w:t>Limitations</w:t>
      </w:r>
      <w:bookmarkEnd w:id="43"/>
    </w:p>
    <w:p w14:paraId="541DF53F" w14:textId="77777777" w:rsidR="00BC501B" w:rsidRPr="00AA0E9E" w:rsidRDefault="00BC501B" w:rsidP="00BC501B">
      <w:pPr>
        <w:spacing w:after="0"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It's significant to accept these limitations as they can mark the limits, authenticity, and reliability of the study's findings. Here are some prospective limitations:</w:t>
      </w:r>
    </w:p>
    <w:p w14:paraId="364AA8BE" w14:textId="0318291D" w:rsidR="00BC501B" w:rsidRPr="00AA0E9E" w:rsidRDefault="00BC501B" w:rsidP="00A854DE">
      <w:pPr>
        <w:spacing w:after="0"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 xml:space="preserve">The study can encounter bias in the selection of </w:t>
      </w:r>
      <w:r w:rsidR="00F150BD" w:rsidRPr="00AA0E9E">
        <w:rPr>
          <w:rFonts w:asciiTheme="majorBidi" w:hAnsiTheme="majorBidi" w:cstheme="majorBidi"/>
          <w:color w:val="0D0D0D"/>
          <w:sz w:val="24"/>
          <w:szCs w:val="24"/>
          <w:shd w:val="clear" w:color="auto" w:fill="FFFFFF"/>
        </w:rPr>
        <w:t xml:space="preserve">a </w:t>
      </w:r>
      <w:r w:rsidRPr="00AA0E9E">
        <w:rPr>
          <w:rFonts w:asciiTheme="majorBidi" w:hAnsiTheme="majorBidi" w:cstheme="majorBidi"/>
          <w:color w:val="0D0D0D"/>
          <w:sz w:val="24"/>
          <w:szCs w:val="24"/>
          <w:shd w:val="clear" w:color="auto" w:fill="FFFFFF"/>
        </w:rPr>
        <w:t xml:space="preserve">sample or participants for the study. There are certain challenges in </w:t>
      </w:r>
      <w:r w:rsidR="00F150BD" w:rsidRPr="00AA0E9E">
        <w:rPr>
          <w:rFonts w:asciiTheme="majorBidi" w:hAnsiTheme="majorBidi" w:cstheme="majorBidi"/>
          <w:color w:val="0D0D0D"/>
          <w:sz w:val="24"/>
          <w:szCs w:val="24"/>
          <w:shd w:val="clear" w:color="auto" w:fill="FFFFFF"/>
        </w:rPr>
        <w:t xml:space="preserve">the </w:t>
      </w:r>
      <w:r w:rsidRPr="00AA0E9E">
        <w:rPr>
          <w:rFonts w:asciiTheme="majorBidi" w:hAnsiTheme="majorBidi" w:cstheme="majorBidi"/>
          <w:color w:val="0D0D0D"/>
          <w:sz w:val="24"/>
          <w:szCs w:val="24"/>
          <w:shd w:val="clear" w:color="auto" w:fill="FFFFFF"/>
        </w:rPr>
        <w:t xml:space="preserve">collection of data on sensitive topics such as sexual and reproductive health. They can be perplexing owing to cultural and social taboos. LHWs can give responses as per their socially acceptable beliefs, which may vary from the true experiences of respondents The study may not cover all the differences in contact </w:t>
      </w:r>
      <w:r w:rsidR="00371D3D">
        <w:rPr>
          <w:rFonts w:asciiTheme="majorBidi" w:hAnsiTheme="majorBidi" w:cstheme="majorBidi"/>
          <w:color w:val="0D0D0D"/>
          <w:sz w:val="24"/>
          <w:szCs w:val="24"/>
          <w:shd w:val="clear" w:color="auto" w:fill="FFFFFF"/>
        </w:rPr>
        <w:t>with</w:t>
      </w:r>
      <w:r w:rsidR="00371D3D" w:rsidRPr="00AA0E9E">
        <w:rPr>
          <w:rFonts w:asciiTheme="majorBidi" w:hAnsiTheme="majorBidi" w:cstheme="majorBidi"/>
          <w:color w:val="0D0D0D"/>
          <w:sz w:val="24"/>
          <w:szCs w:val="24"/>
          <w:shd w:val="clear" w:color="auto" w:fill="FFFFFF"/>
        </w:rPr>
        <w:t xml:space="preserve"> </w:t>
      </w:r>
      <w:r w:rsidRPr="00AA0E9E">
        <w:rPr>
          <w:rFonts w:asciiTheme="majorBidi" w:hAnsiTheme="majorBidi" w:cstheme="majorBidi"/>
          <w:color w:val="0D0D0D"/>
          <w:sz w:val="24"/>
          <w:szCs w:val="24"/>
          <w:shd w:val="clear" w:color="auto" w:fill="FFFFFF"/>
        </w:rPr>
        <w:t>healthcare facilities and family planning services in the two regions. Variations in healthcare arrangements can disturb LHWs' capability to supply services effectively.</w:t>
      </w:r>
      <w:r w:rsidR="002B6FA4" w:rsidRPr="00AA0E9E">
        <w:rPr>
          <w:rFonts w:asciiTheme="majorBidi" w:hAnsiTheme="majorBidi" w:cstheme="majorBidi"/>
          <w:color w:val="0D0D0D"/>
          <w:sz w:val="24"/>
          <w:szCs w:val="24"/>
          <w:shd w:val="clear" w:color="auto" w:fill="FFFFFF"/>
        </w:rPr>
        <w:t xml:space="preserve"> While this study provides valuable insights and explores all relevant sub-themes it is important to acknowledge its limitations. Due to widely targeted respondents living in different districts, it was only possible to collect responses from 2 cities one from </w:t>
      </w:r>
      <w:r w:rsidR="001458E7">
        <w:rPr>
          <w:rFonts w:asciiTheme="majorBidi" w:hAnsiTheme="majorBidi" w:cstheme="majorBidi"/>
          <w:color w:val="0D0D0D"/>
          <w:sz w:val="24"/>
          <w:szCs w:val="24"/>
          <w:shd w:val="clear" w:color="auto" w:fill="FFFFFF"/>
        </w:rPr>
        <w:t>South</w:t>
      </w:r>
      <w:r w:rsidR="002B6FA4" w:rsidRPr="00AA0E9E">
        <w:rPr>
          <w:rFonts w:asciiTheme="majorBidi" w:hAnsiTheme="majorBidi" w:cstheme="majorBidi"/>
          <w:color w:val="0D0D0D"/>
          <w:sz w:val="24"/>
          <w:szCs w:val="24"/>
          <w:shd w:val="clear" w:color="auto" w:fill="FFFFFF"/>
        </w:rPr>
        <w:t xml:space="preserve"> Punjab (Lodhran), and one from </w:t>
      </w:r>
      <w:r w:rsidR="00812410" w:rsidRPr="00AA0E9E">
        <w:rPr>
          <w:rFonts w:asciiTheme="majorBidi" w:hAnsiTheme="majorBidi" w:cstheme="majorBidi"/>
          <w:color w:val="0D0D0D"/>
          <w:sz w:val="24"/>
          <w:szCs w:val="24"/>
          <w:shd w:val="clear" w:color="auto" w:fill="FFFFFF"/>
        </w:rPr>
        <w:t>Central</w:t>
      </w:r>
      <w:r w:rsidR="002B6FA4" w:rsidRPr="00AA0E9E">
        <w:rPr>
          <w:rFonts w:asciiTheme="majorBidi" w:hAnsiTheme="majorBidi" w:cstheme="majorBidi"/>
          <w:color w:val="0D0D0D"/>
          <w:sz w:val="24"/>
          <w:szCs w:val="24"/>
          <w:shd w:val="clear" w:color="auto" w:fill="FFFFFF"/>
        </w:rPr>
        <w:t xml:space="preserve"> Punjab (Lahore) it's possible that the findings may not apply to all LHWs in those regions. The study findings are based on a specific sample of LHWs from certain districts in </w:t>
      </w:r>
      <w:r w:rsidR="001458E7">
        <w:rPr>
          <w:rFonts w:asciiTheme="majorBidi" w:hAnsiTheme="majorBidi" w:cstheme="majorBidi"/>
          <w:color w:val="0D0D0D"/>
          <w:sz w:val="24"/>
          <w:szCs w:val="24"/>
          <w:shd w:val="clear" w:color="auto" w:fill="FFFFFF"/>
        </w:rPr>
        <w:t>South</w:t>
      </w:r>
      <w:r w:rsidR="002B6FA4" w:rsidRPr="00AA0E9E">
        <w:rPr>
          <w:rFonts w:asciiTheme="majorBidi" w:hAnsiTheme="majorBidi" w:cstheme="majorBidi"/>
          <w:color w:val="0D0D0D"/>
          <w:sz w:val="24"/>
          <w:szCs w:val="24"/>
          <w:shd w:val="clear" w:color="auto" w:fill="FFFFFF"/>
        </w:rPr>
        <w:t xml:space="preserve"> and </w:t>
      </w:r>
      <w:r w:rsidR="00812410" w:rsidRPr="00AA0E9E">
        <w:rPr>
          <w:rFonts w:asciiTheme="majorBidi" w:hAnsiTheme="majorBidi" w:cstheme="majorBidi"/>
          <w:color w:val="0D0D0D"/>
          <w:sz w:val="24"/>
          <w:szCs w:val="24"/>
          <w:shd w:val="clear" w:color="auto" w:fill="FFFFFF"/>
        </w:rPr>
        <w:t>Central</w:t>
      </w:r>
      <w:r w:rsidR="002B6FA4" w:rsidRPr="00AA0E9E">
        <w:rPr>
          <w:rFonts w:asciiTheme="majorBidi" w:hAnsiTheme="majorBidi" w:cstheme="majorBidi"/>
          <w:color w:val="0D0D0D"/>
          <w:sz w:val="24"/>
          <w:szCs w:val="24"/>
          <w:shd w:val="clear" w:color="auto" w:fill="FFFFFF"/>
        </w:rPr>
        <w:t xml:space="preserve"> Punjab. Although a diverse range of participants were selected for this research there is a probability of inherent biases of the researchers and participants which may have influenced the interpretation of findings. The research conclusively explores the SRHR and reproductive health of females. Data Analysis has shown that the community is vulnerable to many health problems such as breast cancer, malnutrition, diabetes, and skin infection are the highlighted health issues. These health problems are arising at an alarming level which could be further explored by future researchers. This study was conducted within a limited timeframe, which may have restricted the scope of data collection and analysis. A longer duration </w:t>
      </w:r>
      <w:r w:rsidR="002B6FA4" w:rsidRPr="00AA0E9E">
        <w:rPr>
          <w:rFonts w:asciiTheme="majorBidi" w:hAnsiTheme="majorBidi" w:cstheme="majorBidi"/>
          <w:color w:val="0D0D0D"/>
          <w:sz w:val="24"/>
          <w:szCs w:val="24"/>
          <w:shd w:val="clear" w:color="auto" w:fill="FFFFFF"/>
        </w:rPr>
        <w:lastRenderedPageBreak/>
        <w:t>of study could have allowed for a more comprehensive exploration of LHWs' experiences and a deeper understanding of the factors influencing family planning service delivery in both regions.</w:t>
      </w:r>
    </w:p>
    <w:p w14:paraId="309E31FF" w14:textId="1B64D20B" w:rsidR="00BC501B" w:rsidRPr="00AA0E9E" w:rsidRDefault="00BC501B" w:rsidP="008E7AE5">
      <w:pPr>
        <w:spacing w:after="0"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D</w:t>
      </w:r>
      <w:r w:rsidR="00A854DE" w:rsidRPr="00AA0E9E">
        <w:rPr>
          <w:rFonts w:asciiTheme="majorBidi" w:hAnsiTheme="majorBidi" w:cstheme="majorBidi"/>
          <w:color w:val="0D0D0D"/>
          <w:sz w:val="24"/>
          <w:szCs w:val="24"/>
          <w:shd w:val="clear" w:color="auto" w:fill="FFFFFF"/>
        </w:rPr>
        <w:t>ecember to January</w:t>
      </w:r>
      <w:r w:rsidRPr="00AA0E9E">
        <w:rPr>
          <w:rFonts w:asciiTheme="majorBidi" w:hAnsiTheme="majorBidi" w:cstheme="majorBidi"/>
          <w:color w:val="0D0D0D"/>
          <w:sz w:val="24"/>
          <w:szCs w:val="24"/>
          <w:shd w:val="clear" w:color="auto" w:fill="FFFFFF"/>
        </w:rPr>
        <w:t xml:space="preserve"> </w:t>
      </w:r>
      <w:r w:rsidR="00371D3D">
        <w:rPr>
          <w:rFonts w:asciiTheme="majorBidi" w:hAnsiTheme="majorBidi" w:cstheme="majorBidi"/>
          <w:color w:val="0D0D0D"/>
          <w:sz w:val="24"/>
          <w:szCs w:val="24"/>
          <w:shd w:val="clear" w:color="auto" w:fill="FFFFFF"/>
        </w:rPr>
        <w:t xml:space="preserve">was </w:t>
      </w:r>
      <w:r w:rsidRPr="00AA0E9E">
        <w:rPr>
          <w:rFonts w:asciiTheme="majorBidi" w:hAnsiTheme="majorBidi" w:cstheme="majorBidi"/>
          <w:color w:val="0D0D0D"/>
          <w:sz w:val="24"/>
          <w:szCs w:val="24"/>
          <w:shd w:val="clear" w:color="auto" w:fill="FFFFFF"/>
        </w:rPr>
        <w:t>utilized to conduct data collectio</w:t>
      </w:r>
      <w:r w:rsidR="00A854DE" w:rsidRPr="00AA0E9E">
        <w:rPr>
          <w:rFonts w:asciiTheme="majorBidi" w:hAnsiTheme="majorBidi" w:cstheme="majorBidi"/>
          <w:color w:val="0D0D0D"/>
          <w:sz w:val="24"/>
          <w:szCs w:val="24"/>
          <w:shd w:val="clear" w:color="auto" w:fill="FFFFFF"/>
        </w:rPr>
        <w:t xml:space="preserve">n. The month of February </w:t>
      </w:r>
      <w:r w:rsidR="00371D3D">
        <w:rPr>
          <w:rFonts w:asciiTheme="majorBidi" w:hAnsiTheme="majorBidi" w:cstheme="majorBidi"/>
          <w:color w:val="0D0D0D"/>
          <w:sz w:val="24"/>
          <w:szCs w:val="24"/>
          <w:shd w:val="clear" w:color="auto" w:fill="FFFFFF"/>
        </w:rPr>
        <w:t xml:space="preserve">was </w:t>
      </w:r>
      <w:r w:rsidR="00A854DE" w:rsidRPr="00AA0E9E">
        <w:rPr>
          <w:rFonts w:asciiTheme="majorBidi" w:hAnsiTheme="majorBidi" w:cstheme="majorBidi"/>
          <w:color w:val="0D0D0D"/>
          <w:sz w:val="24"/>
          <w:szCs w:val="24"/>
          <w:shd w:val="clear" w:color="auto" w:fill="FFFFFF"/>
        </w:rPr>
        <w:t>dedicated</w:t>
      </w:r>
      <w:r w:rsidRPr="00AA0E9E">
        <w:rPr>
          <w:rFonts w:asciiTheme="majorBidi" w:hAnsiTheme="majorBidi" w:cstheme="majorBidi"/>
          <w:color w:val="0D0D0D"/>
          <w:sz w:val="24"/>
          <w:szCs w:val="24"/>
          <w:shd w:val="clear" w:color="auto" w:fill="FFFFFF"/>
        </w:rPr>
        <w:t xml:space="preserve"> for data analy</w:t>
      </w:r>
      <w:r w:rsidR="0016687A" w:rsidRPr="00AA0E9E">
        <w:rPr>
          <w:rFonts w:asciiTheme="majorBidi" w:hAnsiTheme="majorBidi" w:cstheme="majorBidi"/>
          <w:color w:val="0D0D0D"/>
          <w:sz w:val="24"/>
          <w:szCs w:val="24"/>
          <w:shd w:val="clear" w:color="auto" w:fill="FFFFFF"/>
        </w:rPr>
        <w:t xml:space="preserve">sis and preliminary review. In the month of March, </w:t>
      </w:r>
      <w:r w:rsidRPr="00AA0E9E">
        <w:rPr>
          <w:rFonts w:asciiTheme="majorBidi" w:hAnsiTheme="majorBidi" w:cstheme="majorBidi"/>
          <w:color w:val="0D0D0D"/>
          <w:sz w:val="24"/>
          <w:szCs w:val="24"/>
          <w:shd w:val="clear" w:color="auto" w:fill="FFFFFF"/>
        </w:rPr>
        <w:t>data analysis and results extraction</w:t>
      </w:r>
      <w:r w:rsidR="0016687A" w:rsidRPr="00AA0E9E">
        <w:rPr>
          <w:rFonts w:asciiTheme="majorBidi" w:hAnsiTheme="majorBidi" w:cstheme="majorBidi"/>
          <w:color w:val="0D0D0D"/>
          <w:sz w:val="24"/>
          <w:szCs w:val="24"/>
          <w:shd w:val="clear" w:color="auto" w:fill="FFFFFF"/>
        </w:rPr>
        <w:t xml:space="preserve"> were concluded</w:t>
      </w:r>
      <w:r w:rsidR="005A44EE" w:rsidRPr="00AA0E9E">
        <w:rPr>
          <w:rFonts w:asciiTheme="majorBidi" w:hAnsiTheme="majorBidi" w:cstheme="majorBidi"/>
          <w:color w:val="0D0D0D"/>
          <w:sz w:val="24"/>
          <w:szCs w:val="24"/>
          <w:shd w:val="clear" w:color="auto" w:fill="FFFFFF"/>
        </w:rPr>
        <w:t>. Moreover</w:t>
      </w:r>
      <w:r w:rsidR="0051052E" w:rsidRPr="00AA0E9E">
        <w:rPr>
          <w:rFonts w:asciiTheme="majorBidi" w:hAnsiTheme="majorBidi" w:cstheme="majorBidi"/>
          <w:color w:val="0D0D0D"/>
          <w:sz w:val="24"/>
          <w:szCs w:val="24"/>
          <w:shd w:val="clear" w:color="auto" w:fill="FFFFFF"/>
        </w:rPr>
        <w:t>, the same month</w:t>
      </w:r>
      <w:r w:rsidRPr="00AA0E9E">
        <w:rPr>
          <w:rFonts w:asciiTheme="majorBidi" w:hAnsiTheme="majorBidi" w:cstheme="majorBidi"/>
          <w:color w:val="0D0D0D"/>
          <w:sz w:val="24"/>
          <w:szCs w:val="24"/>
          <w:shd w:val="clear" w:color="auto" w:fill="FFFFFF"/>
        </w:rPr>
        <w:t xml:space="preserve"> </w:t>
      </w:r>
      <w:r w:rsidR="00371D3D">
        <w:rPr>
          <w:rFonts w:asciiTheme="majorBidi" w:hAnsiTheme="majorBidi" w:cstheme="majorBidi"/>
          <w:color w:val="0D0D0D"/>
          <w:sz w:val="24"/>
          <w:szCs w:val="24"/>
          <w:shd w:val="clear" w:color="auto" w:fill="FFFFFF"/>
        </w:rPr>
        <w:t xml:space="preserve">was </w:t>
      </w:r>
      <w:r w:rsidRPr="00AA0E9E">
        <w:rPr>
          <w:rFonts w:asciiTheme="majorBidi" w:hAnsiTheme="majorBidi" w:cstheme="majorBidi"/>
          <w:color w:val="0D0D0D"/>
          <w:sz w:val="24"/>
          <w:szCs w:val="24"/>
          <w:shd w:val="clear" w:color="auto" w:fill="FFFFFF"/>
        </w:rPr>
        <w:t>used for</w:t>
      </w:r>
      <w:r w:rsidR="00371D3D">
        <w:rPr>
          <w:rFonts w:asciiTheme="majorBidi" w:hAnsiTheme="majorBidi" w:cstheme="majorBidi"/>
          <w:color w:val="0D0D0D"/>
          <w:sz w:val="24"/>
          <w:szCs w:val="24"/>
          <w:shd w:val="clear" w:color="auto" w:fill="FFFFFF"/>
        </w:rPr>
        <w:t xml:space="preserve"> writing the</w:t>
      </w:r>
      <w:r w:rsidRPr="00AA0E9E">
        <w:rPr>
          <w:rFonts w:asciiTheme="majorBidi" w:hAnsiTheme="majorBidi" w:cstheme="majorBidi"/>
          <w:color w:val="0D0D0D"/>
          <w:sz w:val="24"/>
          <w:szCs w:val="24"/>
          <w:shd w:val="clear" w:color="auto" w:fill="FFFFFF"/>
        </w:rPr>
        <w:t xml:space="preserve"> discussion limitatio</w:t>
      </w:r>
      <w:r w:rsidR="0015688D">
        <w:rPr>
          <w:rFonts w:asciiTheme="majorBidi" w:hAnsiTheme="majorBidi" w:cstheme="majorBidi"/>
          <w:color w:val="0D0D0D"/>
          <w:sz w:val="24"/>
          <w:szCs w:val="24"/>
          <w:shd w:val="clear" w:color="auto" w:fill="FFFFFF"/>
        </w:rPr>
        <w:t xml:space="preserve">ns &amp; </w:t>
      </w:r>
      <w:r w:rsidR="008E7AE5" w:rsidRPr="00AA0E9E">
        <w:rPr>
          <w:rFonts w:asciiTheme="majorBidi" w:hAnsiTheme="majorBidi" w:cstheme="majorBidi"/>
          <w:color w:val="0D0D0D"/>
          <w:sz w:val="24"/>
          <w:szCs w:val="24"/>
          <w:shd w:val="clear" w:color="auto" w:fill="FFFFFF"/>
        </w:rPr>
        <w:t>concluding recommendations</w:t>
      </w:r>
      <w:r w:rsidR="00A854DE" w:rsidRPr="00AA0E9E">
        <w:rPr>
          <w:rFonts w:asciiTheme="majorBidi" w:hAnsiTheme="majorBidi" w:cstheme="majorBidi"/>
          <w:color w:val="0D0D0D"/>
          <w:sz w:val="24"/>
          <w:szCs w:val="24"/>
          <w:shd w:val="clear" w:color="auto" w:fill="FFFFFF"/>
        </w:rPr>
        <w:t xml:space="preserve">. </w:t>
      </w:r>
    </w:p>
    <w:p w14:paraId="74D54F76" w14:textId="4AA42566" w:rsidR="00865549" w:rsidRPr="00AA0E9E" w:rsidRDefault="00155A0A" w:rsidP="00BC501B">
      <w:pPr>
        <w:spacing w:after="0" w:line="480" w:lineRule="auto"/>
        <w:jc w:val="both"/>
        <w:rPr>
          <w:rFonts w:asciiTheme="majorBidi" w:hAnsiTheme="majorBidi" w:cstheme="majorBidi"/>
          <w:color w:val="0D0D0D"/>
          <w:sz w:val="24"/>
          <w:szCs w:val="24"/>
          <w:shd w:val="clear" w:color="auto" w:fill="FFFFFF"/>
        </w:rPr>
      </w:pPr>
      <w:r w:rsidRPr="00AA0E9E">
        <w:rPr>
          <w:rFonts w:asciiTheme="majorBidi" w:hAnsiTheme="majorBidi" w:cstheme="majorBidi"/>
          <w:color w:val="0D0D0D"/>
          <w:sz w:val="24"/>
          <w:szCs w:val="24"/>
          <w:shd w:val="clear" w:color="auto" w:fill="FFFFFF"/>
        </w:rPr>
        <w:t xml:space="preserve">It was </w:t>
      </w:r>
      <w:r w:rsidR="002B6FA4" w:rsidRPr="00AA0E9E">
        <w:rPr>
          <w:rFonts w:asciiTheme="majorBidi" w:hAnsiTheme="majorBidi" w:cstheme="majorBidi"/>
          <w:color w:val="0D0D0D"/>
          <w:sz w:val="24"/>
          <w:szCs w:val="24"/>
          <w:shd w:val="clear" w:color="auto" w:fill="FFFFFF"/>
        </w:rPr>
        <w:t xml:space="preserve">a </w:t>
      </w:r>
      <w:r w:rsidR="00371D3D">
        <w:rPr>
          <w:rFonts w:asciiTheme="majorBidi" w:hAnsiTheme="majorBidi" w:cstheme="majorBidi"/>
          <w:color w:val="0D0D0D"/>
          <w:sz w:val="24"/>
          <w:szCs w:val="24"/>
          <w:shd w:val="clear" w:color="auto" w:fill="FFFFFF"/>
        </w:rPr>
        <w:t>self-financed</w:t>
      </w:r>
      <w:r w:rsidRPr="00AA0E9E">
        <w:rPr>
          <w:rFonts w:asciiTheme="majorBidi" w:hAnsiTheme="majorBidi" w:cstheme="majorBidi"/>
          <w:color w:val="0D0D0D"/>
          <w:sz w:val="24"/>
          <w:szCs w:val="24"/>
          <w:shd w:val="clear" w:color="auto" w:fill="FFFFFF"/>
        </w:rPr>
        <w:t xml:space="preserve"> research study</w:t>
      </w:r>
      <w:r w:rsidR="00BC501B" w:rsidRPr="00AA0E9E">
        <w:rPr>
          <w:rFonts w:asciiTheme="majorBidi" w:hAnsiTheme="majorBidi" w:cstheme="majorBidi"/>
          <w:color w:val="0D0D0D"/>
          <w:sz w:val="24"/>
          <w:szCs w:val="24"/>
          <w:shd w:val="clear" w:color="auto" w:fill="FFFFFF"/>
        </w:rPr>
        <w:t xml:space="preserve"> with the aim of analyses of lady health workers. A ma</w:t>
      </w:r>
      <w:r w:rsidR="00F24908" w:rsidRPr="00AA0E9E">
        <w:rPr>
          <w:rFonts w:asciiTheme="majorBidi" w:hAnsiTheme="majorBidi" w:cstheme="majorBidi"/>
          <w:color w:val="0D0D0D"/>
          <w:sz w:val="24"/>
          <w:szCs w:val="24"/>
          <w:shd w:val="clear" w:color="auto" w:fill="FFFFFF"/>
        </w:rPr>
        <w:t xml:space="preserve">jor amount of the budget used </w:t>
      </w:r>
      <w:r w:rsidR="00BC501B" w:rsidRPr="00AA0E9E">
        <w:rPr>
          <w:rFonts w:asciiTheme="majorBidi" w:hAnsiTheme="majorBidi" w:cstheme="majorBidi"/>
          <w:color w:val="0D0D0D"/>
          <w:sz w:val="24"/>
          <w:szCs w:val="24"/>
          <w:shd w:val="clear" w:color="auto" w:fill="FFFFFF"/>
        </w:rPr>
        <w:t>to cover expenses related to traveling to various research locations and expenses related to printing and some small goody packs for the participants. Traveling cost, traveling to Lahore and Lodhran to visit LHWS</w:t>
      </w:r>
      <w:r w:rsidR="002B6FA4" w:rsidRPr="00AA0E9E">
        <w:rPr>
          <w:rFonts w:asciiTheme="majorBidi" w:hAnsiTheme="majorBidi" w:cstheme="majorBidi"/>
          <w:color w:val="0D0D0D"/>
          <w:sz w:val="24"/>
          <w:szCs w:val="24"/>
          <w:shd w:val="clear" w:color="auto" w:fill="FFFFFF"/>
        </w:rPr>
        <w:t>,</w:t>
      </w:r>
      <w:r w:rsidR="00BC501B" w:rsidRPr="00AA0E9E">
        <w:rPr>
          <w:rFonts w:asciiTheme="majorBidi" w:hAnsiTheme="majorBidi" w:cstheme="majorBidi"/>
          <w:color w:val="0D0D0D"/>
          <w:sz w:val="24"/>
          <w:szCs w:val="24"/>
          <w:shd w:val="clear" w:color="auto" w:fill="FFFFFF"/>
        </w:rPr>
        <w:t xml:space="preserve"> and Communication </w:t>
      </w:r>
      <w:r w:rsidR="00371D3D">
        <w:rPr>
          <w:rFonts w:asciiTheme="majorBidi" w:hAnsiTheme="majorBidi" w:cstheme="majorBidi"/>
          <w:color w:val="0D0D0D"/>
          <w:sz w:val="24"/>
          <w:szCs w:val="24"/>
          <w:shd w:val="clear" w:color="auto" w:fill="FFFFFF"/>
        </w:rPr>
        <w:t>costs</w:t>
      </w:r>
      <w:r w:rsidR="00BC501B" w:rsidRPr="00AA0E9E">
        <w:rPr>
          <w:rFonts w:asciiTheme="majorBidi" w:hAnsiTheme="majorBidi" w:cstheme="majorBidi"/>
          <w:color w:val="0D0D0D"/>
          <w:sz w:val="24"/>
          <w:szCs w:val="24"/>
          <w:shd w:val="clear" w:color="auto" w:fill="FFFFFF"/>
        </w:rPr>
        <w:t>, I</w:t>
      </w:r>
      <w:r w:rsidR="00E81357" w:rsidRPr="00AA0E9E">
        <w:rPr>
          <w:rFonts w:asciiTheme="majorBidi" w:hAnsiTheme="majorBidi" w:cstheme="majorBidi"/>
          <w:color w:val="0D0D0D"/>
          <w:sz w:val="24"/>
          <w:szCs w:val="24"/>
          <w:shd w:val="clear" w:color="auto" w:fill="FFFFFF"/>
        </w:rPr>
        <w:t>nternet, and mobile cost is also</w:t>
      </w:r>
      <w:r w:rsidR="00BC501B" w:rsidRPr="00AA0E9E">
        <w:rPr>
          <w:rFonts w:asciiTheme="majorBidi" w:hAnsiTheme="majorBidi" w:cstheme="majorBidi"/>
          <w:color w:val="0D0D0D"/>
          <w:sz w:val="24"/>
          <w:szCs w:val="24"/>
          <w:shd w:val="clear" w:color="auto" w:fill="FFFFFF"/>
        </w:rPr>
        <w:t xml:space="preserve"> included. </w:t>
      </w:r>
    </w:p>
    <w:p w14:paraId="7244BA78" w14:textId="3B9832BB" w:rsidR="002B6FA4" w:rsidRPr="00AA0E9E" w:rsidRDefault="002B6FA4" w:rsidP="00BC501B">
      <w:pPr>
        <w:spacing w:after="0" w:line="480" w:lineRule="auto"/>
        <w:jc w:val="both"/>
        <w:rPr>
          <w:rFonts w:asciiTheme="majorBidi" w:hAnsiTheme="majorBidi" w:cstheme="majorBidi"/>
          <w:color w:val="0D0D0D"/>
          <w:sz w:val="24"/>
          <w:szCs w:val="24"/>
          <w:shd w:val="clear" w:color="auto" w:fill="FFFFFF"/>
        </w:rPr>
      </w:pPr>
    </w:p>
    <w:p w14:paraId="58DEFC96" w14:textId="0558DB60" w:rsidR="002B6FA4" w:rsidRPr="00AA0E9E" w:rsidRDefault="002B6FA4" w:rsidP="00BC501B">
      <w:pPr>
        <w:spacing w:after="0" w:line="480" w:lineRule="auto"/>
        <w:jc w:val="both"/>
        <w:rPr>
          <w:rFonts w:asciiTheme="majorBidi" w:hAnsiTheme="majorBidi" w:cstheme="majorBidi"/>
          <w:color w:val="0D0D0D"/>
          <w:sz w:val="24"/>
          <w:szCs w:val="24"/>
          <w:shd w:val="clear" w:color="auto" w:fill="FFFFFF"/>
        </w:rPr>
      </w:pPr>
    </w:p>
    <w:p w14:paraId="3CE4A367" w14:textId="6D6C884E" w:rsidR="002B6FA4" w:rsidRPr="00AA0E9E" w:rsidRDefault="002B6FA4" w:rsidP="00BC501B">
      <w:pPr>
        <w:spacing w:after="0" w:line="480" w:lineRule="auto"/>
        <w:jc w:val="both"/>
        <w:rPr>
          <w:rFonts w:asciiTheme="majorBidi" w:hAnsiTheme="majorBidi" w:cstheme="majorBidi"/>
          <w:color w:val="0D0D0D"/>
          <w:sz w:val="24"/>
          <w:szCs w:val="24"/>
          <w:shd w:val="clear" w:color="auto" w:fill="FFFFFF"/>
        </w:rPr>
      </w:pPr>
    </w:p>
    <w:p w14:paraId="77B617C9" w14:textId="37063867" w:rsidR="002B6FA4" w:rsidRPr="00AA0E9E" w:rsidRDefault="002B6FA4" w:rsidP="00BC501B">
      <w:pPr>
        <w:spacing w:after="0" w:line="480" w:lineRule="auto"/>
        <w:jc w:val="both"/>
        <w:rPr>
          <w:rFonts w:asciiTheme="majorBidi" w:hAnsiTheme="majorBidi" w:cstheme="majorBidi"/>
          <w:color w:val="0D0D0D"/>
          <w:sz w:val="24"/>
          <w:szCs w:val="24"/>
          <w:shd w:val="clear" w:color="auto" w:fill="FFFFFF"/>
        </w:rPr>
      </w:pPr>
    </w:p>
    <w:p w14:paraId="04AEA395" w14:textId="50D063E6" w:rsidR="002B6FA4" w:rsidRPr="00AA0E9E" w:rsidRDefault="002B6FA4" w:rsidP="00BC501B">
      <w:pPr>
        <w:spacing w:after="0" w:line="480" w:lineRule="auto"/>
        <w:jc w:val="both"/>
        <w:rPr>
          <w:rFonts w:asciiTheme="majorBidi" w:hAnsiTheme="majorBidi" w:cstheme="majorBidi"/>
          <w:color w:val="0D0D0D"/>
          <w:shd w:val="clear" w:color="auto" w:fill="FFFFFF"/>
        </w:rPr>
      </w:pPr>
    </w:p>
    <w:p w14:paraId="6595573A" w14:textId="60142EE2" w:rsidR="0069575D" w:rsidRPr="00AA0E9E" w:rsidRDefault="0069575D" w:rsidP="00BC501B">
      <w:pPr>
        <w:spacing w:after="0" w:line="480" w:lineRule="auto"/>
        <w:jc w:val="both"/>
        <w:rPr>
          <w:rFonts w:asciiTheme="majorBidi" w:hAnsiTheme="majorBidi" w:cstheme="majorBidi"/>
          <w:color w:val="0D0D0D"/>
          <w:shd w:val="clear" w:color="auto" w:fill="FFFFFF"/>
        </w:rPr>
      </w:pPr>
    </w:p>
    <w:p w14:paraId="01577DFB" w14:textId="30D61D0F" w:rsidR="0069575D" w:rsidRPr="00AA0E9E" w:rsidRDefault="0069575D" w:rsidP="00BC501B">
      <w:pPr>
        <w:spacing w:after="0" w:line="480" w:lineRule="auto"/>
        <w:jc w:val="both"/>
        <w:rPr>
          <w:rFonts w:asciiTheme="majorBidi" w:hAnsiTheme="majorBidi" w:cstheme="majorBidi"/>
          <w:color w:val="0D0D0D"/>
          <w:shd w:val="clear" w:color="auto" w:fill="FFFFFF"/>
        </w:rPr>
      </w:pPr>
    </w:p>
    <w:p w14:paraId="212591A8" w14:textId="36339B29" w:rsidR="0081595B" w:rsidRPr="00AA0E9E" w:rsidRDefault="0081595B" w:rsidP="00BC501B">
      <w:pPr>
        <w:spacing w:after="0" w:line="480" w:lineRule="auto"/>
        <w:jc w:val="both"/>
        <w:rPr>
          <w:rFonts w:asciiTheme="majorBidi" w:hAnsiTheme="majorBidi" w:cstheme="majorBidi"/>
          <w:color w:val="0D0D0D"/>
          <w:shd w:val="clear" w:color="auto" w:fill="FFFFFF"/>
        </w:rPr>
      </w:pPr>
    </w:p>
    <w:p w14:paraId="74D43A06" w14:textId="22A95E0B" w:rsidR="0081595B" w:rsidRPr="00AA0E9E" w:rsidRDefault="0081595B" w:rsidP="00BC501B">
      <w:pPr>
        <w:spacing w:after="0" w:line="480" w:lineRule="auto"/>
        <w:jc w:val="both"/>
        <w:rPr>
          <w:rFonts w:asciiTheme="majorBidi" w:hAnsiTheme="majorBidi" w:cstheme="majorBidi"/>
          <w:color w:val="0D0D0D"/>
          <w:shd w:val="clear" w:color="auto" w:fill="FFFFFF"/>
        </w:rPr>
      </w:pPr>
    </w:p>
    <w:p w14:paraId="56899786" w14:textId="773C09C4" w:rsidR="0081595B" w:rsidRPr="00AA0E9E" w:rsidRDefault="0081595B" w:rsidP="00BC501B">
      <w:pPr>
        <w:spacing w:after="0" w:line="480" w:lineRule="auto"/>
        <w:jc w:val="both"/>
        <w:rPr>
          <w:rFonts w:asciiTheme="majorBidi" w:hAnsiTheme="majorBidi" w:cstheme="majorBidi"/>
          <w:color w:val="0D0D0D"/>
          <w:shd w:val="clear" w:color="auto" w:fill="FFFFFF"/>
        </w:rPr>
      </w:pPr>
    </w:p>
    <w:p w14:paraId="554F8ADB" w14:textId="4D892F37" w:rsidR="0081595B" w:rsidRPr="00AA0E9E" w:rsidRDefault="0081595B" w:rsidP="00BC501B">
      <w:pPr>
        <w:spacing w:after="0" w:line="480" w:lineRule="auto"/>
        <w:jc w:val="both"/>
        <w:rPr>
          <w:rFonts w:asciiTheme="majorBidi" w:hAnsiTheme="majorBidi" w:cstheme="majorBidi"/>
          <w:color w:val="0D0D0D"/>
          <w:shd w:val="clear" w:color="auto" w:fill="FFFFFF"/>
        </w:rPr>
      </w:pPr>
    </w:p>
    <w:p w14:paraId="3BAB190D" w14:textId="0BC4F35A" w:rsidR="0069575D" w:rsidRPr="00AA0E9E" w:rsidRDefault="0069575D" w:rsidP="00BC501B">
      <w:pPr>
        <w:spacing w:after="0" w:line="480" w:lineRule="auto"/>
        <w:jc w:val="both"/>
        <w:rPr>
          <w:rFonts w:asciiTheme="majorBidi" w:hAnsiTheme="majorBidi" w:cstheme="majorBidi"/>
          <w:color w:val="0D0D0D"/>
          <w:shd w:val="clear" w:color="auto" w:fill="FFFFFF"/>
        </w:rPr>
      </w:pPr>
    </w:p>
    <w:p w14:paraId="1D10AB25" w14:textId="0AF76CFC" w:rsidR="002B6FA4" w:rsidRPr="00AA0E9E" w:rsidRDefault="002B6FA4" w:rsidP="00BC501B">
      <w:pPr>
        <w:spacing w:after="0" w:line="480" w:lineRule="auto"/>
        <w:jc w:val="both"/>
        <w:rPr>
          <w:rFonts w:asciiTheme="majorBidi" w:hAnsiTheme="majorBidi" w:cstheme="majorBidi"/>
          <w:color w:val="0D0D0D"/>
          <w:shd w:val="clear" w:color="auto" w:fill="FFFFFF"/>
        </w:rPr>
      </w:pPr>
    </w:p>
    <w:p w14:paraId="312ACBCA" w14:textId="57026466" w:rsidR="009358D9" w:rsidRPr="00AA0E9E" w:rsidRDefault="00032F80" w:rsidP="00BF2D3C">
      <w:pPr>
        <w:pStyle w:val="Heading1"/>
        <w:numPr>
          <w:ilvl w:val="0"/>
          <w:numId w:val="0"/>
        </w:numPr>
        <w:spacing w:before="0" w:line="480" w:lineRule="auto"/>
        <w:ind w:left="432"/>
        <w:jc w:val="center"/>
        <w:rPr>
          <w:rFonts w:asciiTheme="majorBidi" w:hAnsiTheme="majorBidi"/>
          <w:b/>
          <w:color w:val="auto"/>
          <w:sz w:val="28"/>
          <w:szCs w:val="24"/>
        </w:rPr>
      </w:pPr>
      <w:bookmarkStart w:id="44" w:name="_Toc167360943"/>
      <w:r>
        <w:rPr>
          <w:rFonts w:asciiTheme="majorBidi" w:hAnsiTheme="majorBidi"/>
          <w:b/>
          <w:color w:val="auto"/>
          <w:sz w:val="28"/>
          <w:szCs w:val="24"/>
        </w:rPr>
        <w:lastRenderedPageBreak/>
        <w:t>8</w:t>
      </w:r>
      <w:r w:rsidR="00BF2D3C">
        <w:rPr>
          <w:rFonts w:asciiTheme="majorBidi" w:hAnsiTheme="majorBidi"/>
          <w:b/>
          <w:color w:val="auto"/>
          <w:sz w:val="28"/>
          <w:szCs w:val="24"/>
        </w:rPr>
        <w:t>.</w:t>
      </w:r>
      <w:r>
        <w:rPr>
          <w:rFonts w:asciiTheme="majorBidi" w:hAnsiTheme="majorBidi"/>
          <w:b/>
          <w:color w:val="auto"/>
          <w:sz w:val="28"/>
          <w:szCs w:val="24"/>
        </w:rPr>
        <w:t xml:space="preserve"> </w:t>
      </w:r>
      <w:r w:rsidR="009358D9" w:rsidRPr="00AA0E9E">
        <w:rPr>
          <w:rFonts w:asciiTheme="majorBidi" w:hAnsiTheme="majorBidi"/>
          <w:b/>
          <w:color w:val="auto"/>
          <w:sz w:val="28"/>
          <w:szCs w:val="24"/>
        </w:rPr>
        <w:t>Recommendations</w:t>
      </w:r>
      <w:bookmarkEnd w:id="44"/>
    </w:p>
    <w:p w14:paraId="548036FF" w14:textId="3815BD8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 xml:space="preserve">While keeping in view the results, </w:t>
      </w:r>
      <w:r w:rsidR="00371D3D">
        <w:rPr>
          <w:rFonts w:asciiTheme="majorBidi" w:eastAsia="Times" w:hAnsiTheme="majorBidi" w:cstheme="majorBidi"/>
          <w:color w:val="000000" w:themeColor="text1"/>
          <w:sz w:val="24"/>
          <w:szCs w:val="24"/>
        </w:rPr>
        <w:t xml:space="preserve">the </w:t>
      </w:r>
      <w:r w:rsidRPr="00AA0E9E">
        <w:rPr>
          <w:rFonts w:asciiTheme="majorBidi" w:eastAsia="Times" w:hAnsiTheme="majorBidi" w:cstheme="majorBidi"/>
          <w:color w:val="000000" w:themeColor="text1"/>
          <w:sz w:val="24"/>
          <w:szCs w:val="24"/>
        </w:rPr>
        <w:t>following recommendations are made:</w:t>
      </w:r>
    </w:p>
    <w:p w14:paraId="55CAA688" w14:textId="350CC2BB" w:rsidR="004C3311" w:rsidRPr="00AA0E9E" w:rsidRDefault="004C3311" w:rsidP="00C642A5">
      <w:pPr>
        <w:spacing w:line="480" w:lineRule="auto"/>
        <w:jc w:val="both"/>
        <w:rPr>
          <w:rFonts w:asciiTheme="majorBidi" w:eastAsia="Times" w:hAnsiTheme="majorBidi" w:cstheme="majorBidi"/>
          <w:b/>
          <w:bCs/>
          <w:color w:val="000000" w:themeColor="text1"/>
          <w:sz w:val="24"/>
          <w:szCs w:val="24"/>
        </w:rPr>
      </w:pPr>
      <w:r w:rsidRPr="00AA0E9E">
        <w:rPr>
          <w:rFonts w:asciiTheme="majorBidi" w:eastAsia="Times" w:hAnsiTheme="majorBidi" w:cstheme="majorBidi"/>
          <w:b/>
          <w:bCs/>
          <w:color w:val="000000" w:themeColor="text1"/>
          <w:sz w:val="24"/>
          <w:szCs w:val="24"/>
        </w:rPr>
        <w:t xml:space="preserve">Recommendations for </w:t>
      </w:r>
      <w:r w:rsidR="00812410" w:rsidRPr="00AA0E9E">
        <w:rPr>
          <w:rFonts w:asciiTheme="majorBidi" w:eastAsia="Times" w:hAnsiTheme="majorBidi" w:cstheme="majorBidi"/>
          <w:b/>
          <w:bCs/>
          <w:color w:val="000000" w:themeColor="text1"/>
          <w:sz w:val="24"/>
          <w:szCs w:val="24"/>
        </w:rPr>
        <w:t>Central</w:t>
      </w:r>
      <w:r w:rsidRPr="00AA0E9E">
        <w:rPr>
          <w:rFonts w:asciiTheme="majorBidi" w:eastAsia="Times" w:hAnsiTheme="majorBidi" w:cstheme="majorBidi"/>
          <w:b/>
          <w:bCs/>
          <w:color w:val="000000" w:themeColor="text1"/>
          <w:sz w:val="24"/>
          <w:szCs w:val="24"/>
        </w:rPr>
        <w:t xml:space="preserve"> Punjab:</w:t>
      </w:r>
    </w:p>
    <w:p w14:paraId="3AA5C441" w14:textId="009352AF"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Recognition and Identification: Provide Lady Health Workers (LHWs) with green safety vests bearing the logo of the health department for easy identification.</w:t>
      </w:r>
    </w:p>
    <w:p w14:paraId="0466BE7E"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Uniformity: Implement a neutral gender uniform, such as a head cap with department logos, to maintain professionalism.</w:t>
      </w:r>
    </w:p>
    <w:p w14:paraId="74A6A92F"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Health Center Establishment: Establish new health centers focused on family planning services, with a minimum of 2 in every village and remote area.</w:t>
      </w:r>
    </w:p>
    <w:p w14:paraId="38B55FDE"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Supply of Basic Medicines: Provide LHWs with basic medicines like vitamin tablets, viral flu antibiotics, and contraceptives.</w:t>
      </w:r>
    </w:p>
    <w:p w14:paraId="212BA1CA"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Workforce Increase: Increase the number of LHWs to benefit both the health department and the community.</w:t>
      </w:r>
    </w:p>
    <w:p w14:paraId="21EA8991"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Assignment at BHUs and RHCs: Ensure LHWs are assigned to local Basic Health Units (BHUs) and Rural Health Centers (RHCs) at all times.</w:t>
      </w:r>
    </w:p>
    <w:p w14:paraId="3DAC4895"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Community Awareness: Conduct community seminars on family planning methods and health concerns, targeting male community members as well.</w:t>
      </w:r>
    </w:p>
    <w:p w14:paraId="15694BDB"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Safety Measures: Update policies to ensure the health and safety of on-ground health workers, including traveling facilities for LHWs in wide areas.</w:t>
      </w:r>
    </w:p>
    <w:p w14:paraId="038FCE3B"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lastRenderedPageBreak/>
        <w:t>Volunteer Health Committees: Establish committees in targeted villages to ensure sustainability and measure effectiveness.</w:t>
      </w:r>
    </w:p>
    <w:p w14:paraId="53B7A7EC" w14:textId="2A80C435" w:rsidR="0079558C"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Client Age Criteria: Expand the targeted age group for family planning services to include women above 30.</w:t>
      </w:r>
    </w:p>
    <w:p w14:paraId="7918B359" w14:textId="169E53FD" w:rsidR="004C3311" w:rsidRPr="00AA0E9E" w:rsidRDefault="004C3311" w:rsidP="00C642A5">
      <w:pPr>
        <w:spacing w:line="480" w:lineRule="auto"/>
        <w:jc w:val="both"/>
        <w:rPr>
          <w:rFonts w:asciiTheme="majorBidi" w:eastAsia="Times" w:hAnsiTheme="majorBidi" w:cstheme="majorBidi"/>
          <w:b/>
          <w:bCs/>
          <w:color w:val="000000" w:themeColor="text1"/>
          <w:sz w:val="24"/>
          <w:szCs w:val="24"/>
        </w:rPr>
      </w:pPr>
      <w:r w:rsidRPr="00AA0E9E">
        <w:rPr>
          <w:rFonts w:asciiTheme="majorBidi" w:eastAsia="Times" w:hAnsiTheme="majorBidi" w:cstheme="majorBidi"/>
          <w:b/>
          <w:bCs/>
          <w:color w:val="000000" w:themeColor="text1"/>
          <w:sz w:val="24"/>
          <w:szCs w:val="24"/>
        </w:rPr>
        <w:t xml:space="preserve">Recommendations for </w:t>
      </w:r>
      <w:r w:rsidR="001458E7">
        <w:rPr>
          <w:rFonts w:asciiTheme="majorBidi" w:eastAsia="Times" w:hAnsiTheme="majorBidi" w:cstheme="majorBidi"/>
          <w:b/>
          <w:bCs/>
          <w:color w:val="000000" w:themeColor="text1"/>
          <w:sz w:val="24"/>
          <w:szCs w:val="24"/>
        </w:rPr>
        <w:t>South</w:t>
      </w:r>
      <w:r w:rsidRPr="00AA0E9E">
        <w:rPr>
          <w:rFonts w:asciiTheme="majorBidi" w:eastAsia="Times" w:hAnsiTheme="majorBidi" w:cstheme="majorBidi"/>
          <w:b/>
          <w:bCs/>
          <w:color w:val="000000" w:themeColor="text1"/>
          <w:sz w:val="24"/>
          <w:szCs w:val="24"/>
        </w:rPr>
        <w:t xml:space="preserve"> Punjab:</w:t>
      </w:r>
    </w:p>
    <w:p w14:paraId="43A5633B"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Community-specific Services: Tailor family planning services to meet the specific needs of the community.</w:t>
      </w:r>
    </w:p>
    <w:p w14:paraId="3ADC98B0"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Higher Education for LHWs: Recruit LHWs with higher education to bring creativity and uniqueness to the workforce.</w:t>
      </w:r>
    </w:p>
    <w:p w14:paraId="3BDA7200"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Special Needs Services: Arrange free medical checkups for clients with special needs to empower and encourage the community.</w:t>
      </w:r>
    </w:p>
    <w:p w14:paraId="46545094"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Rehabilitation Seminars: Organize seminars for LHWs' training and rehabilitation to motivate and guide them for sustainable development.</w:t>
      </w:r>
    </w:p>
    <w:p w14:paraId="2BA40ACB"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Media Awareness Campaigns: Utilize various media platforms to raise awareness among low-literacy communities about the role of LHWs and family planning methods.</w:t>
      </w:r>
    </w:p>
    <w:p w14:paraId="4F3EDD18"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Recognition and Leadership: Acknowledge and empower active LHWs by giving them leadership roles to encourage community participation.</w:t>
      </w:r>
    </w:p>
    <w:p w14:paraId="679A36F4" w14:textId="21030B2D" w:rsidR="004C3311" w:rsidRPr="00AA0E9E" w:rsidRDefault="0079558C" w:rsidP="00C642A5">
      <w:pPr>
        <w:spacing w:line="480" w:lineRule="auto"/>
        <w:jc w:val="both"/>
        <w:rPr>
          <w:rFonts w:asciiTheme="majorBidi" w:eastAsia="Times" w:hAnsiTheme="majorBidi" w:cstheme="majorBidi"/>
          <w:b/>
          <w:bCs/>
          <w:color w:val="000000" w:themeColor="text1"/>
          <w:sz w:val="24"/>
          <w:szCs w:val="24"/>
        </w:rPr>
      </w:pPr>
      <w:r w:rsidRPr="00AA0E9E">
        <w:rPr>
          <w:rFonts w:asciiTheme="majorBidi" w:eastAsia="Times" w:hAnsiTheme="majorBidi" w:cstheme="majorBidi"/>
          <w:b/>
          <w:bCs/>
          <w:color w:val="000000" w:themeColor="text1"/>
          <w:sz w:val="24"/>
          <w:szCs w:val="24"/>
        </w:rPr>
        <w:t>Comparison between recommendations:</w:t>
      </w:r>
    </w:p>
    <w:p w14:paraId="223B1525"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Uniformity and Recognition: Both regions emphasize the importance of standardized uniforms and identification for LHWs.</w:t>
      </w:r>
    </w:p>
    <w:p w14:paraId="4FA6F280" w14:textId="57E08F2E"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lastRenderedPageBreak/>
        <w:t xml:space="preserve">Health Center Establishment: While both regions advocate for establishing more health centers, </w:t>
      </w:r>
      <w:r w:rsidR="00812410" w:rsidRPr="00AA0E9E">
        <w:rPr>
          <w:rFonts w:asciiTheme="majorBidi" w:eastAsia="Times" w:hAnsiTheme="majorBidi" w:cstheme="majorBidi"/>
          <w:color w:val="000000" w:themeColor="text1"/>
          <w:sz w:val="24"/>
          <w:szCs w:val="24"/>
        </w:rPr>
        <w:t>Central</w:t>
      </w:r>
      <w:r w:rsidRPr="00AA0E9E">
        <w:rPr>
          <w:rFonts w:asciiTheme="majorBidi" w:eastAsia="Times" w:hAnsiTheme="majorBidi" w:cstheme="majorBidi"/>
          <w:color w:val="000000" w:themeColor="text1"/>
          <w:sz w:val="24"/>
          <w:szCs w:val="24"/>
        </w:rPr>
        <w:t xml:space="preserve"> Punjab specifically mentions the focus on family planning services.</w:t>
      </w:r>
    </w:p>
    <w:p w14:paraId="52B1EBF8" w14:textId="114EE80E"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 xml:space="preserve">Client Age Criteria: </w:t>
      </w:r>
      <w:r w:rsidR="001458E7">
        <w:rPr>
          <w:rFonts w:asciiTheme="majorBidi" w:eastAsia="Times" w:hAnsiTheme="majorBidi" w:cstheme="majorBidi"/>
          <w:color w:val="000000" w:themeColor="text1"/>
          <w:sz w:val="24"/>
          <w:szCs w:val="24"/>
        </w:rPr>
        <w:t>South</w:t>
      </w:r>
      <w:r w:rsidRPr="00AA0E9E">
        <w:rPr>
          <w:rFonts w:asciiTheme="majorBidi" w:eastAsia="Times" w:hAnsiTheme="majorBidi" w:cstheme="majorBidi"/>
          <w:color w:val="000000" w:themeColor="text1"/>
          <w:sz w:val="24"/>
          <w:szCs w:val="24"/>
        </w:rPr>
        <w:t xml:space="preserve"> Punjab highlights the importance of expanding family planning services to women above 30, which </w:t>
      </w:r>
      <w:r w:rsidR="00812410" w:rsidRPr="00AA0E9E">
        <w:rPr>
          <w:rFonts w:asciiTheme="majorBidi" w:eastAsia="Times" w:hAnsiTheme="majorBidi" w:cstheme="majorBidi"/>
          <w:color w:val="000000" w:themeColor="text1"/>
          <w:sz w:val="24"/>
          <w:szCs w:val="24"/>
        </w:rPr>
        <w:t>Central</w:t>
      </w:r>
      <w:r w:rsidRPr="00AA0E9E">
        <w:rPr>
          <w:rFonts w:asciiTheme="majorBidi" w:eastAsia="Times" w:hAnsiTheme="majorBidi" w:cstheme="majorBidi"/>
          <w:color w:val="000000" w:themeColor="text1"/>
          <w:sz w:val="24"/>
          <w:szCs w:val="24"/>
        </w:rPr>
        <w:t xml:space="preserve"> Punjab also acknowledges but doesn't emphasize separately.</w:t>
      </w:r>
    </w:p>
    <w:p w14:paraId="0EB67046" w14:textId="13C15612"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 xml:space="preserve">Media Awareness: </w:t>
      </w:r>
      <w:r w:rsidR="001458E7">
        <w:rPr>
          <w:rFonts w:asciiTheme="majorBidi" w:eastAsia="Times" w:hAnsiTheme="majorBidi" w:cstheme="majorBidi"/>
          <w:color w:val="000000" w:themeColor="text1"/>
          <w:sz w:val="24"/>
          <w:szCs w:val="24"/>
        </w:rPr>
        <w:t>South</w:t>
      </w:r>
      <w:r w:rsidRPr="00AA0E9E">
        <w:rPr>
          <w:rFonts w:asciiTheme="majorBidi" w:eastAsia="Times" w:hAnsiTheme="majorBidi" w:cstheme="majorBidi"/>
          <w:color w:val="000000" w:themeColor="text1"/>
          <w:sz w:val="24"/>
          <w:szCs w:val="24"/>
        </w:rPr>
        <w:t xml:space="preserve"> Punjab stresses the use of media for awareness campaigns, indicating a potential difference in literacy rates or media access between the regions.</w:t>
      </w:r>
    </w:p>
    <w:p w14:paraId="07FDE57B" w14:textId="77777777" w:rsidR="004C3311" w:rsidRPr="00AA0E9E" w:rsidRDefault="004C3311" w:rsidP="00C642A5">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Empowerment of LHWs: Both regions mention the need to motivate and rehabilitate LHWs for better productivity, indicating a common challenge across Punjab.</w:t>
      </w:r>
    </w:p>
    <w:p w14:paraId="7A929C08" w14:textId="32594E11" w:rsidR="00412426" w:rsidRPr="00AA0E9E" w:rsidRDefault="004C3311">
      <w:pPr>
        <w:spacing w:line="480" w:lineRule="auto"/>
        <w:jc w:val="both"/>
        <w:rPr>
          <w:rFonts w:asciiTheme="majorBidi" w:eastAsia="Times" w:hAnsiTheme="majorBidi" w:cstheme="majorBidi"/>
          <w:color w:val="000000" w:themeColor="text1"/>
          <w:sz w:val="24"/>
          <w:szCs w:val="24"/>
        </w:rPr>
      </w:pPr>
      <w:r w:rsidRPr="00AA0E9E">
        <w:rPr>
          <w:rFonts w:asciiTheme="majorBidi" w:eastAsia="Times" w:hAnsiTheme="majorBidi" w:cstheme="majorBidi"/>
          <w:color w:val="000000" w:themeColor="text1"/>
          <w:sz w:val="24"/>
          <w:szCs w:val="24"/>
        </w:rPr>
        <w:t>These recommendations reflect the unique needs and challenges of each region while also highlighting common strategies for improving the effectiveness of Lady Health Workers and family planning services.</w:t>
      </w:r>
    </w:p>
    <w:p w14:paraId="01A9948F" w14:textId="25AA713F" w:rsidR="00412426" w:rsidRPr="00AA0E9E" w:rsidRDefault="00412426">
      <w:pPr>
        <w:spacing w:line="480" w:lineRule="auto"/>
        <w:jc w:val="both"/>
        <w:rPr>
          <w:rFonts w:asciiTheme="majorBidi" w:eastAsia="Times" w:hAnsiTheme="majorBidi" w:cstheme="majorBidi"/>
          <w:color w:val="000000" w:themeColor="text1"/>
          <w:sz w:val="24"/>
          <w:szCs w:val="24"/>
        </w:rPr>
      </w:pPr>
    </w:p>
    <w:p w14:paraId="16C73988" w14:textId="3A172C3E" w:rsidR="00412426" w:rsidRPr="00AA0E9E" w:rsidRDefault="00412426">
      <w:pPr>
        <w:spacing w:line="480" w:lineRule="auto"/>
        <w:jc w:val="both"/>
        <w:rPr>
          <w:rFonts w:asciiTheme="majorBidi" w:eastAsia="Times" w:hAnsiTheme="majorBidi" w:cstheme="majorBidi"/>
          <w:color w:val="000000" w:themeColor="text1"/>
          <w:sz w:val="24"/>
          <w:szCs w:val="24"/>
        </w:rPr>
      </w:pPr>
    </w:p>
    <w:p w14:paraId="26091FC4" w14:textId="5F8265EA" w:rsidR="00412426" w:rsidRPr="00AA0E9E" w:rsidRDefault="00412426">
      <w:pPr>
        <w:spacing w:line="480" w:lineRule="auto"/>
        <w:jc w:val="both"/>
        <w:rPr>
          <w:rFonts w:asciiTheme="majorBidi" w:eastAsia="Times" w:hAnsiTheme="majorBidi" w:cstheme="majorBidi"/>
          <w:color w:val="548DD4" w:themeColor="text2" w:themeTint="99"/>
          <w:sz w:val="24"/>
          <w:szCs w:val="24"/>
        </w:rPr>
      </w:pPr>
    </w:p>
    <w:p w14:paraId="288CB3D3" w14:textId="72964AC7" w:rsidR="00412426" w:rsidRPr="00AA0E9E" w:rsidRDefault="00412426" w:rsidP="00EE7CDD">
      <w:pPr>
        <w:spacing w:line="480" w:lineRule="auto"/>
        <w:jc w:val="both"/>
        <w:rPr>
          <w:rFonts w:asciiTheme="majorBidi" w:eastAsia="Times" w:hAnsiTheme="majorBidi" w:cstheme="majorBidi"/>
          <w:color w:val="548DD4" w:themeColor="text2" w:themeTint="99"/>
          <w:sz w:val="24"/>
          <w:szCs w:val="24"/>
        </w:rPr>
      </w:pPr>
    </w:p>
    <w:p w14:paraId="0ABFA54A" w14:textId="35619093" w:rsidR="00412426" w:rsidRPr="00AA0E9E" w:rsidRDefault="00412426" w:rsidP="00EE7CDD">
      <w:pPr>
        <w:spacing w:line="480" w:lineRule="auto"/>
        <w:jc w:val="both"/>
        <w:rPr>
          <w:rFonts w:asciiTheme="majorBidi" w:eastAsia="Times" w:hAnsiTheme="majorBidi" w:cstheme="majorBidi"/>
          <w:color w:val="548DD4" w:themeColor="text2" w:themeTint="99"/>
          <w:sz w:val="24"/>
          <w:szCs w:val="24"/>
        </w:rPr>
      </w:pPr>
    </w:p>
    <w:p w14:paraId="31BDB9F7" w14:textId="634FBFC6" w:rsidR="001B3B06" w:rsidRPr="00AA0E9E" w:rsidRDefault="001B3B06" w:rsidP="00EE7CDD">
      <w:pPr>
        <w:spacing w:line="480" w:lineRule="auto"/>
        <w:jc w:val="both"/>
        <w:rPr>
          <w:rFonts w:asciiTheme="majorBidi" w:eastAsia="Times" w:hAnsiTheme="majorBidi" w:cstheme="majorBidi"/>
          <w:sz w:val="24"/>
          <w:szCs w:val="24"/>
        </w:rPr>
      </w:pPr>
    </w:p>
    <w:p w14:paraId="4E7199B5" w14:textId="77777777" w:rsidR="001B3B06" w:rsidRPr="00AA0E9E" w:rsidRDefault="001B3B06" w:rsidP="00EE7CDD">
      <w:pPr>
        <w:spacing w:line="480" w:lineRule="auto"/>
        <w:jc w:val="both"/>
        <w:rPr>
          <w:rFonts w:asciiTheme="majorBidi" w:eastAsia="Times" w:hAnsiTheme="majorBidi" w:cstheme="majorBidi"/>
          <w:sz w:val="24"/>
          <w:szCs w:val="24"/>
        </w:rPr>
      </w:pPr>
    </w:p>
    <w:p w14:paraId="46291127" w14:textId="787A39C7" w:rsidR="00412426" w:rsidRPr="00AA0E9E" w:rsidRDefault="00032F80" w:rsidP="00BF2D3C">
      <w:pPr>
        <w:pStyle w:val="Heading1"/>
        <w:numPr>
          <w:ilvl w:val="0"/>
          <w:numId w:val="0"/>
        </w:numPr>
        <w:spacing w:before="0" w:line="480" w:lineRule="auto"/>
        <w:ind w:left="432"/>
        <w:jc w:val="center"/>
        <w:rPr>
          <w:rFonts w:asciiTheme="majorBidi" w:hAnsiTheme="majorBidi"/>
          <w:b/>
          <w:color w:val="auto"/>
          <w:sz w:val="28"/>
          <w:szCs w:val="24"/>
        </w:rPr>
      </w:pPr>
      <w:bookmarkStart w:id="45" w:name="_Toc167360944"/>
      <w:r>
        <w:rPr>
          <w:rFonts w:asciiTheme="majorBidi" w:hAnsiTheme="majorBidi"/>
          <w:b/>
          <w:color w:val="auto"/>
          <w:sz w:val="28"/>
          <w:szCs w:val="24"/>
        </w:rPr>
        <w:lastRenderedPageBreak/>
        <w:t xml:space="preserve">9 </w:t>
      </w:r>
      <w:r w:rsidR="00412426" w:rsidRPr="00AA0E9E">
        <w:rPr>
          <w:rFonts w:asciiTheme="majorBidi" w:hAnsiTheme="majorBidi"/>
          <w:b/>
          <w:color w:val="auto"/>
          <w:sz w:val="28"/>
          <w:szCs w:val="24"/>
        </w:rPr>
        <w:t>Future Research</w:t>
      </w:r>
      <w:bookmarkEnd w:id="45"/>
    </w:p>
    <w:p w14:paraId="075C4866" w14:textId="24A361A4" w:rsidR="00412426" w:rsidRPr="00AA0E9E" w:rsidRDefault="005C3323" w:rsidP="008E6851">
      <w:pPr>
        <w:spacing w:line="480" w:lineRule="auto"/>
        <w:jc w:val="both"/>
        <w:rPr>
          <w:rFonts w:asciiTheme="majorBidi" w:eastAsia="Times" w:hAnsiTheme="majorBidi" w:cstheme="majorBidi"/>
          <w:sz w:val="24"/>
          <w:szCs w:val="24"/>
        </w:rPr>
      </w:pPr>
      <w:r w:rsidRPr="00AA0E9E">
        <w:rPr>
          <w:rFonts w:asciiTheme="majorBidi" w:eastAsia="Times" w:hAnsiTheme="majorBidi" w:cstheme="majorBidi"/>
          <w:sz w:val="24"/>
          <w:szCs w:val="24"/>
        </w:rPr>
        <w:t>I</w:t>
      </w:r>
      <w:r w:rsidR="00412426" w:rsidRPr="00AA0E9E">
        <w:rPr>
          <w:rFonts w:asciiTheme="majorBidi" w:eastAsia="Times" w:hAnsiTheme="majorBidi" w:cstheme="majorBidi"/>
          <w:sz w:val="24"/>
          <w:szCs w:val="24"/>
        </w:rPr>
        <w:t xml:space="preserve">t's important to keep in mind that the research could have gaps in knowledge and there are potential areas for improvement. Future researchers may want to focus on expanding the sample size to increase the representativeness of the findings or explore other regions to see if the results hold in different contexts. Additionally, future studies could investigate the impact of interventions or programs aimed at improving the effectiveness of LHW's work proficiencies and the overall health factors of women. By addressing these areas of inquiry, future researchers may gain a better understanding of how to optimize the work of LHWs in Pakistan and beyond. Exploring the effectiveness of capacity-building initiatives aimed at enhancing the skills and knowledge of LHWs in delivering family planning services could be a promising avenue for future research. Assessing the impact of training programs, mentorship schemes, and supportive supervision mechanisms on LHW performance and client satisfaction can provide valuable insights into strategies for strengthening the healthcare workforce. Examining the implications of policy changes or interventions aimed at improving family planning services delivery in both </w:t>
      </w:r>
      <w:r w:rsidR="001458E7">
        <w:rPr>
          <w:rFonts w:asciiTheme="majorBidi" w:eastAsia="Times" w:hAnsiTheme="majorBidi" w:cstheme="majorBidi"/>
          <w:sz w:val="24"/>
          <w:szCs w:val="24"/>
        </w:rPr>
        <w:t>South</w:t>
      </w:r>
      <w:r w:rsidR="00412426" w:rsidRPr="00AA0E9E">
        <w:rPr>
          <w:rFonts w:asciiTheme="majorBidi" w:eastAsia="Times" w:hAnsiTheme="majorBidi" w:cstheme="majorBidi"/>
          <w:sz w:val="24"/>
          <w:szCs w:val="24"/>
        </w:rPr>
        <w:t xml:space="preserve"> and </w:t>
      </w:r>
      <w:r w:rsidR="00812410" w:rsidRPr="00AA0E9E">
        <w:rPr>
          <w:rFonts w:asciiTheme="majorBidi" w:eastAsia="Times" w:hAnsiTheme="majorBidi" w:cstheme="majorBidi"/>
          <w:sz w:val="24"/>
          <w:szCs w:val="24"/>
        </w:rPr>
        <w:t>Central</w:t>
      </w:r>
      <w:r w:rsidR="00412426" w:rsidRPr="00AA0E9E">
        <w:rPr>
          <w:rFonts w:asciiTheme="majorBidi" w:eastAsia="Times" w:hAnsiTheme="majorBidi" w:cstheme="majorBidi"/>
          <w:sz w:val="24"/>
          <w:szCs w:val="24"/>
        </w:rPr>
        <w:t xml:space="preserve"> Punjab can contribute to evidence-based policymaking. Evaluating the implementation of policies, resource allocation strategies, and governance structures can identify barriers and facilitators to effective service delivery and inform policy adjustments accordingly. </w:t>
      </w:r>
    </w:p>
    <w:p w14:paraId="3193DF08" w14:textId="77777777" w:rsidR="00EE7CDD" w:rsidRPr="00AA0E9E" w:rsidRDefault="00EE7CDD" w:rsidP="00EE7CDD">
      <w:pPr>
        <w:spacing w:line="480" w:lineRule="auto"/>
        <w:jc w:val="both"/>
        <w:rPr>
          <w:rFonts w:asciiTheme="majorBidi" w:eastAsia="Times" w:hAnsiTheme="majorBidi" w:cstheme="majorBidi"/>
          <w:sz w:val="24"/>
          <w:szCs w:val="24"/>
        </w:rPr>
      </w:pPr>
    </w:p>
    <w:p w14:paraId="4A698872" w14:textId="1A098728" w:rsidR="00865549" w:rsidRPr="00AA0E9E" w:rsidRDefault="00865549" w:rsidP="00412A40">
      <w:pPr>
        <w:spacing w:after="0" w:line="480" w:lineRule="auto"/>
        <w:jc w:val="both"/>
        <w:rPr>
          <w:rFonts w:asciiTheme="majorBidi" w:hAnsiTheme="majorBidi" w:cstheme="majorBidi"/>
          <w:color w:val="FF0000"/>
          <w:sz w:val="24"/>
          <w:szCs w:val="24"/>
        </w:rPr>
      </w:pPr>
    </w:p>
    <w:p w14:paraId="7A92B835" w14:textId="6C4C2F67" w:rsidR="00807B85" w:rsidRPr="00AA0E9E" w:rsidRDefault="00807B85" w:rsidP="00412A40">
      <w:pPr>
        <w:spacing w:after="0" w:line="480" w:lineRule="auto"/>
        <w:jc w:val="both"/>
        <w:rPr>
          <w:rFonts w:asciiTheme="majorBidi" w:hAnsiTheme="majorBidi" w:cstheme="majorBidi"/>
          <w:color w:val="FF0000"/>
          <w:sz w:val="24"/>
          <w:szCs w:val="24"/>
        </w:rPr>
      </w:pPr>
    </w:p>
    <w:p w14:paraId="41C3677F" w14:textId="3E750132" w:rsidR="00807B85" w:rsidRPr="00AA0E9E" w:rsidRDefault="00807B85" w:rsidP="00412A40">
      <w:pPr>
        <w:spacing w:after="0" w:line="480" w:lineRule="auto"/>
        <w:jc w:val="both"/>
        <w:rPr>
          <w:rFonts w:asciiTheme="majorBidi" w:hAnsiTheme="majorBidi" w:cstheme="majorBidi"/>
          <w:color w:val="FF0000"/>
          <w:sz w:val="24"/>
          <w:szCs w:val="24"/>
        </w:rPr>
      </w:pPr>
    </w:p>
    <w:p w14:paraId="78F46F2C" w14:textId="5A2D31DB" w:rsidR="00807B85" w:rsidRPr="00AA0E9E" w:rsidRDefault="00807B85" w:rsidP="00412A40">
      <w:pPr>
        <w:spacing w:after="0" w:line="480" w:lineRule="auto"/>
        <w:jc w:val="both"/>
        <w:rPr>
          <w:rFonts w:asciiTheme="majorBidi" w:hAnsiTheme="majorBidi" w:cstheme="majorBidi"/>
          <w:color w:val="FF0000"/>
          <w:sz w:val="24"/>
          <w:szCs w:val="24"/>
        </w:rPr>
      </w:pPr>
    </w:p>
    <w:p w14:paraId="7B295442" w14:textId="4151826C" w:rsidR="00D33522" w:rsidRPr="00AA0E9E" w:rsidRDefault="00D33522" w:rsidP="00412A40">
      <w:pPr>
        <w:spacing w:after="0" w:line="480" w:lineRule="auto"/>
        <w:jc w:val="both"/>
        <w:rPr>
          <w:rFonts w:asciiTheme="majorBidi" w:hAnsiTheme="majorBidi" w:cstheme="majorBidi"/>
          <w:color w:val="FF0000"/>
          <w:sz w:val="24"/>
          <w:szCs w:val="24"/>
        </w:rPr>
      </w:pPr>
    </w:p>
    <w:p w14:paraId="33469D10" w14:textId="2ED1D331" w:rsidR="003B0C7C" w:rsidRPr="00AA0E9E" w:rsidRDefault="00032F80" w:rsidP="00BF2D3C">
      <w:pPr>
        <w:pStyle w:val="Heading1"/>
        <w:numPr>
          <w:ilvl w:val="0"/>
          <w:numId w:val="0"/>
        </w:numPr>
        <w:spacing w:before="0" w:line="480" w:lineRule="auto"/>
        <w:ind w:left="432"/>
        <w:jc w:val="center"/>
        <w:rPr>
          <w:rFonts w:asciiTheme="majorBidi" w:hAnsiTheme="majorBidi"/>
          <w:b/>
          <w:color w:val="auto"/>
          <w:sz w:val="28"/>
          <w:szCs w:val="24"/>
        </w:rPr>
      </w:pPr>
      <w:bookmarkStart w:id="46" w:name="_Toc144582822"/>
      <w:bookmarkStart w:id="47" w:name="_Toc167360945"/>
      <w:r>
        <w:rPr>
          <w:rFonts w:asciiTheme="majorBidi" w:hAnsiTheme="majorBidi"/>
          <w:b/>
          <w:color w:val="auto"/>
          <w:sz w:val="28"/>
          <w:szCs w:val="24"/>
        </w:rPr>
        <w:lastRenderedPageBreak/>
        <w:t xml:space="preserve">10 </w:t>
      </w:r>
      <w:r w:rsidR="00C062B3" w:rsidRPr="00AA0E9E">
        <w:rPr>
          <w:rFonts w:asciiTheme="majorBidi" w:hAnsiTheme="majorBidi"/>
          <w:b/>
          <w:color w:val="auto"/>
          <w:sz w:val="28"/>
          <w:szCs w:val="24"/>
        </w:rPr>
        <w:t>Conclusion</w:t>
      </w:r>
      <w:bookmarkEnd w:id="46"/>
      <w:bookmarkEnd w:id="47"/>
    </w:p>
    <w:p w14:paraId="56189D37" w14:textId="02AB80B6" w:rsidR="007C6D01" w:rsidRPr="00AA0E9E" w:rsidRDefault="007C6D01" w:rsidP="007C6D01">
      <w:pPr>
        <w:spacing w:line="480" w:lineRule="auto"/>
        <w:jc w:val="both"/>
        <w:rPr>
          <w:rFonts w:asciiTheme="majorBidi" w:eastAsia="Times" w:hAnsiTheme="majorBidi" w:cstheme="majorBidi"/>
          <w:sz w:val="24"/>
          <w:szCs w:val="24"/>
        </w:rPr>
      </w:pPr>
      <w:r w:rsidRPr="00AA0E9E">
        <w:rPr>
          <w:rFonts w:asciiTheme="majorBidi" w:eastAsia="Times" w:hAnsiTheme="majorBidi" w:cstheme="majorBidi"/>
          <w:sz w:val="24"/>
          <w:szCs w:val="24"/>
        </w:rPr>
        <w:t xml:space="preserve">The study’s primary objective is to assess and compare the experiences of Lady Health Workers (LHWs) in delivering sexual and reproductive health awareness in </w:t>
      </w:r>
      <w:r w:rsidR="001458E7">
        <w:rPr>
          <w:rFonts w:asciiTheme="majorBidi" w:eastAsia="Times" w:hAnsiTheme="majorBidi" w:cstheme="majorBidi"/>
          <w:sz w:val="24"/>
          <w:szCs w:val="24"/>
        </w:rPr>
        <w:t>South</w:t>
      </w:r>
      <w:r w:rsidRPr="00AA0E9E">
        <w:rPr>
          <w:rFonts w:asciiTheme="majorBidi" w:eastAsia="Times" w:hAnsiTheme="majorBidi" w:cstheme="majorBidi"/>
          <w:sz w:val="24"/>
          <w:szCs w:val="24"/>
        </w:rPr>
        <w:t xml:space="preserve"> Punjab and </w:t>
      </w:r>
      <w:r w:rsidR="00812410" w:rsidRPr="00AA0E9E">
        <w:rPr>
          <w:rFonts w:asciiTheme="majorBidi" w:eastAsia="Times" w:hAnsiTheme="majorBidi" w:cstheme="majorBidi"/>
          <w:sz w:val="24"/>
          <w:szCs w:val="24"/>
        </w:rPr>
        <w:t>Central</w:t>
      </w:r>
      <w:r w:rsidRPr="00AA0E9E">
        <w:rPr>
          <w:rFonts w:asciiTheme="majorBidi" w:eastAsia="Times" w:hAnsiTheme="majorBidi" w:cstheme="majorBidi"/>
          <w:sz w:val="24"/>
          <w:szCs w:val="24"/>
        </w:rPr>
        <w:t xml:space="preserve"> Punjab. Major obstacles faced and experienced by the LHWs are highlighted and explored. In </w:t>
      </w:r>
      <w:r w:rsidR="001458E7">
        <w:rPr>
          <w:rFonts w:asciiTheme="majorBidi" w:eastAsia="Times" w:hAnsiTheme="majorBidi" w:cstheme="majorBidi"/>
          <w:sz w:val="24"/>
          <w:szCs w:val="24"/>
        </w:rPr>
        <w:t>South</w:t>
      </w:r>
      <w:r w:rsidRPr="00AA0E9E">
        <w:rPr>
          <w:rFonts w:asciiTheme="majorBidi" w:eastAsia="Times" w:hAnsiTheme="majorBidi" w:cstheme="majorBidi"/>
          <w:sz w:val="24"/>
          <w:szCs w:val="24"/>
        </w:rPr>
        <w:t xml:space="preserve"> Punjab, LHWs faced pressure and resistance from society due to negative insights and myths of family planning, trust deficiency, and prevailing taboos. Male community members actively hamper their work, causing barriers to access to healthcare facilities. Support of husbands is lacking in family planning matters regarding discouragement of contraceptive methods. Women in </w:t>
      </w:r>
      <w:r w:rsidR="001458E7">
        <w:rPr>
          <w:rFonts w:asciiTheme="majorBidi" w:eastAsia="Times" w:hAnsiTheme="majorBidi" w:cstheme="majorBidi"/>
          <w:sz w:val="24"/>
          <w:szCs w:val="24"/>
        </w:rPr>
        <w:t>South</w:t>
      </w:r>
      <w:r w:rsidRPr="00AA0E9E">
        <w:rPr>
          <w:rFonts w:asciiTheme="majorBidi" w:eastAsia="Times" w:hAnsiTheme="majorBidi" w:cstheme="majorBidi"/>
          <w:sz w:val="24"/>
          <w:szCs w:val="24"/>
        </w:rPr>
        <w:t xml:space="preserve"> Punjab experience sexual and reproductive health problems such as menstrual abnormalities and </w:t>
      </w:r>
      <w:r w:rsidR="00371D3D">
        <w:rPr>
          <w:rFonts w:asciiTheme="majorBidi" w:eastAsia="Times" w:hAnsiTheme="majorBidi" w:cstheme="majorBidi"/>
          <w:sz w:val="24"/>
          <w:szCs w:val="24"/>
        </w:rPr>
        <w:t xml:space="preserve">a </w:t>
      </w:r>
      <w:r w:rsidRPr="00AA0E9E">
        <w:rPr>
          <w:rFonts w:asciiTheme="majorBidi" w:eastAsia="Times" w:hAnsiTheme="majorBidi" w:cstheme="majorBidi"/>
          <w:sz w:val="24"/>
          <w:szCs w:val="24"/>
        </w:rPr>
        <w:t>high ratio of miscarriage.</w:t>
      </w:r>
    </w:p>
    <w:p w14:paraId="3D72AF66" w14:textId="65D4E771" w:rsidR="003B42F3" w:rsidRPr="00AA0E9E" w:rsidRDefault="007C6D01" w:rsidP="003B42F3">
      <w:pPr>
        <w:spacing w:line="480" w:lineRule="auto"/>
        <w:jc w:val="both"/>
        <w:rPr>
          <w:rFonts w:asciiTheme="majorBidi" w:eastAsia="Times" w:hAnsiTheme="majorBidi" w:cstheme="majorBidi"/>
          <w:sz w:val="24"/>
          <w:szCs w:val="24"/>
        </w:rPr>
      </w:pPr>
      <w:r w:rsidRPr="00AA0E9E">
        <w:rPr>
          <w:rFonts w:asciiTheme="majorBidi" w:eastAsia="Times" w:hAnsiTheme="majorBidi" w:cstheme="majorBidi"/>
          <w:sz w:val="24"/>
          <w:szCs w:val="24"/>
        </w:rPr>
        <w:t xml:space="preserve">In </w:t>
      </w:r>
      <w:r w:rsidR="00812410" w:rsidRPr="00AA0E9E">
        <w:rPr>
          <w:rFonts w:asciiTheme="majorBidi" w:eastAsia="Times" w:hAnsiTheme="majorBidi" w:cstheme="majorBidi"/>
          <w:sz w:val="24"/>
          <w:szCs w:val="24"/>
        </w:rPr>
        <w:t>Central</w:t>
      </w:r>
      <w:r w:rsidRPr="00AA0E9E">
        <w:rPr>
          <w:rFonts w:asciiTheme="majorBidi" w:eastAsia="Times" w:hAnsiTheme="majorBidi" w:cstheme="majorBidi"/>
          <w:sz w:val="24"/>
          <w:szCs w:val="24"/>
        </w:rPr>
        <w:t xml:space="preserve"> Punjab, LHWs face issues regarding unethical and unprofessional questioning and lack of esteem from healthcare center staff. The extreme level of dissatisfaction of male community members regarding contraceptive methods can lead to antagonistic outcomes, including domestic fierceness. LHWs come upon conflict from some partners concerning family planning, disseminating misunderstandings and apprehension. Following this, there is no ambiguity regarding the hypothesis that both regions are encountering reproductive health issues including menstrual abnormalities and </w:t>
      </w:r>
      <w:r w:rsidR="00371D3D">
        <w:rPr>
          <w:rFonts w:asciiTheme="majorBidi" w:eastAsia="Times" w:hAnsiTheme="majorBidi" w:cstheme="majorBidi"/>
          <w:sz w:val="24"/>
          <w:szCs w:val="24"/>
        </w:rPr>
        <w:t xml:space="preserve">a </w:t>
      </w:r>
      <w:r w:rsidRPr="00AA0E9E">
        <w:rPr>
          <w:rFonts w:asciiTheme="majorBidi" w:eastAsia="Times" w:hAnsiTheme="majorBidi" w:cstheme="majorBidi"/>
          <w:sz w:val="24"/>
          <w:szCs w:val="24"/>
        </w:rPr>
        <w:t>high ratio of miscarriage.</w:t>
      </w:r>
    </w:p>
    <w:p w14:paraId="37CAD02A" w14:textId="0AAEFB40" w:rsidR="007C6D01" w:rsidRPr="00AA0E9E" w:rsidRDefault="007C6D01" w:rsidP="003B42F3">
      <w:pPr>
        <w:spacing w:line="480" w:lineRule="auto"/>
        <w:jc w:val="both"/>
        <w:rPr>
          <w:rFonts w:asciiTheme="majorBidi" w:eastAsia="Times" w:hAnsiTheme="majorBidi" w:cstheme="majorBidi"/>
          <w:sz w:val="24"/>
          <w:szCs w:val="24"/>
        </w:rPr>
      </w:pPr>
      <w:r w:rsidRPr="00AA0E9E">
        <w:rPr>
          <w:rFonts w:asciiTheme="majorBidi" w:eastAsia="Times" w:hAnsiTheme="majorBidi" w:cstheme="majorBidi"/>
          <w:sz w:val="24"/>
          <w:szCs w:val="24"/>
        </w:rPr>
        <w:t xml:space="preserve">Diverse cultural standards and gender dynamic forces expressively impact the approval of modern contraceptive methods. LHWs often experience emotional mistreatment within family and public contexts, influencing their self-confidence and value. Harassment from male </w:t>
      </w:r>
      <w:r w:rsidR="00371D3D">
        <w:rPr>
          <w:rFonts w:asciiTheme="majorBidi" w:eastAsia="Times" w:hAnsiTheme="majorBidi" w:cstheme="majorBidi"/>
          <w:sz w:val="24"/>
          <w:szCs w:val="24"/>
        </w:rPr>
        <w:t>members</w:t>
      </w:r>
      <w:r w:rsidR="00371D3D" w:rsidRPr="00AA0E9E">
        <w:rPr>
          <w:rFonts w:asciiTheme="majorBidi" w:eastAsia="Times" w:hAnsiTheme="majorBidi" w:cstheme="majorBidi"/>
          <w:sz w:val="24"/>
          <w:szCs w:val="24"/>
        </w:rPr>
        <w:t xml:space="preserve"> </w:t>
      </w:r>
      <w:r w:rsidRPr="00AA0E9E">
        <w:rPr>
          <w:rFonts w:asciiTheme="majorBidi" w:eastAsia="Times" w:hAnsiTheme="majorBidi" w:cstheme="majorBidi"/>
          <w:sz w:val="24"/>
          <w:szCs w:val="24"/>
        </w:rPr>
        <w:t>causes coercions to LHWs' security and obstructs service provision. Lack of respect from health center staff further contests LHWs in delivering quality care.</w:t>
      </w:r>
    </w:p>
    <w:p w14:paraId="008D0610" w14:textId="62B0A562" w:rsidR="007C6D01" w:rsidRPr="00AA0E9E" w:rsidRDefault="007C6D01" w:rsidP="007C6D01">
      <w:pPr>
        <w:spacing w:line="480" w:lineRule="auto"/>
        <w:jc w:val="both"/>
        <w:rPr>
          <w:rFonts w:asciiTheme="majorBidi" w:eastAsia="Times" w:hAnsiTheme="majorBidi" w:cstheme="majorBidi"/>
          <w:sz w:val="24"/>
          <w:szCs w:val="24"/>
        </w:rPr>
      </w:pPr>
      <w:r w:rsidRPr="00AA0E9E">
        <w:rPr>
          <w:rFonts w:asciiTheme="majorBidi" w:eastAsia="Times" w:hAnsiTheme="majorBidi" w:cstheme="majorBidi"/>
          <w:sz w:val="24"/>
          <w:szCs w:val="24"/>
        </w:rPr>
        <w:lastRenderedPageBreak/>
        <w:t>Illiteracy and spiritual theories aid as obstructions to family planning commitment in both regions. Partiality for sons highly impacts reproductive selections, strengthening gender roles and restraining women's independence. Nutritious insufficiencies and inadequate right-to-use healthcare intensify health issues, predominantly for women living below the poverty line.</w:t>
      </w:r>
    </w:p>
    <w:p w14:paraId="329CFD21" w14:textId="75E98855" w:rsidR="007C6D01" w:rsidRPr="00AA0E9E" w:rsidRDefault="007C6D01" w:rsidP="007C6D01">
      <w:pPr>
        <w:spacing w:line="480" w:lineRule="auto"/>
        <w:jc w:val="both"/>
        <w:rPr>
          <w:rFonts w:asciiTheme="majorBidi" w:eastAsia="Times" w:hAnsiTheme="majorBidi" w:cstheme="majorBidi"/>
          <w:sz w:val="24"/>
          <w:szCs w:val="24"/>
        </w:rPr>
      </w:pPr>
      <w:r w:rsidRPr="00AA0E9E">
        <w:rPr>
          <w:rFonts w:asciiTheme="majorBidi" w:eastAsia="Times" w:hAnsiTheme="majorBidi" w:cstheme="majorBidi"/>
          <w:sz w:val="24"/>
          <w:szCs w:val="24"/>
        </w:rPr>
        <w:t xml:space="preserve">Confrontation to family planning </w:t>
      </w:r>
      <w:r w:rsidR="00371D3D">
        <w:rPr>
          <w:rFonts w:asciiTheme="majorBidi" w:eastAsia="Times" w:hAnsiTheme="majorBidi" w:cstheme="majorBidi"/>
          <w:sz w:val="24"/>
          <w:szCs w:val="24"/>
        </w:rPr>
        <w:t>subsidies</w:t>
      </w:r>
      <w:r w:rsidR="00371D3D" w:rsidRPr="00AA0E9E">
        <w:rPr>
          <w:rFonts w:asciiTheme="majorBidi" w:eastAsia="Times" w:hAnsiTheme="majorBidi" w:cstheme="majorBidi"/>
          <w:sz w:val="24"/>
          <w:szCs w:val="24"/>
        </w:rPr>
        <w:t xml:space="preserve"> </w:t>
      </w:r>
      <w:r w:rsidRPr="00AA0E9E">
        <w:rPr>
          <w:rFonts w:asciiTheme="majorBidi" w:eastAsia="Times" w:hAnsiTheme="majorBidi" w:cstheme="majorBidi"/>
          <w:sz w:val="24"/>
          <w:szCs w:val="24"/>
        </w:rPr>
        <w:t>to deprived maternal and child health conclusions, together with raised threats of miscarriages and maternal mortality. Early marriage and compulsory pregnancies supplementary multiple these experiments, for the most part for adolescent brides. Geographical hurdles encumber women's access to healthcare services, particularly in rural regions.</w:t>
      </w:r>
    </w:p>
    <w:p w14:paraId="79AAFBD6" w14:textId="6F002EE4" w:rsidR="007C6D01" w:rsidRPr="00AA0E9E" w:rsidRDefault="007C6D01" w:rsidP="007C6D01">
      <w:pPr>
        <w:spacing w:line="480" w:lineRule="auto"/>
        <w:jc w:val="both"/>
        <w:rPr>
          <w:rFonts w:asciiTheme="majorBidi" w:eastAsia="Times" w:hAnsiTheme="majorBidi" w:cstheme="majorBidi"/>
          <w:sz w:val="24"/>
          <w:szCs w:val="24"/>
        </w:rPr>
      </w:pPr>
      <w:r w:rsidRPr="00AA0E9E">
        <w:rPr>
          <w:rFonts w:asciiTheme="majorBidi" w:eastAsia="Times" w:hAnsiTheme="majorBidi" w:cstheme="majorBidi"/>
          <w:sz w:val="24"/>
          <w:szCs w:val="24"/>
        </w:rPr>
        <w:t xml:space="preserve">In conclusion, addressing the multifaceted encounters faced by LHWs in providing sexual and reproductive health awareness needs multi-faceted intermediations. Efforts should emphasize on addressing community false impressions, endorsing spousal backing for family planning, enlightening healthcare structure, and authorizing women to sort well-versed pronouncements about their propagative health. Association between healthcare providers, legislators, and community stakeholders is indispensable to generating </w:t>
      </w:r>
      <w:r w:rsidR="00421743" w:rsidRPr="00AA0E9E">
        <w:rPr>
          <w:rFonts w:asciiTheme="majorBidi" w:eastAsia="Times" w:hAnsiTheme="majorBidi" w:cstheme="majorBidi"/>
          <w:sz w:val="24"/>
          <w:szCs w:val="24"/>
        </w:rPr>
        <w:t>a</w:t>
      </w:r>
      <w:r w:rsidRPr="00AA0E9E">
        <w:rPr>
          <w:rFonts w:asciiTheme="majorBidi" w:eastAsia="Times" w:hAnsiTheme="majorBidi" w:cstheme="majorBidi"/>
          <w:sz w:val="24"/>
          <w:szCs w:val="24"/>
        </w:rPr>
        <w:t xml:space="preserve"> facilitating atmosphere for widespread sexual and reproductive healthcare provision in Punjab.</w:t>
      </w:r>
    </w:p>
    <w:p w14:paraId="7F246FCC" w14:textId="38B13C62" w:rsidR="007C6D01" w:rsidRPr="00AA0E9E" w:rsidRDefault="007C6D01" w:rsidP="007C6D01">
      <w:pPr>
        <w:spacing w:line="480" w:lineRule="auto"/>
        <w:jc w:val="both"/>
        <w:rPr>
          <w:rFonts w:asciiTheme="majorBidi" w:eastAsia="Times" w:hAnsiTheme="majorBidi" w:cstheme="majorBidi"/>
          <w:sz w:val="24"/>
          <w:szCs w:val="24"/>
        </w:rPr>
      </w:pPr>
    </w:p>
    <w:p w14:paraId="02664C4E" w14:textId="5722F7E0" w:rsidR="007C6D01" w:rsidRPr="00AA0E9E" w:rsidRDefault="007C6D01" w:rsidP="007C6D01">
      <w:pPr>
        <w:spacing w:line="480" w:lineRule="auto"/>
        <w:jc w:val="both"/>
        <w:rPr>
          <w:rFonts w:asciiTheme="majorBidi" w:eastAsia="Times" w:hAnsiTheme="majorBidi" w:cstheme="majorBidi"/>
          <w:sz w:val="24"/>
          <w:szCs w:val="24"/>
        </w:rPr>
      </w:pPr>
    </w:p>
    <w:p w14:paraId="738C43E2" w14:textId="16E4C95B" w:rsidR="0081595B" w:rsidRPr="00AA0E9E" w:rsidRDefault="0081595B" w:rsidP="007C6D01">
      <w:pPr>
        <w:spacing w:line="480" w:lineRule="auto"/>
        <w:jc w:val="both"/>
        <w:rPr>
          <w:rFonts w:asciiTheme="majorBidi" w:eastAsia="Times" w:hAnsiTheme="majorBidi" w:cstheme="majorBidi"/>
          <w:sz w:val="24"/>
          <w:szCs w:val="24"/>
        </w:rPr>
      </w:pPr>
    </w:p>
    <w:p w14:paraId="620D5D2E" w14:textId="5257E59F" w:rsidR="00371D3D" w:rsidRDefault="00371D3D">
      <w:pPr>
        <w:rPr>
          <w:rFonts w:asciiTheme="majorBidi" w:eastAsia="Times" w:hAnsiTheme="majorBidi" w:cstheme="majorBidi"/>
          <w:sz w:val="24"/>
          <w:szCs w:val="24"/>
        </w:rPr>
      </w:pPr>
      <w:r>
        <w:rPr>
          <w:rFonts w:asciiTheme="majorBidi" w:eastAsia="Times" w:hAnsiTheme="majorBidi" w:cstheme="majorBidi"/>
          <w:sz w:val="24"/>
          <w:szCs w:val="24"/>
        </w:rPr>
        <w:br w:type="page"/>
      </w:r>
    </w:p>
    <w:p w14:paraId="017382CB" w14:textId="0979083A" w:rsidR="00E944D7" w:rsidRPr="00AA0E9E" w:rsidRDefault="00134840" w:rsidP="00BF2D3C">
      <w:pPr>
        <w:pStyle w:val="Heading1"/>
        <w:numPr>
          <w:ilvl w:val="0"/>
          <w:numId w:val="0"/>
        </w:numPr>
        <w:spacing w:before="0" w:line="480" w:lineRule="auto"/>
        <w:ind w:left="720"/>
        <w:jc w:val="center"/>
        <w:rPr>
          <w:rFonts w:asciiTheme="majorBidi" w:hAnsiTheme="majorBidi"/>
          <w:b/>
          <w:color w:val="auto"/>
          <w:sz w:val="28"/>
          <w:szCs w:val="28"/>
        </w:rPr>
      </w:pPr>
      <w:bookmarkStart w:id="48" w:name="_Toc144582827"/>
      <w:bookmarkStart w:id="49" w:name="_Toc167360946"/>
      <w:r w:rsidRPr="00AA0E9E">
        <w:rPr>
          <w:rFonts w:asciiTheme="majorBidi" w:hAnsiTheme="majorBidi"/>
          <w:b/>
          <w:color w:val="auto"/>
          <w:sz w:val="28"/>
          <w:szCs w:val="28"/>
        </w:rPr>
        <w:lastRenderedPageBreak/>
        <w:t>References</w:t>
      </w:r>
      <w:bookmarkEnd w:id="48"/>
      <w:bookmarkEnd w:id="49"/>
    </w:p>
    <w:p w14:paraId="05926228"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Abdullah, M., Bilal, F., Khan, R., Ahmed, A., Khawaja, A. A., Sultan, F., &amp; Khan, A. A. (2023). Raising the contraceptive prevalence rate to 50% by 2025 in Pakistan: an analysis of number of users and service delivery channels. </w:t>
      </w:r>
      <w:r w:rsidRPr="00AA0E9E">
        <w:rPr>
          <w:rFonts w:asciiTheme="majorBidi" w:hAnsiTheme="majorBidi" w:cstheme="majorBidi"/>
          <w:i/>
          <w:iCs/>
          <w:color w:val="222222"/>
          <w:sz w:val="24"/>
          <w:szCs w:val="24"/>
          <w:shd w:val="clear" w:color="auto" w:fill="FFFFFF"/>
        </w:rPr>
        <w:t>Health Research Policy and Systems</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21</w:t>
      </w:r>
      <w:r w:rsidRPr="00AA0E9E">
        <w:rPr>
          <w:rFonts w:asciiTheme="majorBidi" w:hAnsiTheme="majorBidi" w:cstheme="majorBidi"/>
          <w:color w:val="222222"/>
          <w:sz w:val="24"/>
          <w:szCs w:val="24"/>
          <w:shd w:val="clear" w:color="auto" w:fill="FFFFFF"/>
        </w:rPr>
        <w:t>(1), 4.</w:t>
      </w:r>
    </w:p>
    <w:p w14:paraId="5BCC43EA"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Afsar, H. A., &amp; Younus, M. (2005). Recommendations to strengthen the role of lady health workers in the national program for family planning and primary health care in Pakistan: the health workers perspective. </w:t>
      </w:r>
      <w:r w:rsidRPr="00AA0E9E">
        <w:rPr>
          <w:rFonts w:asciiTheme="majorBidi" w:hAnsiTheme="majorBidi" w:cstheme="majorBidi"/>
          <w:i/>
          <w:iCs/>
          <w:color w:val="222222"/>
          <w:sz w:val="24"/>
          <w:szCs w:val="24"/>
          <w:shd w:val="clear" w:color="auto" w:fill="FFFFFF"/>
        </w:rPr>
        <w:t>Journal of Ayub Medical College</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17</w:t>
      </w:r>
      <w:r w:rsidRPr="00AA0E9E">
        <w:rPr>
          <w:rFonts w:asciiTheme="majorBidi" w:hAnsiTheme="majorBidi" w:cstheme="majorBidi"/>
          <w:color w:val="222222"/>
          <w:sz w:val="24"/>
          <w:szCs w:val="24"/>
          <w:shd w:val="clear" w:color="auto" w:fill="FFFFFF"/>
        </w:rPr>
        <w:t>(1), 48.</w:t>
      </w:r>
    </w:p>
    <w:p w14:paraId="4656485E" w14:textId="77777777" w:rsidR="001149B3" w:rsidRPr="00AA0E9E" w:rsidRDefault="001149B3" w:rsidP="00412A40">
      <w:pPr>
        <w:spacing w:after="0" w:line="480" w:lineRule="auto"/>
        <w:ind w:left="720" w:hanging="720"/>
        <w:contextualSpacing/>
        <w:rPr>
          <w:rFonts w:asciiTheme="majorBidi" w:eastAsia="Times New Roman" w:hAnsiTheme="majorBidi" w:cstheme="majorBidi"/>
          <w:color w:val="111111"/>
          <w:sz w:val="24"/>
          <w:szCs w:val="24"/>
        </w:rPr>
      </w:pPr>
      <w:r w:rsidRPr="00AA0E9E">
        <w:rPr>
          <w:rFonts w:asciiTheme="majorBidi" w:eastAsia="Times New Roman" w:hAnsiTheme="majorBidi" w:cstheme="majorBidi"/>
          <w:color w:val="111111"/>
          <w:sz w:val="24"/>
          <w:szCs w:val="24"/>
        </w:rPr>
        <w:t xml:space="preserve">Agha, S., &amp; Do, M. (2008). Does an expansion in the private sector contraceptive supply </w:t>
      </w:r>
    </w:p>
    <w:p w14:paraId="77230840"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Ahmed, M., &amp; Won, Y. (2017). A cross-national systematic review of neonatal mortality and postnatal newborn care: special focus on Pakistan. </w:t>
      </w:r>
      <w:r w:rsidRPr="00AA0E9E">
        <w:rPr>
          <w:rFonts w:asciiTheme="majorBidi" w:hAnsiTheme="majorBidi" w:cstheme="majorBidi"/>
          <w:i/>
          <w:iCs/>
          <w:color w:val="222222"/>
          <w:sz w:val="24"/>
          <w:szCs w:val="24"/>
          <w:shd w:val="clear" w:color="auto" w:fill="FFFFFF"/>
        </w:rPr>
        <w:t>International journal of environmental research and public health</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14</w:t>
      </w:r>
      <w:r w:rsidRPr="00AA0E9E">
        <w:rPr>
          <w:rFonts w:asciiTheme="majorBidi" w:hAnsiTheme="majorBidi" w:cstheme="majorBidi"/>
          <w:color w:val="222222"/>
          <w:sz w:val="24"/>
          <w:szCs w:val="24"/>
          <w:shd w:val="clear" w:color="auto" w:fill="FFFFFF"/>
        </w:rPr>
        <w:t>(12), 1442.</w:t>
      </w:r>
    </w:p>
    <w:p w14:paraId="160071BE"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Alyahya, Mohammad S., Heba H. Hijazi, Hussam A. Alshraideh, Nihaya A. Al-Sheyab, Dana Alomari, Sara Malkawi, Sarah Qassas, Samah Darabseh, and Yousef S. Khader. "Do modern family planning methods impact women’s quality of life? Jordanian women’s perspective." </w:t>
      </w:r>
      <w:r w:rsidRPr="00AA0E9E">
        <w:rPr>
          <w:rFonts w:asciiTheme="majorBidi" w:hAnsiTheme="majorBidi" w:cstheme="majorBidi"/>
          <w:i/>
          <w:iCs/>
          <w:color w:val="222222"/>
          <w:sz w:val="24"/>
          <w:szCs w:val="24"/>
          <w:shd w:val="clear" w:color="auto" w:fill="FFFFFF"/>
        </w:rPr>
        <w:t>Health and quality of life outcomes</w:t>
      </w:r>
      <w:r w:rsidRPr="00AA0E9E">
        <w:rPr>
          <w:rFonts w:asciiTheme="majorBidi" w:hAnsiTheme="majorBidi" w:cstheme="majorBidi"/>
          <w:color w:val="222222"/>
          <w:sz w:val="24"/>
          <w:szCs w:val="24"/>
          <w:shd w:val="clear" w:color="auto" w:fill="FFFFFF"/>
        </w:rPr>
        <w:t> 17 (2019): 1-16.</w:t>
      </w:r>
    </w:p>
    <w:p w14:paraId="2A184E7B"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Azmat, S. K. (2011). Mobilizing male opinion leaders’ support for family planning to improve maternal health: a theory-based qualitative study from Pakistan. </w:t>
      </w:r>
      <w:r w:rsidRPr="00AA0E9E">
        <w:rPr>
          <w:rFonts w:asciiTheme="majorBidi" w:hAnsiTheme="majorBidi" w:cstheme="majorBidi"/>
          <w:i/>
          <w:iCs/>
          <w:color w:val="222222"/>
          <w:sz w:val="24"/>
          <w:szCs w:val="24"/>
          <w:shd w:val="clear" w:color="auto" w:fill="FFFFFF"/>
        </w:rPr>
        <w:t>Journal of multidisciplinary healthcare</w:t>
      </w:r>
      <w:r w:rsidRPr="00AA0E9E">
        <w:rPr>
          <w:rFonts w:asciiTheme="majorBidi" w:hAnsiTheme="majorBidi" w:cstheme="majorBidi"/>
          <w:color w:val="222222"/>
          <w:sz w:val="24"/>
          <w:szCs w:val="24"/>
          <w:shd w:val="clear" w:color="auto" w:fill="FFFFFF"/>
        </w:rPr>
        <w:t>, 421-431.</w:t>
      </w:r>
    </w:p>
    <w:p w14:paraId="018790F7"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Azmat, S. K., Ali, M., Ishaque, M., Mustafa, G., Hameed, W., Khan, O. F., ... &amp; Munroe, E. (2015). Assessing predictors of contraceptive use and demand for family planning services in underserved areas of Punjab province in Pakistan: results of a cross-sectional baseline survey. </w:t>
      </w:r>
      <w:r w:rsidRPr="00AA0E9E">
        <w:rPr>
          <w:rFonts w:asciiTheme="majorBidi" w:hAnsiTheme="majorBidi" w:cstheme="majorBidi"/>
          <w:i/>
          <w:iCs/>
          <w:color w:val="222222"/>
          <w:sz w:val="24"/>
          <w:szCs w:val="24"/>
          <w:shd w:val="clear" w:color="auto" w:fill="FFFFFF"/>
        </w:rPr>
        <w:t>Reproductive health</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12</w:t>
      </w:r>
      <w:r w:rsidRPr="00AA0E9E">
        <w:rPr>
          <w:rFonts w:asciiTheme="majorBidi" w:hAnsiTheme="majorBidi" w:cstheme="majorBidi"/>
          <w:color w:val="222222"/>
          <w:sz w:val="24"/>
          <w:szCs w:val="24"/>
          <w:shd w:val="clear" w:color="auto" w:fill="FFFFFF"/>
        </w:rPr>
        <w:t>(1), 1-10.</w:t>
      </w:r>
    </w:p>
    <w:p w14:paraId="48D103C2"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lastRenderedPageBreak/>
        <w:t>Azmat, S. K., Ali, M., Ishaque, M., Mustafa, G., Hameed, W., Khan, O. F., ... &amp; Munroe, E. (2015). Assessing predictors of contraceptive use and demand for family planning services in underserved areas of Punjab province in Pakistan: results of a cross-sectional baseline survey. </w:t>
      </w:r>
      <w:r w:rsidRPr="00AA0E9E">
        <w:rPr>
          <w:rFonts w:asciiTheme="majorBidi" w:hAnsiTheme="majorBidi" w:cstheme="majorBidi"/>
          <w:i/>
          <w:iCs/>
          <w:color w:val="222222"/>
          <w:sz w:val="24"/>
          <w:szCs w:val="24"/>
          <w:shd w:val="clear" w:color="auto" w:fill="FFFFFF"/>
        </w:rPr>
        <w:t>Reproductive health</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12</w:t>
      </w:r>
      <w:r w:rsidRPr="00AA0E9E">
        <w:rPr>
          <w:rFonts w:asciiTheme="majorBidi" w:hAnsiTheme="majorBidi" w:cstheme="majorBidi"/>
          <w:color w:val="222222"/>
          <w:sz w:val="24"/>
          <w:szCs w:val="24"/>
          <w:shd w:val="clear" w:color="auto" w:fill="FFFFFF"/>
        </w:rPr>
        <w:t>(1), 1-10.</w:t>
      </w:r>
    </w:p>
    <w:p w14:paraId="158A13E1" w14:textId="77777777" w:rsidR="001149B3" w:rsidRPr="00AA0E9E" w:rsidRDefault="001149B3" w:rsidP="00412A40">
      <w:pPr>
        <w:spacing w:after="0" w:line="480" w:lineRule="auto"/>
        <w:ind w:left="720" w:hanging="720"/>
        <w:rPr>
          <w:rFonts w:asciiTheme="majorBidi" w:hAnsiTheme="majorBidi" w:cstheme="majorBidi"/>
          <w:sz w:val="24"/>
          <w:szCs w:val="24"/>
        </w:rPr>
      </w:pPr>
      <w:r w:rsidRPr="00AA0E9E">
        <w:rPr>
          <w:rFonts w:asciiTheme="majorBidi" w:hAnsiTheme="majorBidi" w:cstheme="majorBidi"/>
          <w:sz w:val="24"/>
          <w:szCs w:val="24"/>
        </w:rPr>
        <w:t>Bandura, A. (1986). Social foundations of thought and action: A social cognitive theory. Prentice-Hall.</w:t>
      </w:r>
    </w:p>
    <w:p w14:paraId="6D295AFA"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Bandura, A. (1994). Social cognitive theory and exercise of control over HIV infection. In </w:t>
      </w:r>
      <w:r w:rsidRPr="00AA0E9E">
        <w:rPr>
          <w:rFonts w:asciiTheme="majorBidi" w:hAnsiTheme="majorBidi" w:cstheme="majorBidi"/>
          <w:i/>
          <w:iCs/>
          <w:color w:val="222222"/>
          <w:sz w:val="24"/>
          <w:szCs w:val="24"/>
          <w:shd w:val="clear" w:color="auto" w:fill="FFFFFF"/>
        </w:rPr>
        <w:t>Preventing AIDS: Theories and methods of behavioral interventions</w:t>
      </w:r>
      <w:r w:rsidRPr="00AA0E9E">
        <w:rPr>
          <w:rFonts w:asciiTheme="majorBidi" w:hAnsiTheme="majorBidi" w:cstheme="majorBidi"/>
          <w:color w:val="222222"/>
          <w:sz w:val="24"/>
          <w:szCs w:val="24"/>
          <w:shd w:val="clear" w:color="auto" w:fill="FFFFFF"/>
        </w:rPr>
        <w:t> (pp. 25-59). Boston, MA: Springer US.</w:t>
      </w:r>
    </w:p>
    <w:p w14:paraId="66942A85"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Bosnjak, M., Ajzen, I., &amp; Schmidt, P. (2020). The theory of planned behavior: Selected recent advances and applications. </w:t>
      </w:r>
      <w:r w:rsidRPr="00AA0E9E">
        <w:rPr>
          <w:rFonts w:asciiTheme="majorBidi" w:hAnsiTheme="majorBidi" w:cstheme="majorBidi"/>
          <w:i/>
          <w:iCs/>
          <w:color w:val="222222"/>
          <w:sz w:val="24"/>
          <w:szCs w:val="24"/>
          <w:shd w:val="clear" w:color="auto" w:fill="FFFFFF"/>
        </w:rPr>
        <w:t>Europe's Journal of Psychology</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16</w:t>
      </w:r>
      <w:r w:rsidRPr="00AA0E9E">
        <w:rPr>
          <w:rFonts w:asciiTheme="majorBidi" w:hAnsiTheme="majorBidi" w:cstheme="majorBidi"/>
          <w:color w:val="222222"/>
          <w:sz w:val="24"/>
          <w:szCs w:val="24"/>
          <w:shd w:val="clear" w:color="auto" w:fill="FFFFFF"/>
        </w:rPr>
        <w:t>(3), 352.</w:t>
      </w:r>
    </w:p>
    <w:p w14:paraId="5D301A57"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Frohmader, C., &amp; Ortoleva, S. (2014, July). The sexual and reproductive rights of women and girls with disabilities. In </w:t>
      </w:r>
      <w:r w:rsidRPr="00AA0E9E">
        <w:rPr>
          <w:rFonts w:asciiTheme="majorBidi" w:hAnsiTheme="majorBidi" w:cstheme="majorBidi"/>
          <w:i/>
          <w:iCs/>
          <w:color w:val="222222"/>
          <w:sz w:val="24"/>
          <w:szCs w:val="24"/>
          <w:shd w:val="clear" w:color="auto" w:fill="FFFFFF"/>
        </w:rPr>
        <w:t>ICPD International Conference on Population and Development Beyond</w:t>
      </w:r>
      <w:r w:rsidRPr="00AA0E9E">
        <w:rPr>
          <w:rFonts w:asciiTheme="majorBidi" w:hAnsiTheme="majorBidi" w:cstheme="majorBidi"/>
          <w:color w:val="222222"/>
          <w:sz w:val="24"/>
          <w:szCs w:val="24"/>
          <w:shd w:val="clear" w:color="auto" w:fill="FFFFFF"/>
        </w:rPr>
        <w:t>.</w:t>
      </w:r>
    </w:p>
    <w:p w14:paraId="196F5645"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Godin, G., &amp; Kok, G. (1996). The theory of planned behavior: a review of its applications to health-related behaviors. </w:t>
      </w:r>
      <w:r w:rsidRPr="00AA0E9E">
        <w:rPr>
          <w:rFonts w:asciiTheme="majorBidi" w:hAnsiTheme="majorBidi" w:cstheme="majorBidi"/>
          <w:i/>
          <w:iCs/>
          <w:color w:val="222222"/>
          <w:sz w:val="24"/>
          <w:szCs w:val="24"/>
          <w:shd w:val="clear" w:color="auto" w:fill="FFFFFF"/>
        </w:rPr>
        <w:t>American journal of health promotion</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11</w:t>
      </w:r>
      <w:r w:rsidRPr="00AA0E9E">
        <w:rPr>
          <w:rFonts w:asciiTheme="majorBidi" w:hAnsiTheme="majorBidi" w:cstheme="majorBidi"/>
          <w:color w:val="222222"/>
          <w:sz w:val="24"/>
          <w:szCs w:val="24"/>
          <w:shd w:val="clear" w:color="auto" w:fill="FFFFFF"/>
        </w:rPr>
        <w:t>(2), 87-98.</w:t>
      </w:r>
    </w:p>
    <w:p w14:paraId="5F4D66A9" w14:textId="2EFE8A94" w:rsidR="001149B3" w:rsidRPr="00AA0E9E" w:rsidRDefault="001149B3" w:rsidP="00412A40">
      <w:pPr>
        <w:spacing w:after="0" w:line="480" w:lineRule="auto"/>
        <w:ind w:left="720" w:hanging="720"/>
        <w:contextualSpacing/>
        <w:rPr>
          <w:rFonts w:asciiTheme="majorBidi" w:hAnsiTheme="majorBidi" w:cstheme="majorBidi"/>
          <w:bCs/>
          <w:sz w:val="24"/>
          <w:szCs w:val="24"/>
        </w:rPr>
      </w:pPr>
      <w:r w:rsidRPr="00AA0E9E">
        <w:rPr>
          <w:rFonts w:asciiTheme="majorBidi" w:hAnsiTheme="majorBidi" w:cstheme="majorBidi"/>
          <w:bCs/>
          <w:sz w:val="24"/>
          <w:szCs w:val="24"/>
        </w:rPr>
        <w:t>Harries, J., Constant, D., Wright, V. </w:t>
      </w:r>
      <w:r w:rsidRPr="00AA0E9E">
        <w:rPr>
          <w:rFonts w:asciiTheme="majorBidi" w:hAnsiTheme="majorBidi" w:cstheme="majorBidi"/>
          <w:bCs/>
          <w:i/>
          <w:iCs/>
          <w:sz w:val="24"/>
          <w:szCs w:val="24"/>
        </w:rPr>
        <w:t>et al.</w:t>
      </w:r>
      <w:r w:rsidRPr="00AA0E9E">
        <w:rPr>
          <w:rFonts w:asciiTheme="majorBidi" w:hAnsiTheme="majorBidi" w:cstheme="majorBidi"/>
          <w:bCs/>
          <w:sz w:val="24"/>
          <w:szCs w:val="24"/>
        </w:rPr>
        <w:t xml:space="preserve"> A multidimensional approach to inform family planning needs, preferences and behaviors amongst women in </w:t>
      </w:r>
      <w:r w:rsidR="001458E7">
        <w:rPr>
          <w:rFonts w:asciiTheme="majorBidi" w:hAnsiTheme="majorBidi" w:cstheme="majorBidi"/>
          <w:bCs/>
          <w:sz w:val="24"/>
          <w:szCs w:val="24"/>
        </w:rPr>
        <w:t>South</w:t>
      </w:r>
      <w:r w:rsidRPr="00AA0E9E">
        <w:rPr>
          <w:rFonts w:asciiTheme="majorBidi" w:hAnsiTheme="majorBidi" w:cstheme="majorBidi"/>
          <w:bCs/>
          <w:sz w:val="24"/>
          <w:szCs w:val="24"/>
        </w:rPr>
        <w:t xml:space="preserve"> Africa through body mapping. </w:t>
      </w:r>
      <w:r w:rsidRPr="00AA0E9E">
        <w:rPr>
          <w:rFonts w:asciiTheme="majorBidi" w:hAnsiTheme="majorBidi" w:cstheme="majorBidi"/>
          <w:bCs/>
          <w:i/>
          <w:iCs/>
          <w:sz w:val="24"/>
          <w:szCs w:val="24"/>
        </w:rPr>
        <w:t>Reprod Health</w:t>
      </w:r>
      <w:r w:rsidRPr="00AA0E9E">
        <w:rPr>
          <w:rFonts w:asciiTheme="majorBidi" w:hAnsiTheme="majorBidi" w:cstheme="majorBidi"/>
          <w:bCs/>
          <w:sz w:val="24"/>
          <w:szCs w:val="24"/>
        </w:rPr>
        <w:t xml:space="preserve"> 16, 159 (2019). </w:t>
      </w:r>
      <w:r w:rsidR="00371D3D" w:rsidRPr="00BF2D3C">
        <w:t>https://doi.org/10.1186/s12978-019-0830-6</w:t>
      </w:r>
    </w:p>
    <w:p w14:paraId="37685A2E" w14:textId="66309460" w:rsidR="001149B3" w:rsidRPr="00AA0E9E" w:rsidRDefault="001149B3" w:rsidP="00412A40">
      <w:pPr>
        <w:spacing w:after="0" w:line="480" w:lineRule="auto"/>
        <w:ind w:left="720" w:hanging="720"/>
        <w:rPr>
          <w:rFonts w:asciiTheme="majorBidi" w:hAnsiTheme="majorBidi" w:cstheme="majorBidi"/>
          <w:sz w:val="24"/>
          <w:szCs w:val="24"/>
        </w:rPr>
      </w:pPr>
      <w:r w:rsidRPr="00AA0E9E">
        <w:rPr>
          <w:rFonts w:asciiTheme="majorBidi" w:hAnsiTheme="majorBidi" w:cstheme="majorBidi"/>
          <w:color w:val="222222"/>
          <w:sz w:val="24"/>
          <w:szCs w:val="24"/>
          <w:shd w:val="clear" w:color="auto" w:fill="FFFFFF"/>
        </w:rPr>
        <w:t>Hashim, M., Manj, Y. N., Shabbir, S. W., &amp; Rizwan, M. (2019). Health Policy and Ladies Health Workers Stress During Fields Work: Case Study of District Muzaffargarh. </w:t>
      </w:r>
      <w:r w:rsidR="00371D3D" w:rsidRPr="00AA0E9E">
        <w:rPr>
          <w:rFonts w:asciiTheme="majorBidi" w:hAnsiTheme="majorBidi" w:cstheme="majorBidi"/>
          <w:i/>
          <w:iCs/>
          <w:color w:val="222222"/>
          <w:sz w:val="24"/>
          <w:szCs w:val="24"/>
          <w:shd w:val="clear" w:color="auto" w:fill="FFFFFF"/>
        </w:rPr>
        <w:t>Statistics, Computing And Interdisciplinary Research</w:t>
      </w:r>
      <w:r w:rsidR="00371D3D" w:rsidRPr="00AA0E9E">
        <w:rPr>
          <w:rFonts w:asciiTheme="majorBidi" w:hAnsiTheme="majorBidi" w:cstheme="majorBidi"/>
          <w:color w:val="222222"/>
          <w:sz w:val="24"/>
          <w:szCs w:val="24"/>
          <w:shd w:val="clear" w:color="auto" w:fill="FFFFFF"/>
        </w:rPr>
        <w:t>, </w:t>
      </w:r>
      <w:r w:rsidR="00371D3D" w:rsidRPr="00AA0E9E">
        <w:rPr>
          <w:rFonts w:asciiTheme="majorBidi" w:hAnsiTheme="majorBidi" w:cstheme="majorBidi"/>
          <w:i/>
          <w:iCs/>
          <w:color w:val="222222"/>
          <w:sz w:val="24"/>
          <w:szCs w:val="24"/>
          <w:shd w:val="clear" w:color="auto" w:fill="FFFFFF"/>
        </w:rPr>
        <w:t>1</w:t>
      </w:r>
      <w:r w:rsidR="00371D3D" w:rsidRPr="00AA0E9E">
        <w:rPr>
          <w:rFonts w:asciiTheme="majorBidi" w:hAnsiTheme="majorBidi" w:cstheme="majorBidi"/>
          <w:color w:val="222222"/>
          <w:sz w:val="24"/>
          <w:szCs w:val="24"/>
          <w:shd w:val="clear" w:color="auto" w:fill="FFFFFF"/>
        </w:rPr>
        <w:t>(1), 41-53.</w:t>
      </w:r>
    </w:p>
    <w:p w14:paraId="3958690F"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lastRenderedPageBreak/>
        <w:t>Iqbal, S. (2019). Pakistan’s existing health care system’s responsiveness towards SRH&amp;R of young people and SDG goal 3.7. </w:t>
      </w:r>
      <w:r w:rsidRPr="00AA0E9E">
        <w:rPr>
          <w:rFonts w:asciiTheme="majorBidi" w:hAnsiTheme="majorBidi" w:cstheme="majorBidi"/>
          <w:i/>
          <w:iCs/>
          <w:color w:val="222222"/>
          <w:sz w:val="24"/>
          <w:szCs w:val="24"/>
          <w:shd w:val="clear" w:color="auto" w:fill="FFFFFF"/>
        </w:rPr>
        <w:t>Journal of Advances in Humanities and Social Sciences</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5</w:t>
      </w:r>
      <w:r w:rsidRPr="00AA0E9E">
        <w:rPr>
          <w:rFonts w:asciiTheme="majorBidi" w:hAnsiTheme="majorBidi" w:cstheme="majorBidi"/>
          <w:color w:val="222222"/>
          <w:sz w:val="24"/>
          <w:szCs w:val="24"/>
          <w:shd w:val="clear" w:color="auto" w:fill="FFFFFF"/>
        </w:rPr>
        <w:t>(2), 76-82.</w:t>
      </w:r>
    </w:p>
    <w:p w14:paraId="0FC32FD5"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Iqbal, S., Zakar, R., Zakar, M. Z., &amp; Fischer, F. (2017). Perceptions of adolescents’ sexual and reproductive health and rights: a cross-sectional study in Lahore District, Pakistan. </w:t>
      </w:r>
      <w:r w:rsidRPr="00AA0E9E">
        <w:rPr>
          <w:rFonts w:asciiTheme="majorBidi" w:hAnsiTheme="majorBidi" w:cstheme="majorBidi"/>
          <w:i/>
          <w:iCs/>
          <w:color w:val="222222"/>
          <w:sz w:val="24"/>
          <w:szCs w:val="24"/>
          <w:shd w:val="clear" w:color="auto" w:fill="FFFFFF"/>
        </w:rPr>
        <w:t>BMC international health and human rights</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17</w:t>
      </w:r>
      <w:r w:rsidRPr="00AA0E9E">
        <w:rPr>
          <w:rFonts w:asciiTheme="majorBidi" w:hAnsiTheme="majorBidi" w:cstheme="majorBidi"/>
          <w:color w:val="222222"/>
          <w:sz w:val="24"/>
          <w:szCs w:val="24"/>
          <w:shd w:val="clear" w:color="auto" w:fill="FFFFFF"/>
        </w:rPr>
        <w:t>(1), 1-13.</w:t>
      </w:r>
    </w:p>
    <w:p w14:paraId="4E0EA784"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Javed, S., &amp; Ejaz, K. (2023). Women’s Reproductive Rights A Situational Analysis in Pakistan. </w:t>
      </w:r>
      <w:r w:rsidRPr="00AA0E9E">
        <w:rPr>
          <w:rFonts w:asciiTheme="majorBidi" w:hAnsiTheme="majorBidi" w:cstheme="majorBidi"/>
          <w:i/>
          <w:iCs/>
          <w:color w:val="222222"/>
          <w:sz w:val="24"/>
          <w:szCs w:val="24"/>
          <w:shd w:val="clear" w:color="auto" w:fill="FFFFFF"/>
        </w:rPr>
        <w:t>Journal of Development and Social Sciences</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4</w:t>
      </w:r>
      <w:r w:rsidRPr="00AA0E9E">
        <w:rPr>
          <w:rFonts w:asciiTheme="majorBidi" w:hAnsiTheme="majorBidi" w:cstheme="majorBidi"/>
          <w:color w:val="222222"/>
          <w:sz w:val="24"/>
          <w:szCs w:val="24"/>
          <w:shd w:val="clear" w:color="auto" w:fill="FFFFFF"/>
        </w:rPr>
        <w:t>(1), 478-485.</w:t>
      </w:r>
    </w:p>
    <w:p w14:paraId="233D4214"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Kamran, I., Niazi, R. M., Khan, K., &amp; Abbas, F. (2019). Situation analysis of reproductive health of adolescents and youth in Pakistan.</w:t>
      </w:r>
    </w:p>
    <w:p w14:paraId="6BC790E5"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Khan, A. W., Amjad, C. M., Hafeez, A., &amp; Shareef, R. (2012). Perceived individual and community barriers in the provision of family planning services by lady health workers in Tehsil Gujar Khan. </w:t>
      </w:r>
      <w:r w:rsidRPr="00AA0E9E">
        <w:rPr>
          <w:rFonts w:asciiTheme="majorBidi" w:hAnsiTheme="majorBidi" w:cstheme="majorBidi"/>
          <w:i/>
          <w:iCs/>
          <w:color w:val="222222"/>
          <w:sz w:val="24"/>
          <w:szCs w:val="24"/>
          <w:shd w:val="clear" w:color="auto" w:fill="FFFFFF"/>
        </w:rPr>
        <w:t>J Pak Med Assoc</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62</w:t>
      </w:r>
      <w:r w:rsidRPr="00AA0E9E">
        <w:rPr>
          <w:rFonts w:asciiTheme="majorBidi" w:hAnsiTheme="majorBidi" w:cstheme="majorBidi"/>
          <w:color w:val="222222"/>
          <w:sz w:val="24"/>
          <w:szCs w:val="24"/>
          <w:shd w:val="clear" w:color="auto" w:fill="FFFFFF"/>
        </w:rPr>
        <w:t>(12), 1318-22.</w:t>
      </w:r>
    </w:p>
    <w:p w14:paraId="620E8692" w14:textId="77777777" w:rsidR="001149B3" w:rsidRPr="00AA0E9E" w:rsidRDefault="001149B3" w:rsidP="00412A40">
      <w:pPr>
        <w:spacing w:after="0" w:line="480" w:lineRule="auto"/>
        <w:ind w:left="720" w:hanging="720"/>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Khan, M. H., Saba, N., Anwar, S., Baseer, N., &amp; Syed, S. (2006). Assessment of knowledge, attitude and skills of lady health workers. </w:t>
      </w:r>
      <w:r w:rsidRPr="00AA0E9E">
        <w:rPr>
          <w:rFonts w:asciiTheme="majorBidi" w:hAnsiTheme="majorBidi" w:cstheme="majorBidi"/>
          <w:i/>
          <w:iCs/>
          <w:color w:val="222222"/>
          <w:sz w:val="24"/>
          <w:szCs w:val="24"/>
          <w:shd w:val="clear" w:color="auto" w:fill="FFFFFF"/>
        </w:rPr>
        <w:t>Gomal Journal of Medical Sciences</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4</w:t>
      </w:r>
      <w:r w:rsidRPr="00AA0E9E">
        <w:rPr>
          <w:rFonts w:asciiTheme="majorBidi" w:hAnsiTheme="majorBidi" w:cstheme="majorBidi"/>
          <w:color w:val="222222"/>
          <w:sz w:val="24"/>
          <w:szCs w:val="24"/>
          <w:shd w:val="clear" w:color="auto" w:fill="FFFFFF"/>
        </w:rPr>
        <w:t>(2).</w:t>
      </w:r>
    </w:p>
    <w:p w14:paraId="4F86885B"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Manzoor, R., Parveen, F., Ahmed, B., Mughal, A., &amp; Saeed, S. (2023). Awareness of Reproductive Rights Among Highly Educated Females of Islamabad. </w:t>
      </w:r>
      <w:r w:rsidRPr="00AA0E9E">
        <w:rPr>
          <w:rFonts w:asciiTheme="majorBidi" w:hAnsiTheme="majorBidi" w:cstheme="majorBidi"/>
          <w:i/>
          <w:iCs/>
          <w:color w:val="222222"/>
          <w:sz w:val="24"/>
          <w:szCs w:val="24"/>
          <w:shd w:val="clear" w:color="auto" w:fill="FFFFFF"/>
        </w:rPr>
        <w:t>International Journal of Special Education</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38</w:t>
      </w:r>
      <w:r w:rsidRPr="00AA0E9E">
        <w:rPr>
          <w:rFonts w:asciiTheme="majorBidi" w:hAnsiTheme="majorBidi" w:cstheme="majorBidi"/>
          <w:color w:val="222222"/>
          <w:sz w:val="24"/>
          <w:szCs w:val="24"/>
          <w:shd w:val="clear" w:color="auto" w:fill="FFFFFF"/>
        </w:rPr>
        <w:t>(1).</w:t>
      </w:r>
    </w:p>
    <w:p w14:paraId="7729F6E1"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Mumtaz, Z., Salway, S., Nykiforuk, C., Bhatti, A., Ataullahjan, A., &amp; Ayyalasomayajula, B. (2013). The role of social geography on Lady Health Workers' mobility and effectiveness in Pakistan. </w:t>
      </w:r>
      <w:r w:rsidRPr="00AA0E9E">
        <w:rPr>
          <w:rFonts w:asciiTheme="majorBidi" w:hAnsiTheme="majorBidi" w:cstheme="majorBidi"/>
          <w:i/>
          <w:iCs/>
          <w:color w:val="222222"/>
          <w:sz w:val="24"/>
          <w:szCs w:val="24"/>
          <w:shd w:val="clear" w:color="auto" w:fill="FFFFFF"/>
        </w:rPr>
        <w:t>Social science &amp; medicine</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91</w:t>
      </w:r>
      <w:r w:rsidRPr="00AA0E9E">
        <w:rPr>
          <w:rFonts w:asciiTheme="majorBidi" w:hAnsiTheme="majorBidi" w:cstheme="majorBidi"/>
          <w:color w:val="222222"/>
          <w:sz w:val="24"/>
          <w:szCs w:val="24"/>
          <w:shd w:val="clear" w:color="auto" w:fill="FFFFFF"/>
        </w:rPr>
        <w:t>, 48-57.</w:t>
      </w:r>
    </w:p>
    <w:p w14:paraId="1FF0FE31"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lastRenderedPageBreak/>
        <w:t>Mumtaz, Z., Salway, S., Nykiforuk, C., Bhatti, A., Ataullahjan, A., &amp; Ayyalasomayajula, B. (2013). The role of social geography on Lady Health Workers' mobility and effectiveness in Pakistan. </w:t>
      </w:r>
      <w:r w:rsidRPr="00AA0E9E">
        <w:rPr>
          <w:rFonts w:asciiTheme="majorBidi" w:hAnsiTheme="majorBidi" w:cstheme="majorBidi"/>
          <w:i/>
          <w:iCs/>
          <w:color w:val="222222"/>
          <w:sz w:val="24"/>
          <w:szCs w:val="24"/>
          <w:shd w:val="clear" w:color="auto" w:fill="FFFFFF"/>
        </w:rPr>
        <w:t>Social science &amp; medicine</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91</w:t>
      </w:r>
      <w:r w:rsidRPr="00AA0E9E">
        <w:rPr>
          <w:rFonts w:asciiTheme="majorBidi" w:hAnsiTheme="majorBidi" w:cstheme="majorBidi"/>
          <w:color w:val="222222"/>
          <w:sz w:val="24"/>
          <w:szCs w:val="24"/>
          <w:shd w:val="clear" w:color="auto" w:fill="FFFFFF"/>
        </w:rPr>
        <w:t>, 48-57.</w:t>
      </w:r>
    </w:p>
    <w:p w14:paraId="7B54595E" w14:textId="08DB7846" w:rsidR="001149B3" w:rsidRPr="00AA0E9E" w:rsidRDefault="001149B3" w:rsidP="00412A40">
      <w:pPr>
        <w:spacing w:after="0" w:line="480" w:lineRule="auto"/>
        <w:ind w:left="720" w:hanging="720"/>
        <w:rPr>
          <w:rStyle w:val="Hyperlink"/>
          <w:rFonts w:asciiTheme="majorBidi" w:hAnsiTheme="majorBidi" w:cstheme="majorBidi"/>
          <w:b/>
          <w:sz w:val="24"/>
          <w:szCs w:val="24"/>
        </w:rPr>
      </w:pPr>
      <w:r w:rsidRPr="00AA0E9E">
        <w:rPr>
          <w:rFonts w:asciiTheme="majorBidi" w:hAnsiTheme="majorBidi" w:cstheme="majorBidi"/>
          <w:sz w:val="24"/>
          <w:szCs w:val="24"/>
        </w:rPr>
        <w:t>Muneeba Khanum, Naseem Sarfraz, Waqas Siddique, Dr.Ahmed Saud International Journal of Scientific &amp; Engineering Research Volume 10, Issue 12, December-2019 669 ISSN 2229-</w:t>
      </w:r>
      <w:r w:rsidRPr="00371D3D">
        <w:rPr>
          <w:rFonts w:asciiTheme="majorBidi" w:hAnsiTheme="majorBidi" w:cstheme="majorBidi"/>
          <w:sz w:val="24"/>
          <w:szCs w:val="24"/>
        </w:rPr>
        <w:t xml:space="preserve">5518 </w:t>
      </w:r>
      <w:r w:rsidR="00371D3D" w:rsidRPr="00BF2D3C">
        <w:t>https://www.ijser.org/researchpaper/Challenges-Faced-by-Lady-Health-Workers-LHW-in-Tehsil-Hafizabad-Punjab-Pakistan.pdf</w:t>
      </w:r>
    </w:p>
    <w:p w14:paraId="6DF5547F"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Nasrullah, M., Zakar, R., Zakar, M. Z., Abbas, S., Safdar, R., Shaukat, M., &amp; Krämer, A. (2014). Knowledge and attitude towards child marriage practice among women married as children qualitative study in urban slums of Lahore, Pakistan. </w:t>
      </w:r>
      <w:r w:rsidRPr="00AA0E9E">
        <w:rPr>
          <w:rFonts w:asciiTheme="majorBidi" w:hAnsiTheme="majorBidi" w:cstheme="majorBidi"/>
          <w:i/>
          <w:iCs/>
          <w:color w:val="222222"/>
          <w:sz w:val="24"/>
          <w:szCs w:val="24"/>
          <w:shd w:val="clear" w:color="auto" w:fill="FFFFFF"/>
        </w:rPr>
        <w:t>BMC Public Health</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14</w:t>
      </w:r>
      <w:r w:rsidRPr="00AA0E9E">
        <w:rPr>
          <w:rFonts w:asciiTheme="majorBidi" w:hAnsiTheme="majorBidi" w:cstheme="majorBidi"/>
          <w:color w:val="222222"/>
          <w:sz w:val="24"/>
          <w:szCs w:val="24"/>
          <w:shd w:val="clear" w:color="auto" w:fill="FFFFFF"/>
        </w:rPr>
        <w:t>, 1-7.</w:t>
      </w:r>
    </w:p>
    <w:p w14:paraId="77B774F5" w14:textId="78CDABD9"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 xml:space="preserve">Naureen, O., &amp; Iram, M. (2018). Trends in family planning practices of women in child bearing age: a community based survey in </w:t>
      </w:r>
      <w:r w:rsidR="00812410" w:rsidRPr="00AA0E9E">
        <w:rPr>
          <w:rFonts w:asciiTheme="majorBidi" w:hAnsiTheme="majorBidi" w:cstheme="majorBidi"/>
          <w:color w:val="222222"/>
          <w:sz w:val="24"/>
          <w:szCs w:val="24"/>
          <w:shd w:val="clear" w:color="auto" w:fill="FFFFFF"/>
        </w:rPr>
        <w:t>Central</w:t>
      </w:r>
      <w:r w:rsidRPr="00AA0E9E">
        <w:rPr>
          <w:rFonts w:asciiTheme="majorBidi" w:hAnsiTheme="majorBidi" w:cstheme="majorBidi"/>
          <w:color w:val="222222"/>
          <w:sz w:val="24"/>
          <w:szCs w:val="24"/>
          <w:shd w:val="clear" w:color="auto" w:fill="FFFFFF"/>
        </w:rPr>
        <w:t>ern peri-urban areas of Lahore.</w:t>
      </w:r>
    </w:p>
    <w:p w14:paraId="540EDFB3" w14:textId="77777777" w:rsidR="001149B3" w:rsidRPr="00AA0E9E" w:rsidRDefault="001149B3" w:rsidP="00412A40">
      <w:pPr>
        <w:spacing w:after="0" w:line="480" w:lineRule="auto"/>
        <w:ind w:left="720" w:hanging="720"/>
        <w:rPr>
          <w:rFonts w:asciiTheme="majorBidi" w:hAnsiTheme="majorBidi" w:cstheme="majorBidi"/>
          <w:sz w:val="24"/>
          <w:szCs w:val="24"/>
        </w:rPr>
      </w:pPr>
      <w:r w:rsidRPr="00AA0E9E">
        <w:rPr>
          <w:rFonts w:asciiTheme="majorBidi" w:hAnsiTheme="majorBidi" w:cstheme="majorBidi"/>
          <w:sz w:val="24"/>
          <w:szCs w:val="24"/>
        </w:rPr>
        <w:t>Nishtar, S. (2006). Health and the 18th Amendment: Development of Pakistan’s new health vision. The Lancet, 368(9544), 887-889.</w:t>
      </w:r>
    </w:p>
    <w:p w14:paraId="59A8CA3D"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Oldenburg, B. F., Sallis, J. F., Ffrench, M. L., &amp; Owen, N. (1999). Health promotion research and the diffusion and institutionalization of interventions. </w:t>
      </w:r>
      <w:r w:rsidRPr="00AA0E9E">
        <w:rPr>
          <w:rFonts w:asciiTheme="majorBidi" w:hAnsiTheme="majorBidi" w:cstheme="majorBidi"/>
          <w:i/>
          <w:iCs/>
          <w:color w:val="222222"/>
          <w:sz w:val="24"/>
          <w:szCs w:val="24"/>
          <w:shd w:val="clear" w:color="auto" w:fill="FFFFFF"/>
        </w:rPr>
        <w:t>Health education research</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14</w:t>
      </w:r>
      <w:r w:rsidRPr="00AA0E9E">
        <w:rPr>
          <w:rFonts w:asciiTheme="majorBidi" w:hAnsiTheme="majorBidi" w:cstheme="majorBidi"/>
          <w:color w:val="222222"/>
          <w:sz w:val="24"/>
          <w:szCs w:val="24"/>
          <w:shd w:val="clear" w:color="auto" w:fill="FFFFFF"/>
        </w:rPr>
        <w:t>(1), 121-130.</w:t>
      </w:r>
    </w:p>
    <w:p w14:paraId="3B637BCC" w14:textId="020CDF3A"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 xml:space="preserve">Omar, N., &amp; Manzoor, I. (2018). Trends in Family Planning Practices of Women in Child Bearing Age: A Community-Based Survey in </w:t>
      </w:r>
      <w:r w:rsidR="00812410" w:rsidRPr="00AA0E9E">
        <w:rPr>
          <w:rFonts w:asciiTheme="majorBidi" w:hAnsiTheme="majorBidi" w:cstheme="majorBidi"/>
          <w:color w:val="222222"/>
          <w:sz w:val="24"/>
          <w:szCs w:val="24"/>
          <w:shd w:val="clear" w:color="auto" w:fill="FFFFFF"/>
        </w:rPr>
        <w:t>Central</w:t>
      </w:r>
      <w:r w:rsidRPr="00AA0E9E">
        <w:rPr>
          <w:rFonts w:asciiTheme="majorBidi" w:hAnsiTheme="majorBidi" w:cstheme="majorBidi"/>
          <w:color w:val="222222"/>
          <w:sz w:val="24"/>
          <w:szCs w:val="24"/>
          <w:shd w:val="clear" w:color="auto" w:fill="FFFFFF"/>
        </w:rPr>
        <w:t>ern Peri-Urban Areas of Lahore. </w:t>
      </w:r>
      <w:r w:rsidRPr="00AA0E9E">
        <w:rPr>
          <w:rFonts w:asciiTheme="majorBidi" w:hAnsiTheme="majorBidi" w:cstheme="majorBidi"/>
          <w:i/>
          <w:iCs/>
          <w:color w:val="222222"/>
          <w:sz w:val="24"/>
          <w:szCs w:val="24"/>
          <w:shd w:val="clear" w:color="auto" w:fill="FFFFFF"/>
        </w:rPr>
        <w:t>Pakistan Journal of Medical Research</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57</w:t>
      </w:r>
      <w:r w:rsidRPr="00AA0E9E">
        <w:rPr>
          <w:rFonts w:asciiTheme="majorBidi" w:hAnsiTheme="majorBidi" w:cstheme="majorBidi"/>
          <w:color w:val="222222"/>
          <w:sz w:val="24"/>
          <w:szCs w:val="24"/>
          <w:shd w:val="clear" w:color="auto" w:fill="FFFFFF"/>
        </w:rPr>
        <w:t>(2), 66-70.</w:t>
      </w:r>
    </w:p>
    <w:p w14:paraId="729121B0" w14:textId="1960FB5C"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 xml:space="preserve">Omar, N., &amp; Manzoor, I. (2018). Trends in Family Planning Practices of Women in Child Bearing Age: A Community-Based Survey in </w:t>
      </w:r>
      <w:r w:rsidR="00812410" w:rsidRPr="00AA0E9E">
        <w:rPr>
          <w:rFonts w:asciiTheme="majorBidi" w:hAnsiTheme="majorBidi" w:cstheme="majorBidi"/>
          <w:color w:val="222222"/>
          <w:sz w:val="24"/>
          <w:szCs w:val="24"/>
          <w:shd w:val="clear" w:color="auto" w:fill="FFFFFF"/>
        </w:rPr>
        <w:t>Central</w:t>
      </w:r>
      <w:r w:rsidRPr="00AA0E9E">
        <w:rPr>
          <w:rFonts w:asciiTheme="majorBidi" w:hAnsiTheme="majorBidi" w:cstheme="majorBidi"/>
          <w:color w:val="222222"/>
          <w:sz w:val="24"/>
          <w:szCs w:val="24"/>
          <w:shd w:val="clear" w:color="auto" w:fill="FFFFFF"/>
        </w:rPr>
        <w:t>ern Peri-Urban Areas of Lahore. </w:t>
      </w:r>
      <w:r w:rsidRPr="00AA0E9E">
        <w:rPr>
          <w:rFonts w:asciiTheme="majorBidi" w:hAnsiTheme="majorBidi" w:cstheme="majorBidi"/>
          <w:i/>
          <w:iCs/>
          <w:color w:val="222222"/>
          <w:sz w:val="24"/>
          <w:szCs w:val="24"/>
          <w:shd w:val="clear" w:color="auto" w:fill="FFFFFF"/>
        </w:rPr>
        <w:t>Pakistan Journal of Medical Research</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57</w:t>
      </w:r>
      <w:r w:rsidRPr="00AA0E9E">
        <w:rPr>
          <w:rFonts w:asciiTheme="majorBidi" w:hAnsiTheme="majorBidi" w:cstheme="majorBidi"/>
          <w:color w:val="222222"/>
          <w:sz w:val="24"/>
          <w:szCs w:val="24"/>
          <w:shd w:val="clear" w:color="auto" w:fill="FFFFFF"/>
        </w:rPr>
        <w:t>(2), 66-70.</w:t>
      </w:r>
    </w:p>
    <w:p w14:paraId="44C6624F"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lastRenderedPageBreak/>
        <w:t>Pomerol, J. C., &amp; Adam, F. (2004). Practical decision making–From the legacy of Herbert Simon to decision support systems. In </w:t>
      </w:r>
      <w:r w:rsidRPr="00AA0E9E">
        <w:rPr>
          <w:rFonts w:asciiTheme="majorBidi" w:hAnsiTheme="majorBidi" w:cstheme="majorBidi"/>
          <w:i/>
          <w:iCs/>
          <w:color w:val="222222"/>
          <w:sz w:val="24"/>
          <w:szCs w:val="24"/>
          <w:shd w:val="clear" w:color="auto" w:fill="FFFFFF"/>
        </w:rPr>
        <w:t>Actes de la Conférence Internationale IFIP TC8/WG8</w:t>
      </w:r>
      <w:r w:rsidRPr="00AA0E9E">
        <w:rPr>
          <w:rFonts w:asciiTheme="majorBidi" w:hAnsiTheme="majorBidi" w:cstheme="majorBidi"/>
          <w:color w:val="222222"/>
          <w:sz w:val="24"/>
          <w:szCs w:val="24"/>
          <w:shd w:val="clear" w:color="auto" w:fill="FFFFFF"/>
        </w:rPr>
        <w:t> (Vol. 3, pp. 647-657).</w:t>
      </w:r>
    </w:p>
    <w:p w14:paraId="09B656D5" w14:textId="77777777" w:rsidR="001149B3" w:rsidRPr="00AA0E9E" w:rsidRDefault="001149B3" w:rsidP="00412A40">
      <w:pPr>
        <w:spacing w:after="0" w:line="480" w:lineRule="auto"/>
        <w:ind w:left="720" w:hanging="720"/>
        <w:rPr>
          <w:rFonts w:asciiTheme="majorBidi" w:hAnsiTheme="majorBidi" w:cstheme="majorBidi"/>
          <w:sz w:val="24"/>
          <w:szCs w:val="24"/>
        </w:rPr>
      </w:pPr>
      <w:r w:rsidRPr="00AA0E9E">
        <w:rPr>
          <w:rFonts w:asciiTheme="majorBidi" w:hAnsiTheme="majorBidi" w:cstheme="majorBidi"/>
          <w:sz w:val="24"/>
          <w:szCs w:val="24"/>
        </w:rPr>
        <w:t>Rogers, E. M. (2003). Diffusion of innovations. Free Press.</w:t>
      </w:r>
    </w:p>
    <w:p w14:paraId="332DCC99" w14:textId="77777777" w:rsidR="001149B3" w:rsidRPr="00AA0E9E" w:rsidRDefault="001149B3" w:rsidP="00412A40">
      <w:pPr>
        <w:spacing w:after="0" w:line="480" w:lineRule="auto"/>
        <w:ind w:left="720" w:hanging="720"/>
        <w:rPr>
          <w:rFonts w:asciiTheme="majorBidi" w:hAnsiTheme="majorBidi" w:cstheme="majorBidi"/>
          <w:sz w:val="24"/>
          <w:szCs w:val="24"/>
        </w:rPr>
      </w:pPr>
      <w:r w:rsidRPr="00AA0E9E">
        <w:rPr>
          <w:rFonts w:asciiTheme="majorBidi" w:hAnsiTheme="majorBidi" w:cstheme="majorBidi"/>
          <w:sz w:val="24"/>
          <w:szCs w:val="24"/>
        </w:rPr>
        <w:t>Rosenstock, I. M. (1974). The health belief model and preventive health behavior. Health Education Monographs, 2(4), 354-386.</w:t>
      </w:r>
    </w:p>
    <w:p w14:paraId="7F0ECB4A"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Rosenstock, I. M., Strecher, V. J., &amp; Becker, M. H. (1994). The health belief model and HIV risk behavior change. In </w:t>
      </w:r>
      <w:r w:rsidRPr="00AA0E9E">
        <w:rPr>
          <w:rFonts w:asciiTheme="majorBidi" w:hAnsiTheme="majorBidi" w:cstheme="majorBidi"/>
          <w:i/>
          <w:iCs/>
          <w:color w:val="222222"/>
          <w:sz w:val="24"/>
          <w:szCs w:val="24"/>
          <w:shd w:val="clear" w:color="auto" w:fill="FFFFFF"/>
        </w:rPr>
        <w:t>Preventing AIDS: Theories and methods of behavioral interventions</w:t>
      </w:r>
      <w:r w:rsidRPr="00AA0E9E">
        <w:rPr>
          <w:rFonts w:asciiTheme="majorBidi" w:hAnsiTheme="majorBidi" w:cstheme="majorBidi"/>
          <w:color w:val="222222"/>
          <w:sz w:val="24"/>
          <w:szCs w:val="24"/>
          <w:shd w:val="clear" w:color="auto" w:fill="FFFFFF"/>
        </w:rPr>
        <w:t> (pp. 5-24). Boston, MA: Springer US.</w:t>
      </w:r>
    </w:p>
    <w:p w14:paraId="7599E18C" w14:textId="77777777" w:rsidR="001149B3" w:rsidRPr="00AA0E9E" w:rsidRDefault="001149B3" w:rsidP="005F3E55">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Sabouri, M., Shakibazadeh, E., Mohebbi, B., Tol, A., Yaseri, M., &amp; Babaee, S. (2020). Effectiveness of an educational intervention using theory of planned behavior on health care empowerment among married reproductive-age women: A randomized controlled trial. </w:t>
      </w:r>
      <w:r w:rsidRPr="00AA0E9E">
        <w:rPr>
          <w:rFonts w:asciiTheme="majorBidi" w:hAnsiTheme="majorBidi" w:cstheme="majorBidi"/>
          <w:i/>
          <w:iCs/>
          <w:color w:val="222222"/>
          <w:sz w:val="24"/>
          <w:szCs w:val="24"/>
          <w:shd w:val="clear" w:color="auto" w:fill="FFFFFF"/>
        </w:rPr>
        <w:t>Journal of Education and Health Promotion</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9</w:t>
      </w:r>
      <w:r w:rsidRPr="00AA0E9E">
        <w:rPr>
          <w:rFonts w:asciiTheme="majorBidi" w:hAnsiTheme="majorBidi" w:cstheme="majorBidi"/>
          <w:color w:val="222222"/>
          <w:sz w:val="24"/>
          <w:szCs w:val="24"/>
          <w:shd w:val="clear" w:color="auto" w:fill="FFFFFF"/>
        </w:rPr>
        <w:t>.</w:t>
      </w:r>
    </w:p>
    <w:p w14:paraId="2B6EA7E1" w14:textId="1E1739A0"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 xml:space="preserve">Tariq, U., &amp; Rafay, B. Analysis On The Issues Of Women's Health Care In Perspective Of Pakistani Cultural Norms: A Case Study Of </w:t>
      </w:r>
      <w:r w:rsidR="001458E7">
        <w:rPr>
          <w:rFonts w:asciiTheme="majorBidi" w:hAnsiTheme="majorBidi" w:cstheme="majorBidi"/>
          <w:color w:val="222222"/>
          <w:sz w:val="24"/>
          <w:szCs w:val="24"/>
          <w:shd w:val="clear" w:color="auto" w:fill="FFFFFF"/>
        </w:rPr>
        <w:t>South</w:t>
      </w:r>
      <w:r w:rsidRPr="00AA0E9E">
        <w:rPr>
          <w:rFonts w:asciiTheme="majorBidi" w:hAnsiTheme="majorBidi" w:cstheme="majorBidi"/>
          <w:color w:val="222222"/>
          <w:sz w:val="24"/>
          <w:szCs w:val="24"/>
          <w:shd w:val="clear" w:color="auto" w:fill="FFFFFF"/>
        </w:rPr>
        <w:t>ern Punjab. </w:t>
      </w:r>
      <w:r w:rsidRPr="00AA0E9E">
        <w:rPr>
          <w:rFonts w:asciiTheme="majorBidi" w:hAnsiTheme="majorBidi" w:cstheme="majorBidi"/>
          <w:i/>
          <w:iCs/>
          <w:color w:val="222222"/>
          <w:sz w:val="24"/>
          <w:szCs w:val="24"/>
          <w:shd w:val="clear" w:color="auto" w:fill="FFFFFF"/>
        </w:rPr>
        <w:t>Journal of the Punjab University Historical Society</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32</w:t>
      </w:r>
      <w:r w:rsidRPr="00AA0E9E">
        <w:rPr>
          <w:rFonts w:asciiTheme="majorBidi" w:hAnsiTheme="majorBidi" w:cstheme="majorBidi"/>
          <w:color w:val="222222"/>
          <w:sz w:val="24"/>
          <w:szCs w:val="24"/>
          <w:shd w:val="clear" w:color="auto" w:fill="FFFFFF"/>
        </w:rPr>
        <w:t>(1).</w:t>
      </w:r>
    </w:p>
    <w:p w14:paraId="4F2B2B7E" w14:textId="77777777" w:rsidR="001149B3" w:rsidRPr="00AA0E9E" w:rsidRDefault="001149B3" w:rsidP="00412A40">
      <w:pPr>
        <w:spacing w:after="0" w:line="480" w:lineRule="auto"/>
        <w:ind w:left="720" w:hanging="720"/>
        <w:rPr>
          <w:rFonts w:asciiTheme="majorBidi" w:hAnsiTheme="majorBidi" w:cstheme="majorBidi"/>
          <w:sz w:val="24"/>
          <w:szCs w:val="24"/>
        </w:rPr>
      </w:pPr>
      <w:r w:rsidRPr="00AA0E9E">
        <w:rPr>
          <w:rFonts w:asciiTheme="majorBidi" w:hAnsiTheme="majorBidi" w:cstheme="majorBidi"/>
          <w:color w:val="222222"/>
          <w:sz w:val="24"/>
          <w:szCs w:val="24"/>
          <w:shd w:val="clear" w:color="auto" w:fill="FFFFFF"/>
        </w:rPr>
        <w:t>Ul Huda, S. (2014). Determinants of population growth in Pakistan. </w:t>
      </w:r>
      <w:r w:rsidRPr="00AA0E9E">
        <w:rPr>
          <w:rFonts w:asciiTheme="majorBidi" w:hAnsiTheme="majorBidi" w:cstheme="majorBidi"/>
          <w:i/>
          <w:iCs/>
          <w:color w:val="222222"/>
          <w:sz w:val="24"/>
          <w:szCs w:val="24"/>
          <w:shd w:val="clear" w:color="auto" w:fill="FFFFFF"/>
        </w:rPr>
        <w:t>Int J Endorsing Health Sci Res</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2</w:t>
      </w:r>
      <w:r w:rsidRPr="00AA0E9E">
        <w:rPr>
          <w:rFonts w:asciiTheme="majorBidi" w:hAnsiTheme="majorBidi" w:cstheme="majorBidi"/>
          <w:color w:val="222222"/>
          <w:sz w:val="24"/>
          <w:szCs w:val="24"/>
          <w:shd w:val="clear" w:color="auto" w:fill="FFFFFF"/>
        </w:rPr>
        <w:t>(2), 97-99.</w:t>
      </w:r>
    </w:p>
    <w:p w14:paraId="463068EC"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Uzma, Q., Hamid, N., Chaudhri, R., Mehmood, N., Aabroo, A., Thom, E., ... &amp; Hemachandra, N. (2021). The role of partners in promoting self-care for misoprostol and subcutaneous DMPA in Pakistan. </w:t>
      </w:r>
      <w:r w:rsidRPr="00AA0E9E">
        <w:rPr>
          <w:rFonts w:asciiTheme="majorBidi" w:hAnsiTheme="majorBidi" w:cstheme="majorBidi"/>
          <w:i/>
          <w:iCs/>
          <w:color w:val="222222"/>
          <w:sz w:val="24"/>
          <w:szCs w:val="24"/>
          <w:shd w:val="clear" w:color="auto" w:fill="FFFFFF"/>
        </w:rPr>
        <w:t>Health Research Policy and Systems</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19</w:t>
      </w:r>
      <w:r w:rsidRPr="00AA0E9E">
        <w:rPr>
          <w:rFonts w:asciiTheme="majorBidi" w:hAnsiTheme="majorBidi" w:cstheme="majorBidi"/>
          <w:color w:val="222222"/>
          <w:sz w:val="24"/>
          <w:szCs w:val="24"/>
          <w:shd w:val="clear" w:color="auto" w:fill="FFFFFF"/>
        </w:rPr>
        <w:t>(1), 1-10.</w:t>
      </w:r>
    </w:p>
    <w:p w14:paraId="4A361201" w14:textId="66A1D664" w:rsidR="001149B3" w:rsidRPr="00AA0E9E" w:rsidRDefault="001149B3" w:rsidP="00412A40">
      <w:pPr>
        <w:spacing w:after="0" w:line="480" w:lineRule="auto"/>
        <w:ind w:left="720" w:hanging="720"/>
        <w:contextualSpacing/>
        <w:rPr>
          <w:rFonts w:asciiTheme="majorBidi" w:hAnsiTheme="majorBidi" w:cstheme="majorBidi"/>
          <w:bCs/>
          <w:sz w:val="24"/>
          <w:szCs w:val="24"/>
        </w:rPr>
      </w:pPr>
      <w:r w:rsidRPr="00AA0E9E">
        <w:rPr>
          <w:rFonts w:asciiTheme="majorBidi" w:hAnsiTheme="majorBidi" w:cstheme="majorBidi"/>
          <w:bCs/>
          <w:sz w:val="24"/>
          <w:szCs w:val="24"/>
        </w:rPr>
        <w:t xml:space="preserve">World Health Organization. (2018). Family Planning handbook </w:t>
      </w:r>
      <w:r w:rsidR="00371D3D" w:rsidRPr="00BF2D3C">
        <w:t>https://apps.who.int/iris/bitstream/handle/10665/260156/9780999203705-eng.pdf</w:t>
      </w:r>
    </w:p>
    <w:p w14:paraId="175D9C43" w14:textId="69AAA6AC" w:rsidR="001149B3" w:rsidRPr="00AA0E9E" w:rsidRDefault="001149B3" w:rsidP="00412A40">
      <w:pPr>
        <w:spacing w:after="0" w:line="480" w:lineRule="auto"/>
        <w:ind w:left="720" w:hanging="720"/>
        <w:rPr>
          <w:rStyle w:val="Hyperlink"/>
          <w:rFonts w:asciiTheme="majorBidi" w:hAnsiTheme="majorBidi" w:cstheme="majorBidi"/>
          <w:bCs/>
          <w:sz w:val="24"/>
          <w:szCs w:val="24"/>
        </w:rPr>
      </w:pPr>
      <w:r w:rsidRPr="00AA0E9E">
        <w:rPr>
          <w:rFonts w:asciiTheme="majorBidi" w:hAnsiTheme="majorBidi" w:cstheme="majorBidi"/>
          <w:color w:val="111111"/>
          <w:sz w:val="24"/>
          <w:szCs w:val="24"/>
        </w:rPr>
        <w:lastRenderedPageBreak/>
        <w:t>World Health Organization. (2023). Sexual and reproductive health fact sheet. </w:t>
      </w:r>
      <w:r w:rsidRPr="00AA0E9E">
        <w:rPr>
          <w:rFonts w:asciiTheme="majorBidi" w:hAnsiTheme="majorBidi" w:cstheme="majorBidi"/>
          <w:bCs/>
          <w:sz w:val="24"/>
          <w:szCs w:val="24"/>
        </w:rPr>
        <w:t xml:space="preserve"> </w:t>
      </w:r>
      <w:r w:rsidR="00371D3D" w:rsidRPr="00BF2D3C">
        <w:t>https://www.afro.who.int/sites/default/files/2020-06/Sexual%20and%20reproductive%20health-%20Fact%20sheet%2028-05-2020.pdf</w:t>
      </w:r>
    </w:p>
    <w:p w14:paraId="7D407F64" w14:textId="52C90759" w:rsidR="001149B3" w:rsidRPr="00AA0E9E" w:rsidRDefault="001149B3" w:rsidP="00412A40">
      <w:pPr>
        <w:spacing w:after="0" w:line="480" w:lineRule="auto"/>
        <w:ind w:left="720" w:hanging="720"/>
        <w:rPr>
          <w:rFonts w:asciiTheme="majorBidi" w:hAnsiTheme="majorBidi" w:cstheme="majorBidi"/>
          <w:bCs/>
          <w:sz w:val="24"/>
          <w:szCs w:val="24"/>
        </w:rPr>
      </w:pPr>
      <w:r w:rsidRPr="00AA0E9E">
        <w:rPr>
          <w:rFonts w:asciiTheme="majorBidi" w:hAnsiTheme="majorBidi" w:cstheme="majorBidi"/>
          <w:bCs/>
          <w:sz w:val="24"/>
          <w:szCs w:val="24"/>
        </w:rPr>
        <w:t>World Health Organization: WHO. (2020). Family planning/contraception methods. </w:t>
      </w:r>
      <w:r w:rsidRPr="00AA0E9E">
        <w:rPr>
          <w:rFonts w:asciiTheme="majorBidi" w:hAnsiTheme="majorBidi" w:cstheme="majorBidi"/>
          <w:bCs/>
          <w:i/>
          <w:iCs/>
          <w:sz w:val="24"/>
          <w:szCs w:val="24"/>
        </w:rPr>
        <w:t>www.who.int</w:t>
      </w:r>
      <w:r w:rsidRPr="00AA0E9E">
        <w:rPr>
          <w:rFonts w:asciiTheme="majorBidi" w:hAnsiTheme="majorBidi" w:cstheme="majorBidi"/>
          <w:bCs/>
          <w:sz w:val="24"/>
          <w:szCs w:val="24"/>
        </w:rPr>
        <w:t>. </w:t>
      </w:r>
      <w:r w:rsidR="00371D3D" w:rsidRPr="00BF2D3C">
        <w:t>https://www.who.int/news-room/fact-sheets/detail/family-planning-contraception</w:t>
      </w:r>
    </w:p>
    <w:p w14:paraId="2E64235A" w14:textId="77777777" w:rsidR="001149B3" w:rsidRPr="00AA0E9E" w:rsidRDefault="001149B3" w:rsidP="00412A40">
      <w:pPr>
        <w:spacing w:after="0" w:line="480" w:lineRule="auto"/>
        <w:ind w:left="720" w:hanging="720"/>
        <w:jc w:val="both"/>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Yirgu, R., Wood, S. N., Karp, C., Tsui, A., &amp; Moreau, C. (2020). “You better use the safer one… leave this one”: the role of health providers in women’s pursuit of their preferred family planning methods. </w:t>
      </w:r>
      <w:r w:rsidRPr="00AA0E9E">
        <w:rPr>
          <w:rFonts w:asciiTheme="majorBidi" w:hAnsiTheme="majorBidi" w:cstheme="majorBidi"/>
          <w:i/>
          <w:iCs/>
          <w:color w:val="222222"/>
          <w:sz w:val="24"/>
          <w:szCs w:val="24"/>
          <w:shd w:val="clear" w:color="auto" w:fill="FFFFFF"/>
        </w:rPr>
        <w:t>BMC women's health</w:t>
      </w:r>
      <w:r w:rsidRPr="00AA0E9E">
        <w:rPr>
          <w:rFonts w:asciiTheme="majorBidi" w:hAnsiTheme="majorBidi" w:cstheme="majorBidi"/>
          <w:color w:val="222222"/>
          <w:sz w:val="24"/>
          <w:szCs w:val="24"/>
          <w:shd w:val="clear" w:color="auto" w:fill="FFFFFF"/>
        </w:rPr>
        <w:t>, </w:t>
      </w:r>
      <w:r w:rsidRPr="00AA0E9E">
        <w:rPr>
          <w:rFonts w:asciiTheme="majorBidi" w:hAnsiTheme="majorBidi" w:cstheme="majorBidi"/>
          <w:i/>
          <w:iCs/>
          <w:color w:val="222222"/>
          <w:sz w:val="24"/>
          <w:szCs w:val="24"/>
          <w:shd w:val="clear" w:color="auto" w:fill="FFFFFF"/>
        </w:rPr>
        <w:t>20</w:t>
      </w:r>
      <w:r w:rsidRPr="00AA0E9E">
        <w:rPr>
          <w:rFonts w:asciiTheme="majorBidi" w:hAnsiTheme="majorBidi" w:cstheme="majorBidi"/>
          <w:color w:val="222222"/>
          <w:sz w:val="24"/>
          <w:szCs w:val="24"/>
          <w:shd w:val="clear" w:color="auto" w:fill="FFFFFF"/>
        </w:rPr>
        <w:t>, 1-9.</w:t>
      </w:r>
    </w:p>
    <w:p w14:paraId="52AD0FA2" w14:textId="77777777" w:rsidR="001149B3" w:rsidRPr="00AA0E9E" w:rsidRDefault="001149B3" w:rsidP="00412A40">
      <w:pPr>
        <w:spacing w:after="0" w:line="480" w:lineRule="auto"/>
        <w:ind w:left="720" w:hanging="720"/>
        <w:rPr>
          <w:rFonts w:asciiTheme="majorBidi" w:hAnsiTheme="majorBidi" w:cstheme="majorBidi"/>
          <w:color w:val="222222"/>
          <w:sz w:val="24"/>
          <w:szCs w:val="24"/>
          <w:shd w:val="clear" w:color="auto" w:fill="FFFFFF"/>
        </w:rPr>
      </w:pPr>
      <w:r w:rsidRPr="00AA0E9E">
        <w:rPr>
          <w:rFonts w:asciiTheme="majorBidi" w:hAnsiTheme="majorBidi" w:cstheme="majorBidi"/>
          <w:color w:val="222222"/>
          <w:sz w:val="24"/>
          <w:szCs w:val="24"/>
          <w:shd w:val="clear" w:color="auto" w:fill="FFFFFF"/>
        </w:rPr>
        <w:t>Zakar, R. Assessment of Expansion of Family Welfare Centers and Community Based Family Planning Workers.</w:t>
      </w:r>
    </w:p>
    <w:p w14:paraId="69552128" w14:textId="5D0C9F31" w:rsidR="00191A63" w:rsidRPr="00AA0E9E" w:rsidRDefault="00191A63" w:rsidP="00412A40">
      <w:pPr>
        <w:spacing w:after="0" w:line="480" w:lineRule="auto"/>
        <w:jc w:val="both"/>
        <w:rPr>
          <w:rFonts w:asciiTheme="majorBidi" w:hAnsiTheme="majorBidi" w:cstheme="majorBidi"/>
          <w:b/>
          <w:sz w:val="24"/>
          <w:szCs w:val="24"/>
        </w:rPr>
      </w:pPr>
    </w:p>
    <w:p w14:paraId="4843F756" w14:textId="1D04DABB" w:rsidR="00E944D7" w:rsidRPr="00AA0E9E" w:rsidRDefault="00E944D7" w:rsidP="00412A40">
      <w:pPr>
        <w:spacing w:after="0" w:line="480" w:lineRule="auto"/>
        <w:jc w:val="both"/>
        <w:rPr>
          <w:rFonts w:asciiTheme="majorBidi" w:hAnsiTheme="majorBidi" w:cstheme="majorBidi"/>
          <w:b/>
          <w:sz w:val="24"/>
          <w:szCs w:val="24"/>
        </w:rPr>
      </w:pPr>
    </w:p>
    <w:p w14:paraId="5E47FEAA" w14:textId="3715D703" w:rsidR="00E944D7" w:rsidRPr="00AA0E9E" w:rsidRDefault="00E944D7" w:rsidP="00412A40">
      <w:pPr>
        <w:spacing w:after="0" w:line="480" w:lineRule="auto"/>
        <w:jc w:val="both"/>
        <w:rPr>
          <w:rFonts w:asciiTheme="majorBidi" w:hAnsiTheme="majorBidi" w:cstheme="majorBidi"/>
          <w:b/>
          <w:sz w:val="24"/>
          <w:szCs w:val="24"/>
        </w:rPr>
      </w:pPr>
    </w:p>
    <w:p w14:paraId="5BE65771" w14:textId="7C91832B" w:rsidR="00E944D7" w:rsidRPr="00AA0E9E" w:rsidRDefault="00E944D7" w:rsidP="00412A40">
      <w:pPr>
        <w:spacing w:after="0" w:line="480" w:lineRule="auto"/>
        <w:jc w:val="both"/>
        <w:rPr>
          <w:rFonts w:asciiTheme="majorBidi" w:hAnsiTheme="majorBidi" w:cstheme="majorBidi"/>
          <w:b/>
          <w:sz w:val="24"/>
          <w:szCs w:val="24"/>
        </w:rPr>
      </w:pPr>
    </w:p>
    <w:p w14:paraId="75620347" w14:textId="77777777" w:rsidR="00E944D7" w:rsidRPr="00AA0E9E" w:rsidRDefault="00E944D7" w:rsidP="00412A40">
      <w:pPr>
        <w:spacing w:after="0" w:line="480" w:lineRule="auto"/>
        <w:jc w:val="both"/>
        <w:rPr>
          <w:rFonts w:asciiTheme="majorBidi" w:hAnsiTheme="majorBidi" w:cstheme="majorBidi"/>
          <w:b/>
          <w:sz w:val="24"/>
          <w:szCs w:val="24"/>
        </w:rPr>
      </w:pPr>
    </w:p>
    <w:p w14:paraId="118B7657" w14:textId="77777777" w:rsidR="00061FF7" w:rsidRPr="00AA0E9E" w:rsidRDefault="00061FF7" w:rsidP="00160AC1">
      <w:pPr>
        <w:pStyle w:val="Heading2"/>
        <w:numPr>
          <w:ilvl w:val="0"/>
          <w:numId w:val="0"/>
        </w:numPr>
        <w:spacing w:before="0" w:line="480" w:lineRule="auto"/>
        <w:ind w:left="576"/>
        <w:jc w:val="center"/>
        <w:rPr>
          <w:rFonts w:asciiTheme="majorBidi" w:hAnsiTheme="majorBidi"/>
          <w:b/>
          <w:color w:val="auto"/>
          <w:sz w:val="24"/>
          <w:szCs w:val="24"/>
        </w:rPr>
      </w:pPr>
      <w:bookmarkStart w:id="50" w:name="_Toc144582829"/>
      <w:r w:rsidRPr="00AA0E9E">
        <w:rPr>
          <w:rFonts w:asciiTheme="majorBidi" w:hAnsiTheme="majorBidi"/>
          <w:b/>
          <w:color w:val="auto"/>
          <w:sz w:val="24"/>
          <w:szCs w:val="24"/>
        </w:rPr>
        <w:br w:type="page"/>
      </w:r>
    </w:p>
    <w:p w14:paraId="2863B3A9" w14:textId="44364947" w:rsidR="00842338" w:rsidRPr="00AA0E9E" w:rsidRDefault="00703B4D" w:rsidP="00160AC1">
      <w:pPr>
        <w:pStyle w:val="Heading2"/>
        <w:numPr>
          <w:ilvl w:val="0"/>
          <w:numId w:val="0"/>
        </w:numPr>
        <w:spacing w:before="0" w:line="480" w:lineRule="auto"/>
        <w:ind w:left="576"/>
        <w:jc w:val="center"/>
        <w:rPr>
          <w:rFonts w:asciiTheme="majorBidi" w:hAnsiTheme="majorBidi"/>
          <w:b/>
          <w:color w:val="auto"/>
          <w:sz w:val="24"/>
          <w:szCs w:val="24"/>
        </w:rPr>
      </w:pPr>
      <w:bookmarkStart w:id="51" w:name="_Toc167360947"/>
      <w:r w:rsidRPr="00AA0E9E">
        <w:rPr>
          <w:rFonts w:asciiTheme="majorBidi" w:hAnsiTheme="majorBidi"/>
          <w:b/>
          <w:color w:val="auto"/>
          <w:sz w:val="24"/>
          <w:szCs w:val="24"/>
        </w:rPr>
        <w:lastRenderedPageBreak/>
        <w:t xml:space="preserve">Appendix A: </w:t>
      </w:r>
      <w:r w:rsidR="0082081F" w:rsidRPr="00AA0E9E">
        <w:rPr>
          <w:rFonts w:asciiTheme="majorBidi" w:hAnsiTheme="majorBidi"/>
          <w:b/>
          <w:color w:val="auto"/>
          <w:sz w:val="24"/>
          <w:szCs w:val="24"/>
        </w:rPr>
        <w:t>IRB</w:t>
      </w:r>
      <w:r w:rsidRPr="00AA0E9E">
        <w:rPr>
          <w:rFonts w:asciiTheme="majorBidi" w:hAnsiTheme="majorBidi"/>
          <w:b/>
          <w:color w:val="auto"/>
          <w:sz w:val="24"/>
          <w:szCs w:val="24"/>
        </w:rPr>
        <w:t xml:space="preserve"> letter</w:t>
      </w:r>
      <w:bookmarkEnd w:id="50"/>
      <w:bookmarkEnd w:id="51"/>
    </w:p>
    <w:p w14:paraId="0ED425C7" w14:textId="3E60BFCB" w:rsidR="00627459" w:rsidRPr="00AA0E9E" w:rsidRDefault="008B72D9" w:rsidP="00C642A5">
      <w:pPr>
        <w:rPr>
          <w:rFonts w:asciiTheme="majorBidi" w:hAnsiTheme="majorBidi" w:cstheme="majorBidi"/>
        </w:rPr>
      </w:pPr>
      <w:r w:rsidRPr="00AA0E9E">
        <w:rPr>
          <w:rFonts w:asciiTheme="majorBidi" w:hAnsiTheme="majorBidi" w:cstheme="majorBidi"/>
          <w:noProof/>
        </w:rPr>
        <w:drawing>
          <wp:inline distT="0" distB="0" distL="0" distR="0" wp14:anchorId="34F5447D" wp14:editId="32F24BDC">
            <wp:extent cx="5661299" cy="7780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2161" cy="7781263"/>
                    </a:xfrm>
                    <a:prstGeom prst="rect">
                      <a:avLst/>
                    </a:prstGeom>
                    <a:noFill/>
                    <a:ln>
                      <a:noFill/>
                    </a:ln>
                  </pic:spPr>
                </pic:pic>
              </a:graphicData>
            </a:graphic>
          </wp:inline>
        </w:drawing>
      </w:r>
    </w:p>
    <w:p w14:paraId="5D3FE608" w14:textId="77777777" w:rsidR="0082081F" w:rsidRPr="00AA0E9E" w:rsidRDefault="00397852" w:rsidP="0082081F">
      <w:pPr>
        <w:pStyle w:val="Heading2"/>
        <w:numPr>
          <w:ilvl w:val="0"/>
          <w:numId w:val="0"/>
        </w:numPr>
        <w:spacing w:before="0" w:line="480" w:lineRule="auto"/>
        <w:ind w:left="576"/>
        <w:jc w:val="center"/>
        <w:rPr>
          <w:rFonts w:asciiTheme="majorBidi" w:hAnsiTheme="majorBidi"/>
          <w:b/>
          <w:color w:val="auto"/>
          <w:sz w:val="24"/>
          <w:szCs w:val="24"/>
        </w:rPr>
      </w:pPr>
      <w:bookmarkStart w:id="52" w:name="_Toc167360948"/>
      <w:r w:rsidRPr="00AA0E9E">
        <w:rPr>
          <w:rFonts w:asciiTheme="majorBidi" w:hAnsiTheme="majorBidi"/>
          <w:b/>
          <w:color w:val="auto"/>
          <w:sz w:val="24"/>
          <w:szCs w:val="24"/>
        </w:rPr>
        <w:lastRenderedPageBreak/>
        <w:t xml:space="preserve">Appendix B: </w:t>
      </w:r>
      <w:r w:rsidR="0082081F" w:rsidRPr="00AA0E9E">
        <w:rPr>
          <w:rFonts w:asciiTheme="majorBidi" w:hAnsiTheme="majorBidi"/>
          <w:b/>
          <w:color w:val="auto"/>
          <w:sz w:val="24"/>
          <w:szCs w:val="24"/>
        </w:rPr>
        <w:t>Consent letter</w:t>
      </w:r>
      <w:bookmarkEnd w:id="52"/>
    </w:p>
    <w:p w14:paraId="4D39B031" w14:textId="7C3A2239" w:rsidR="008B72D9" w:rsidRPr="00AA0E9E" w:rsidRDefault="008B72D9" w:rsidP="0082081F">
      <w:pPr>
        <w:pStyle w:val="Heading2"/>
        <w:numPr>
          <w:ilvl w:val="0"/>
          <w:numId w:val="0"/>
        </w:numPr>
        <w:spacing w:before="0" w:line="480" w:lineRule="auto"/>
        <w:ind w:left="576"/>
        <w:jc w:val="center"/>
        <w:rPr>
          <w:rFonts w:asciiTheme="majorBidi" w:hAnsiTheme="majorBidi"/>
          <w:b/>
          <w:sz w:val="24"/>
          <w:szCs w:val="24"/>
        </w:rPr>
      </w:pPr>
    </w:p>
    <w:p w14:paraId="13F032AA" w14:textId="3BF8A75F" w:rsidR="00842338" w:rsidRPr="00AA0E9E" w:rsidRDefault="00842338" w:rsidP="00412A40">
      <w:pPr>
        <w:spacing w:after="0" w:line="480" w:lineRule="auto"/>
        <w:jc w:val="both"/>
        <w:rPr>
          <w:rFonts w:asciiTheme="majorBidi" w:hAnsiTheme="majorBidi" w:cstheme="majorBidi"/>
          <w:b/>
          <w:sz w:val="24"/>
          <w:szCs w:val="24"/>
        </w:rPr>
      </w:pPr>
      <w:r w:rsidRPr="00AA0E9E">
        <w:rPr>
          <w:rFonts w:asciiTheme="majorBidi" w:hAnsiTheme="majorBidi" w:cstheme="majorBidi"/>
          <w:b/>
          <w:sz w:val="24"/>
          <w:szCs w:val="24"/>
        </w:rPr>
        <w:t>Informed Consent Form for Interview Participants</w:t>
      </w:r>
    </w:p>
    <w:p w14:paraId="1BF4C444" w14:textId="374CEA69" w:rsidR="00842338" w:rsidRPr="00AA0E9E" w:rsidRDefault="00135284" w:rsidP="00412A40">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You are requested to take part in a research study that focuses on</w:t>
      </w:r>
      <w:r w:rsidR="00842338" w:rsidRPr="00AA0E9E">
        <w:rPr>
          <w:rFonts w:asciiTheme="majorBidi" w:hAnsiTheme="majorBidi" w:cstheme="majorBidi"/>
          <w:sz w:val="24"/>
          <w:szCs w:val="24"/>
        </w:rPr>
        <w:t xml:space="preserve"> </w:t>
      </w:r>
      <w:r w:rsidR="00621C13" w:rsidRPr="00AA0E9E">
        <w:rPr>
          <w:rFonts w:asciiTheme="majorBidi" w:hAnsiTheme="majorBidi" w:cstheme="majorBidi"/>
          <w:sz w:val="24"/>
          <w:szCs w:val="24"/>
        </w:rPr>
        <w:t xml:space="preserve">your experiences in </w:t>
      </w:r>
      <w:r w:rsidR="00842338" w:rsidRPr="00AA0E9E">
        <w:rPr>
          <w:rFonts w:asciiTheme="majorBidi" w:hAnsiTheme="majorBidi" w:cstheme="majorBidi"/>
          <w:sz w:val="24"/>
          <w:szCs w:val="24"/>
        </w:rPr>
        <w:t>delivering family planning services</w:t>
      </w:r>
      <w:r w:rsidR="00277C76" w:rsidRPr="00AA0E9E">
        <w:rPr>
          <w:rFonts w:asciiTheme="majorBidi" w:hAnsiTheme="majorBidi" w:cstheme="majorBidi"/>
          <w:sz w:val="24"/>
          <w:szCs w:val="24"/>
        </w:rPr>
        <w:t xml:space="preserve">. </w:t>
      </w:r>
      <w:r w:rsidR="0065146B" w:rsidRPr="00AA0E9E">
        <w:rPr>
          <w:rFonts w:asciiTheme="majorBidi" w:hAnsiTheme="majorBidi" w:cstheme="majorBidi"/>
          <w:sz w:val="24"/>
          <w:szCs w:val="24"/>
        </w:rPr>
        <w:t xml:space="preserve">The objective of </w:t>
      </w:r>
      <w:r w:rsidR="00DB2A9B" w:rsidRPr="00AA0E9E">
        <w:rPr>
          <w:rFonts w:asciiTheme="majorBidi" w:hAnsiTheme="majorBidi" w:cstheme="majorBidi"/>
          <w:sz w:val="24"/>
          <w:szCs w:val="24"/>
        </w:rPr>
        <w:t xml:space="preserve">the </w:t>
      </w:r>
      <w:r w:rsidR="0065146B" w:rsidRPr="00AA0E9E">
        <w:rPr>
          <w:rFonts w:asciiTheme="majorBidi" w:hAnsiTheme="majorBidi" w:cstheme="majorBidi"/>
          <w:sz w:val="24"/>
          <w:szCs w:val="24"/>
        </w:rPr>
        <w:t xml:space="preserve">research is to explore different aspects of </w:t>
      </w:r>
      <w:r w:rsidR="009E5937" w:rsidRPr="00AA0E9E">
        <w:rPr>
          <w:rFonts w:asciiTheme="majorBidi" w:hAnsiTheme="majorBidi" w:cstheme="majorBidi"/>
          <w:sz w:val="24"/>
          <w:szCs w:val="24"/>
        </w:rPr>
        <w:t xml:space="preserve">the </w:t>
      </w:r>
      <w:r w:rsidR="0065146B" w:rsidRPr="00AA0E9E">
        <w:rPr>
          <w:rFonts w:asciiTheme="majorBidi" w:hAnsiTheme="majorBidi" w:cstheme="majorBidi"/>
          <w:sz w:val="24"/>
          <w:szCs w:val="24"/>
        </w:rPr>
        <w:t xml:space="preserve">experiences of LHWs </w:t>
      </w:r>
      <w:r w:rsidR="00842338" w:rsidRPr="00AA0E9E">
        <w:rPr>
          <w:rFonts w:asciiTheme="majorBidi" w:hAnsiTheme="majorBidi" w:cstheme="majorBidi"/>
          <w:sz w:val="24"/>
          <w:szCs w:val="24"/>
        </w:rPr>
        <w:t xml:space="preserve">in </w:t>
      </w:r>
      <w:r w:rsidR="001458E7">
        <w:rPr>
          <w:rFonts w:asciiTheme="majorBidi" w:hAnsiTheme="majorBidi" w:cstheme="majorBidi"/>
          <w:sz w:val="24"/>
          <w:szCs w:val="24"/>
        </w:rPr>
        <w:t>South</w:t>
      </w:r>
      <w:r w:rsidR="00842338" w:rsidRPr="00AA0E9E">
        <w:rPr>
          <w:rFonts w:asciiTheme="majorBidi" w:hAnsiTheme="majorBidi" w:cstheme="majorBidi"/>
          <w:sz w:val="24"/>
          <w:szCs w:val="24"/>
        </w:rPr>
        <w:t xml:space="preserve"> and </w:t>
      </w:r>
      <w:r w:rsidR="00812410" w:rsidRPr="00AA0E9E">
        <w:rPr>
          <w:rFonts w:asciiTheme="majorBidi" w:hAnsiTheme="majorBidi" w:cstheme="majorBidi"/>
          <w:sz w:val="24"/>
          <w:szCs w:val="24"/>
        </w:rPr>
        <w:t>Central</w:t>
      </w:r>
      <w:r w:rsidR="00842338" w:rsidRPr="00AA0E9E">
        <w:rPr>
          <w:rFonts w:asciiTheme="majorBidi" w:hAnsiTheme="majorBidi" w:cstheme="majorBidi"/>
          <w:sz w:val="24"/>
          <w:szCs w:val="24"/>
        </w:rPr>
        <w:t xml:space="preserve"> Punjab and to </w:t>
      </w:r>
      <w:r w:rsidR="009E5937" w:rsidRPr="00AA0E9E">
        <w:rPr>
          <w:rFonts w:asciiTheme="majorBidi" w:hAnsiTheme="majorBidi" w:cstheme="majorBidi"/>
          <w:sz w:val="24"/>
          <w:szCs w:val="24"/>
        </w:rPr>
        <w:t>classify</w:t>
      </w:r>
      <w:r w:rsidR="00842338" w:rsidRPr="00AA0E9E">
        <w:rPr>
          <w:rFonts w:asciiTheme="majorBidi" w:hAnsiTheme="majorBidi" w:cstheme="majorBidi"/>
          <w:sz w:val="24"/>
          <w:szCs w:val="24"/>
        </w:rPr>
        <w:t xml:space="preserve"> regional </w:t>
      </w:r>
      <w:r w:rsidR="009E5937" w:rsidRPr="00AA0E9E">
        <w:rPr>
          <w:rFonts w:asciiTheme="majorBidi" w:hAnsiTheme="majorBidi" w:cstheme="majorBidi"/>
          <w:sz w:val="24"/>
          <w:szCs w:val="24"/>
        </w:rPr>
        <w:t>inconsistencies</w:t>
      </w:r>
      <w:r w:rsidR="00842338" w:rsidRPr="00AA0E9E">
        <w:rPr>
          <w:rFonts w:asciiTheme="majorBidi" w:hAnsiTheme="majorBidi" w:cstheme="majorBidi"/>
          <w:sz w:val="24"/>
          <w:szCs w:val="24"/>
        </w:rPr>
        <w:t xml:space="preserve">, </w:t>
      </w:r>
      <w:r w:rsidR="009E5937" w:rsidRPr="00AA0E9E">
        <w:rPr>
          <w:rFonts w:asciiTheme="majorBidi" w:hAnsiTheme="majorBidi" w:cstheme="majorBidi"/>
          <w:sz w:val="24"/>
          <w:szCs w:val="24"/>
        </w:rPr>
        <w:t>difficulties</w:t>
      </w:r>
      <w:r w:rsidR="00CA4B9D" w:rsidRPr="00AA0E9E">
        <w:rPr>
          <w:rFonts w:asciiTheme="majorBidi" w:hAnsiTheme="majorBidi" w:cstheme="majorBidi"/>
          <w:sz w:val="24"/>
          <w:szCs w:val="24"/>
        </w:rPr>
        <w:t>,</w:t>
      </w:r>
      <w:r w:rsidR="009E5937" w:rsidRPr="00AA0E9E">
        <w:rPr>
          <w:rFonts w:asciiTheme="majorBidi" w:hAnsiTheme="majorBidi" w:cstheme="majorBidi"/>
          <w:sz w:val="24"/>
          <w:szCs w:val="24"/>
        </w:rPr>
        <w:t xml:space="preserve"> and </w:t>
      </w:r>
      <w:r w:rsidR="00CA4B9D" w:rsidRPr="00AA0E9E">
        <w:rPr>
          <w:rFonts w:asciiTheme="majorBidi" w:hAnsiTheme="majorBidi" w:cstheme="majorBidi"/>
          <w:sz w:val="24"/>
          <w:szCs w:val="24"/>
        </w:rPr>
        <w:t xml:space="preserve">issues that have an impact on </w:t>
      </w:r>
      <w:r w:rsidR="00842338" w:rsidRPr="00AA0E9E">
        <w:rPr>
          <w:rFonts w:asciiTheme="majorBidi" w:hAnsiTheme="majorBidi" w:cstheme="majorBidi"/>
          <w:sz w:val="24"/>
          <w:szCs w:val="24"/>
        </w:rPr>
        <w:t>family planning service delivery.</w:t>
      </w:r>
    </w:p>
    <w:p w14:paraId="3AEC9B99" w14:textId="2DA57910" w:rsidR="00842338" w:rsidRPr="00AA0E9E" w:rsidRDefault="00842338" w:rsidP="00412A40">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 xml:space="preserve">The interview will last </w:t>
      </w:r>
      <w:r w:rsidR="0061615F" w:rsidRPr="00AA0E9E">
        <w:rPr>
          <w:rFonts w:asciiTheme="majorBidi" w:hAnsiTheme="majorBidi" w:cstheme="majorBidi"/>
          <w:sz w:val="24"/>
          <w:szCs w:val="24"/>
        </w:rPr>
        <w:t>about 30 to 45</w:t>
      </w:r>
      <w:r w:rsidRPr="00AA0E9E">
        <w:rPr>
          <w:rFonts w:asciiTheme="majorBidi" w:hAnsiTheme="majorBidi" w:cstheme="majorBidi"/>
          <w:sz w:val="24"/>
          <w:szCs w:val="24"/>
        </w:rPr>
        <w:t xml:space="preserve"> minutes.</w:t>
      </w:r>
      <w:r w:rsidR="00621C13" w:rsidRPr="00AA0E9E">
        <w:rPr>
          <w:rFonts w:asciiTheme="majorBidi" w:hAnsiTheme="majorBidi" w:cstheme="majorBidi"/>
          <w:sz w:val="24"/>
          <w:szCs w:val="24"/>
        </w:rPr>
        <w:t xml:space="preserve"> </w:t>
      </w:r>
      <w:r w:rsidRPr="00AA0E9E">
        <w:rPr>
          <w:rFonts w:asciiTheme="majorBidi" w:hAnsiTheme="majorBidi" w:cstheme="majorBidi"/>
          <w:sz w:val="24"/>
          <w:szCs w:val="24"/>
        </w:rPr>
        <w:t xml:space="preserve">With your </w:t>
      </w:r>
      <w:r w:rsidR="00AE4029" w:rsidRPr="00AA0E9E">
        <w:rPr>
          <w:rFonts w:asciiTheme="majorBidi" w:hAnsiTheme="majorBidi" w:cstheme="majorBidi"/>
          <w:sz w:val="24"/>
          <w:szCs w:val="24"/>
        </w:rPr>
        <w:t>agreement</w:t>
      </w:r>
      <w:r w:rsidRPr="00AA0E9E">
        <w:rPr>
          <w:rFonts w:asciiTheme="majorBidi" w:hAnsiTheme="majorBidi" w:cstheme="majorBidi"/>
          <w:sz w:val="24"/>
          <w:szCs w:val="24"/>
        </w:rPr>
        <w:t xml:space="preserve">, the </w:t>
      </w:r>
      <w:r w:rsidR="00AE4029" w:rsidRPr="00AA0E9E">
        <w:rPr>
          <w:rFonts w:asciiTheme="majorBidi" w:hAnsiTheme="majorBidi" w:cstheme="majorBidi"/>
          <w:sz w:val="24"/>
          <w:szCs w:val="24"/>
        </w:rPr>
        <w:t xml:space="preserve">interview will be </w:t>
      </w:r>
      <w:r w:rsidR="00621C13" w:rsidRPr="00AA0E9E">
        <w:rPr>
          <w:rFonts w:asciiTheme="majorBidi" w:hAnsiTheme="majorBidi" w:cstheme="majorBidi"/>
          <w:sz w:val="24"/>
          <w:szCs w:val="24"/>
        </w:rPr>
        <w:t xml:space="preserve">audio </w:t>
      </w:r>
      <w:r w:rsidR="00AE4029" w:rsidRPr="00AA0E9E">
        <w:rPr>
          <w:rFonts w:asciiTheme="majorBidi" w:hAnsiTheme="majorBidi" w:cstheme="majorBidi"/>
          <w:sz w:val="24"/>
          <w:szCs w:val="24"/>
        </w:rPr>
        <w:t>recorded</w:t>
      </w:r>
      <w:r w:rsidRPr="00AA0E9E">
        <w:rPr>
          <w:rFonts w:asciiTheme="majorBidi" w:hAnsiTheme="majorBidi" w:cstheme="majorBidi"/>
          <w:sz w:val="24"/>
          <w:szCs w:val="24"/>
        </w:rPr>
        <w:t xml:space="preserve"> to </w:t>
      </w:r>
      <w:r w:rsidR="00AE4029" w:rsidRPr="00AA0E9E">
        <w:rPr>
          <w:rFonts w:asciiTheme="majorBidi" w:hAnsiTheme="majorBidi" w:cstheme="majorBidi"/>
          <w:sz w:val="24"/>
          <w:szCs w:val="24"/>
        </w:rPr>
        <w:t>make sure</w:t>
      </w:r>
      <w:r w:rsidRPr="00AA0E9E">
        <w:rPr>
          <w:rFonts w:asciiTheme="majorBidi" w:hAnsiTheme="majorBidi" w:cstheme="majorBidi"/>
          <w:sz w:val="24"/>
          <w:szCs w:val="24"/>
        </w:rPr>
        <w:t xml:space="preserve"> the </w:t>
      </w:r>
      <w:r w:rsidR="00AE4029" w:rsidRPr="00AA0E9E">
        <w:rPr>
          <w:rFonts w:asciiTheme="majorBidi" w:hAnsiTheme="majorBidi" w:cstheme="majorBidi"/>
          <w:sz w:val="24"/>
          <w:szCs w:val="24"/>
        </w:rPr>
        <w:t>accuracy</w:t>
      </w:r>
      <w:r w:rsidRPr="00AA0E9E">
        <w:rPr>
          <w:rFonts w:asciiTheme="majorBidi" w:hAnsiTheme="majorBidi" w:cstheme="majorBidi"/>
          <w:sz w:val="24"/>
          <w:szCs w:val="24"/>
        </w:rPr>
        <w:t xml:space="preserve"> of data collection.</w:t>
      </w:r>
      <w:r w:rsidR="00621C13" w:rsidRPr="00AA0E9E">
        <w:rPr>
          <w:rFonts w:asciiTheme="majorBidi" w:hAnsiTheme="majorBidi" w:cstheme="majorBidi"/>
          <w:sz w:val="24"/>
          <w:szCs w:val="24"/>
        </w:rPr>
        <w:t xml:space="preserve"> No names will be recorded or reported and these interviews will remain confidential to the researcher.</w:t>
      </w:r>
    </w:p>
    <w:p w14:paraId="7F236463" w14:textId="068B5277" w:rsidR="00842338" w:rsidRPr="00AA0E9E" w:rsidRDefault="005264B1" w:rsidP="00412A40">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You have the option</w:t>
      </w:r>
      <w:r w:rsidR="00842338" w:rsidRPr="00AA0E9E">
        <w:rPr>
          <w:rFonts w:asciiTheme="majorBidi" w:hAnsiTheme="majorBidi" w:cstheme="majorBidi"/>
          <w:sz w:val="24"/>
          <w:szCs w:val="24"/>
        </w:rPr>
        <w:t xml:space="preserve"> to </w:t>
      </w:r>
      <w:r w:rsidRPr="00AA0E9E">
        <w:rPr>
          <w:rFonts w:asciiTheme="majorBidi" w:hAnsiTheme="majorBidi" w:cstheme="majorBidi"/>
          <w:sz w:val="24"/>
          <w:szCs w:val="24"/>
        </w:rPr>
        <w:t>decline to be part of</w:t>
      </w:r>
      <w:r w:rsidR="00842338" w:rsidRPr="00AA0E9E">
        <w:rPr>
          <w:rFonts w:asciiTheme="majorBidi" w:hAnsiTheme="majorBidi" w:cstheme="majorBidi"/>
          <w:sz w:val="24"/>
          <w:szCs w:val="24"/>
        </w:rPr>
        <w:t xml:space="preserve"> </w:t>
      </w:r>
      <w:r w:rsidR="00621C13" w:rsidRPr="00AA0E9E">
        <w:rPr>
          <w:rFonts w:asciiTheme="majorBidi" w:hAnsiTheme="majorBidi" w:cstheme="majorBidi"/>
          <w:sz w:val="24"/>
          <w:szCs w:val="24"/>
        </w:rPr>
        <w:t xml:space="preserve">this study </w:t>
      </w:r>
      <w:r w:rsidR="00842338" w:rsidRPr="00AA0E9E">
        <w:rPr>
          <w:rFonts w:asciiTheme="majorBidi" w:hAnsiTheme="majorBidi" w:cstheme="majorBidi"/>
          <w:sz w:val="24"/>
          <w:szCs w:val="24"/>
        </w:rPr>
        <w:t>or with</w:t>
      </w:r>
      <w:r w:rsidRPr="00AA0E9E">
        <w:rPr>
          <w:rFonts w:asciiTheme="majorBidi" w:hAnsiTheme="majorBidi" w:cstheme="majorBidi"/>
          <w:sz w:val="24"/>
          <w:szCs w:val="24"/>
        </w:rPr>
        <w:t xml:space="preserve">draw from at any time. </w:t>
      </w:r>
      <w:r w:rsidR="00621C13" w:rsidRPr="00AA0E9E">
        <w:rPr>
          <w:rFonts w:asciiTheme="majorBidi" w:hAnsiTheme="majorBidi" w:cstheme="majorBidi"/>
          <w:sz w:val="24"/>
          <w:szCs w:val="24"/>
        </w:rPr>
        <w:t xml:space="preserve">No compensation will be offered to participate in this research. </w:t>
      </w:r>
      <w:r w:rsidR="00911711" w:rsidRPr="00AA0E9E">
        <w:rPr>
          <w:rFonts w:asciiTheme="majorBidi" w:hAnsiTheme="majorBidi" w:cstheme="majorBidi"/>
          <w:sz w:val="24"/>
          <w:szCs w:val="24"/>
        </w:rPr>
        <w:t xml:space="preserve">There </w:t>
      </w:r>
      <w:r w:rsidR="002E1337" w:rsidRPr="00AA0E9E">
        <w:rPr>
          <w:rFonts w:asciiTheme="majorBidi" w:hAnsiTheme="majorBidi" w:cstheme="majorBidi"/>
          <w:sz w:val="24"/>
          <w:szCs w:val="24"/>
        </w:rPr>
        <w:t>are</w:t>
      </w:r>
      <w:r w:rsidR="00911711" w:rsidRPr="00AA0E9E">
        <w:rPr>
          <w:rFonts w:asciiTheme="majorBidi" w:hAnsiTheme="majorBidi" w:cstheme="majorBidi"/>
          <w:sz w:val="24"/>
          <w:szCs w:val="24"/>
        </w:rPr>
        <w:t xml:space="preserve"> no attached benefits and </w:t>
      </w:r>
      <w:r w:rsidR="004C5AFB" w:rsidRPr="00AA0E9E">
        <w:rPr>
          <w:rFonts w:asciiTheme="majorBidi" w:hAnsiTheme="majorBidi" w:cstheme="majorBidi"/>
          <w:sz w:val="24"/>
          <w:szCs w:val="24"/>
        </w:rPr>
        <w:t>cost-related</w:t>
      </w:r>
      <w:r w:rsidR="00911711" w:rsidRPr="00AA0E9E">
        <w:rPr>
          <w:rFonts w:asciiTheme="majorBidi" w:hAnsiTheme="majorBidi" w:cstheme="majorBidi"/>
          <w:sz w:val="24"/>
          <w:szCs w:val="24"/>
        </w:rPr>
        <w:t xml:space="preserve"> risks for the participants. </w:t>
      </w:r>
      <w:r w:rsidR="00842338" w:rsidRPr="00AA0E9E">
        <w:rPr>
          <w:rFonts w:asciiTheme="majorBidi" w:hAnsiTheme="majorBidi" w:cstheme="majorBidi"/>
          <w:sz w:val="24"/>
          <w:szCs w:val="24"/>
        </w:rPr>
        <w:t xml:space="preserve">However, </w:t>
      </w:r>
      <w:r w:rsidR="002E1337" w:rsidRPr="00AA0E9E">
        <w:rPr>
          <w:rFonts w:asciiTheme="majorBidi" w:hAnsiTheme="majorBidi" w:cstheme="majorBidi"/>
          <w:sz w:val="24"/>
          <w:szCs w:val="24"/>
        </w:rPr>
        <w:t xml:space="preserve">your contribution </w:t>
      </w:r>
      <w:r w:rsidR="004C5AFB" w:rsidRPr="00AA0E9E">
        <w:rPr>
          <w:rFonts w:asciiTheme="majorBidi" w:hAnsiTheme="majorBidi" w:cstheme="majorBidi"/>
          <w:sz w:val="24"/>
          <w:szCs w:val="24"/>
        </w:rPr>
        <w:t>to</w:t>
      </w:r>
      <w:r w:rsidR="002E1337" w:rsidRPr="00AA0E9E">
        <w:rPr>
          <w:rFonts w:asciiTheme="majorBidi" w:hAnsiTheme="majorBidi" w:cstheme="majorBidi"/>
          <w:sz w:val="24"/>
          <w:szCs w:val="24"/>
        </w:rPr>
        <w:t xml:space="preserve"> the research will extend the understanding </w:t>
      </w:r>
      <w:r w:rsidR="00842338" w:rsidRPr="00AA0E9E">
        <w:rPr>
          <w:rFonts w:asciiTheme="majorBidi" w:hAnsiTheme="majorBidi" w:cstheme="majorBidi"/>
          <w:sz w:val="24"/>
          <w:szCs w:val="24"/>
        </w:rPr>
        <w:t>of family planning service delivery in Punjab.</w:t>
      </w:r>
      <w:r w:rsidR="00621C13" w:rsidRPr="00AA0E9E">
        <w:rPr>
          <w:rFonts w:asciiTheme="majorBidi" w:hAnsiTheme="majorBidi" w:cstheme="majorBidi"/>
          <w:sz w:val="24"/>
          <w:szCs w:val="24"/>
        </w:rPr>
        <w:t xml:space="preserve"> </w:t>
      </w:r>
    </w:p>
    <w:p w14:paraId="262CBE63" w14:textId="766DA91A" w:rsidR="00842338" w:rsidRPr="00AA0E9E" w:rsidRDefault="00782FBE" w:rsidP="00412A40">
      <w:pPr>
        <w:spacing w:after="0" w:line="480" w:lineRule="auto"/>
        <w:ind w:firstLine="720"/>
        <w:jc w:val="both"/>
        <w:rPr>
          <w:rFonts w:asciiTheme="majorBidi" w:hAnsiTheme="majorBidi" w:cstheme="majorBidi"/>
          <w:sz w:val="24"/>
          <w:szCs w:val="24"/>
        </w:rPr>
      </w:pPr>
      <w:r w:rsidRPr="00AA0E9E">
        <w:rPr>
          <w:rFonts w:asciiTheme="majorBidi" w:hAnsiTheme="majorBidi" w:cstheme="majorBidi"/>
          <w:sz w:val="24"/>
          <w:szCs w:val="24"/>
        </w:rPr>
        <w:t>By signing the form, you agree</w:t>
      </w:r>
      <w:r w:rsidR="00842338" w:rsidRPr="00AA0E9E">
        <w:rPr>
          <w:rFonts w:asciiTheme="majorBidi" w:hAnsiTheme="majorBidi" w:cstheme="majorBidi"/>
          <w:sz w:val="24"/>
          <w:szCs w:val="24"/>
        </w:rPr>
        <w:t xml:space="preserve"> that you have read and </w:t>
      </w:r>
      <w:r w:rsidRPr="00AA0E9E">
        <w:rPr>
          <w:rFonts w:asciiTheme="majorBidi" w:hAnsiTheme="majorBidi" w:cstheme="majorBidi"/>
          <w:sz w:val="24"/>
          <w:szCs w:val="24"/>
        </w:rPr>
        <w:t xml:space="preserve">understand the </w:t>
      </w:r>
      <w:r w:rsidR="006D5A8D" w:rsidRPr="00AA0E9E">
        <w:rPr>
          <w:rFonts w:asciiTheme="majorBidi" w:hAnsiTheme="majorBidi" w:cstheme="majorBidi"/>
          <w:sz w:val="24"/>
          <w:szCs w:val="24"/>
        </w:rPr>
        <w:t>questions given</w:t>
      </w:r>
      <w:r w:rsidR="00842338" w:rsidRPr="00AA0E9E">
        <w:rPr>
          <w:rFonts w:asciiTheme="majorBidi" w:hAnsiTheme="majorBidi" w:cstheme="majorBidi"/>
          <w:sz w:val="24"/>
          <w:szCs w:val="24"/>
        </w:rPr>
        <w:t xml:space="preserve"> in this consent form. You </w:t>
      </w:r>
      <w:r w:rsidR="00815C49" w:rsidRPr="00AA0E9E">
        <w:rPr>
          <w:rFonts w:asciiTheme="majorBidi" w:hAnsiTheme="majorBidi" w:cstheme="majorBidi"/>
          <w:sz w:val="24"/>
          <w:szCs w:val="24"/>
        </w:rPr>
        <w:t>willingly</w:t>
      </w:r>
      <w:r w:rsidR="000467AA" w:rsidRPr="00AA0E9E">
        <w:rPr>
          <w:rFonts w:asciiTheme="majorBidi" w:hAnsiTheme="majorBidi" w:cstheme="majorBidi"/>
          <w:sz w:val="24"/>
          <w:szCs w:val="24"/>
        </w:rPr>
        <w:t xml:space="preserve"> comply</w:t>
      </w:r>
      <w:r w:rsidR="00842338" w:rsidRPr="00AA0E9E">
        <w:rPr>
          <w:rFonts w:asciiTheme="majorBidi" w:hAnsiTheme="majorBidi" w:cstheme="majorBidi"/>
          <w:sz w:val="24"/>
          <w:szCs w:val="24"/>
        </w:rPr>
        <w:t xml:space="preserve"> to </w:t>
      </w:r>
      <w:r w:rsidR="002270FF" w:rsidRPr="00AA0E9E">
        <w:rPr>
          <w:rFonts w:asciiTheme="majorBidi" w:hAnsiTheme="majorBidi" w:cstheme="majorBidi"/>
          <w:sz w:val="24"/>
          <w:szCs w:val="24"/>
        </w:rPr>
        <w:t>take part</w:t>
      </w:r>
      <w:r w:rsidR="003F3DFC" w:rsidRPr="00AA0E9E">
        <w:rPr>
          <w:rFonts w:asciiTheme="majorBidi" w:hAnsiTheme="majorBidi" w:cstheme="majorBidi"/>
          <w:sz w:val="24"/>
          <w:szCs w:val="24"/>
        </w:rPr>
        <w:t xml:space="preserve"> in the interview for this research study. </w:t>
      </w:r>
    </w:p>
    <w:p w14:paraId="5ACCE6EC" w14:textId="009D0C70" w:rsidR="00842338" w:rsidRPr="00AA0E9E" w:rsidRDefault="00842338" w:rsidP="00412A40">
      <w:pPr>
        <w:spacing w:after="0" w:line="480" w:lineRule="auto"/>
        <w:jc w:val="both"/>
        <w:rPr>
          <w:rFonts w:asciiTheme="majorBidi" w:hAnsiTheme="majorBidi" w:cstheme="majorBidi"/>
          <w:sz w:val="24"/>
          <w:szCs w:val="24"/>
        </w:rPr>
      </w:pPr>
    </w:p>
    <w:p w14:paraId="6A86C6EE" w14:textId="35E94407" w:rsidR="00842338" w:rsidRPr="00AA0E9E" w:rsidRDefault="00842338" w:rsidP="00412A40">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Participant's Signature: ____________</w:t>
      </w:r>
      <w:r w:rsidR="00760366" w:rsidRPr="00AA0E9E">
        <w:rPr>
          <w:rFonts w:asciiTheme="majorBidi" w:hAnsiTheme="majorBidi" w:cstheme="majorBidi"/>
          <w:sz w:val="24"/>
          <w:szCs w:val="24"/>
        </w:rPr>
        <w:t>___________________________</w:t>
      </w:r>
    </w:p>
    <w:p w14:paraId="458EE184" w14:textId="4E86D6D3" w:rsidR="00E944D7" w:rsidRPr="00AA0E9E" w:rsidRDefault="00842338" w:rsidP="00160AC1">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Date: _______________</w:t>
      </w:r>
      <w:r w:rsidR="000B1E06" w:rsidRPr="00AA0E9E">
        <w:rPr>
          <w:rFonts w:asciiTheme="majorBidi" w:hAnsiTheme="majorBidi" w:cstheme="majorBidi"/>
          <w:sz w:val="24"/>
          <w:szCs w:val="24"/>
        </w:rPr>
        <w:t>______</w:t>
      </w:r>
      <w:r w:rsidR="00760366" w:rsidRPr="00AA0E9E">
        <w:rPr>
          <w:rFonts w:asciiTheme="majorBidi" w:hAnsiTheme="majorBidi" w:cstheme="majorBidi"/>
          <w:sz w:val="24"/>
          <w:szCs w:val="24"/>
        </w:rPr>
        <w:t xml:space="preserve"> </w:t>
      </w:r>
      <w:bookmarkStart w:id="53" w:name="_Toc144582830"/>
    </w:p>
    <w:p w14:paraId="39F1FB01" w14:textId="77777777" w:rsidR="0083715B" w:rsidRPr="00AA0E9E" w:rsidRDefault="0083715B" w:rsidP="0083715B">
      <w:pPr>
        <w:spacing w:after="0" w:line="240" w:lineRule="auto"/>
        <w:jc w:val="both"/>
        <w:rPr>
          <w:rFonts w:asciiTheme="majorBidi" w:hAnsiTheme="majorBidi" w:cstheme="majorBidi"/>
          <w:color w:val="000000" w:themeColor="text1"/>
          <w:sz w:val="24"/>
          <w:szCs w:val="24"/>
        </w:rPr>
      </w:pPr>
    </w:p>
    <w:p w14:paraId="133723D1" w14:textId="5026C916" w:rsidR="0083715B" w:rsidRPr="00AA0E9E" w:rsidRDefault="003F4EE7" w:rsidP="0083715B">
      <w:pPr>
        <w:spacing w:after="0" w:line="240" w:lineRule="auto"/>
        <w:jc w:val="both"/>
        <w:rPr>
          <w:rFonts w:asciiTheme="majorBidi" w:hAnsiTheme="majorBidi" w:cstheme="majorBidi"/>
          <w:b/>
          <w:bCs/>
          <w:color w:val="000000" w:themeColor="text1"/>
          <w:sz w:val="24"/>
          <w:szCs w:val="24"/>
        </w:rPr>
      </w:pPr>
      <w:r w:rsidRPr="00AA0E9E">
        <w:rPr>
          <w:rFonts w:asciiTheme="majorBidi" w:hAnsiTheme="majorBidi" w:cstheme="majorBidi"/>
          <w:b/>
          <w:bCs/>
          <w:color w:val="000000" w:themeColor="text1"/>
          <w:sz w:val="24"/>
          <w:szCs w:val="24"/>
        </w:rPr>
        <w:t>Amna Shehzadi</w:t>
      </w:r>
    </w:p>
    <w:p w14:paraId="4565C338" w14:textId="77777777" w:rsidR="0083715B" w:rsidRPr="00AA0E9E" w:rsidRDefault="0083715B" w:rsidP="0083715B">
      <w:pPr>
        <w:spacing w:after="0" w:line="24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MPhil Scholar, Forman Christian College University</w:t>
      </w:r>
    </w:p>
    <w:p w14:paraId="6BFF2152" w14:textId="69393865" w:rsidR="0083715B" w:rsidRPr="00AA0E9E" w:rsidRDefault="0083715B" w:rsidP="0083715B">
      <w:pPr>
        <w:spacing w:after="0" w:line="24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 xml:space="preserve">Email: </w:t>
      </w:r>
      <w:r w:rsidR="003F4EE7" w:rsidRPr="00AA0E9E">
        <w:rPr>
          <w:rFonts w:asciiTheme="majorBidi" w:hAnsiTheme="majorBidi" w:cstheme="majorBidi"/>
          <w:color w:val="000000" w:themeColor="text1"/>
          <w:sz w:val="24"/>
          <w:szCs w:val="24"/>
        </w:rPr>
        <w:t>amnayousaf152@gmail.com</w:t>
      </w:r>
    </w:p>
    <w:p w14:paraId="57BF68B5" w14:textId="6AFC57F2" w:rsidR="005D2A7F" w:rsidRPr="00AA0E9E" w:rsidRDefault="005D2A7F" w:rsidP="00160AC1">
      <w:pPr>
        <w:spacing w:after="0" w:line="480" w:lineRule="auto"/>
        <w:jc w:val="both"/>
        <w:rPr>
          <w:rFonts w:asciiTheme="majorBidi" w:hAnsiTheme="majorBidi" w:cstheme="majorBidi"/>
          <w:sz w:val="24"/>
          <w:szCs w:val="24"/>
        </w:rPr>
      </w:pPr>
    </w:p>
    <w:p w14:paraId="4196A475" w14:textId="77777777" w:rsidR="003F4EE7" w:rsidRPr="00AA0E9E" w:rsidRDefault="003F4EE7" w:rsidP="00160AC1">
      <w:pPr>
        <w:spacing w:after="0" w:line="480" w:lineRule="auto"/>
        <w:jc w:val="both"/>
        <w:rPr>
          <w:rFonts w:asciiTheme="majorBidi" w:hAnsiTheme="majorBidi" w:cstheme="majorBidi"/>
          <w:sz w:val="24"/>
          <w:szCs w:val="24"/>
        </w:rPr>
      </w:pPr>
    </w:p>
    <w:p w14:paraId="021407C8" w14:textId="77777777" w:rsidR="005D2A7F" w:rsidRPr="00AA0E9E" w:rsidRDefault="005D2A7F" w:rsidP="00160AC1">
      <w:pPr>
        <w:spacing w:after="0" w:line="480" w:lineRule="auto"/>
        <w:jc w:val="both"/>
        <w:rPr>
          <w:rFonts w:asciiTheme="majorBidi" w:hAnsiTheme="majorBidi" w:cstheme="majorBidi"/>
          <w:sz w:val="24"/>
          <w:szCs w:val="24"/>
        </w:rPr>
      </w:pPr>
    </w:p>
    <w:p w14:paraId="3BFAC940" w14:textId="5039243A" w:rsidR="00403651" w:rsidRPr="00AA0E9E" w:rsidRDefault="00403651" w:rsidP="00B0239A">
      <w:pPr>
        <w:spacing w:line="480" w:lineRule="auto"/>
        <w:jc w:val="center"/>
        <w:rPr>
          <w:rFonts w:asciiTheme="majorBidi" w:hAnsiTheme="majorBidi" w:cstheme="majorBidi"/>
          <w:rtl/>
          <w:lang w:bidi="ur-PK"/>
        </w:rPr>
      </w:pPr>
      <w:r w:rsidRPr="00AA0E9E">
        <w:rPr>
          <w:rFonts w:asciiTheme="majorBidi" w:hAnsiTheme="majorBidi" w:cstheme="majorBidi"/>
          <w:rtl/>
          <w:lang w:bidi="ur-PK"/>
        </w:rPr>
        <w:t xml:space="preserve">ضمیمہ </w:t>
      </w:r>
      <w:r w:rsidRPr="00AA0E9E">
        <w:rPr>
          <w:rFonts w:asciiTheme="majorBidi" w:hAnsiTheme="majorBidi" w:cstheme="majorBidi"/>
        </w:rPr>
        <w:t xml:space="preserve">A: </w:t>
      </w:r>
      <w:r w:rsidRPr="00AA0E9E">
        <w:rPr>
          <w:rFonts w:asciiTheme="majorBidi" w:hAnsiTheme="majorBidi" w:cstheme="majorBidi"/>
          <w:rtl/>
          <w:lang w:bidi="ur-PK"/>
        </w:rPr>
        <w:t>رضامندی کا خط</w:t>
      </w:r>
    </w:p>
    <w:p w14:paraId="1F076B74" w14:textId="77777777" w:rsidR="00403651" w:rsidRPr="00AA0E9E" w:rsidRDefault="00403651" w:rsidP="00B0239A">
      <w:pPr>
        <w:spacing w:line="480" w:lineRule="auto"/>
        <w:jc w:val="center"/>
        <w:rPr>
          <w:rFonts w:asciiTheme="majorBidi" w:hAnsiTheme="majorBidi" w:cstheme="majorBidi"/>
          <w:rtl/>
          <w:lang w:bidi="ur-PK"/>
        </w:rPr>
      </w:pPr>
      <w:r w:rsidRPr="00AA0E9E">
        <w:rPr>
          <w:rFonts w:asciiTheme="majorBidi" w:hAnsiTheme="majorBidi" w:cstheme="majorBidi"/>
          <w:rtl/>
          <w:lang w:bidi="ur-PK"/>
        </w:rPr>
        <w:t>انٹرویو کے شرکاء کے لیے باخبر رضامندی کا فارم</w:t>
      </w:r>
    </w:p>
    <w:p w14:paraId="7AB1F463" w14:textId="77777777" w:rsidR="00403651" w:rsidRPr="00AA0E9E" w:rsidRDefault="00403651" w:rsidP="00B0239A">
      <w:pPr>
        <w:spacing w:line="480" w:lineRule="auto"/>
        <w:jc w:val="right"/>
        <w:rPr>
          <w:rFonts w:asciiTheme="majorBidi" w:hAnsiTheme="majorBidi" w:cstheme="majorBidi"/>
          <w:rtl/>
          <w:lang w:bidi="ur-PK"/>
        </w:rPr>
      </w:pPr>
      <w:r w:rsidRPr="00AA0E9E">
        <w:rPr>
          <w:rFonts w:asciiTheme="majorBidi" w:hAnsiTheme="majorBidi" w:cstheme="majorBidi"/>
          <w:rtl/>
          <w:lang w:bidi="ur-PK"/>
        </w:rPr>
        <w:t>آپ سے درخواست ہے کہ ایک تحقیقی مطالعہ میں حصہ لیں جو خاندانی منصوبہ بندی کی خدمات کی فراہمی میں آپ کے تجربات پر مرکوز ہو۔ تحقیق کا مقصد جنوبی اور شمالی پنجاب میں لیڈی ہیلتھ ورکرز کے تجربات کے مختلف پہلوؤں کو تلاش کرنا اور علاقائی عدم مطابقتوں، مشکلات اور خاندانی منصوبہ بندی کی خدمات کی فراہمی پر اثرانداز ہونے والے مسائل کی درجہ بندی کرنا ہے۔</w:t>
      </w:r>
    </w:p>
    <w:p w14:paraId="17F98376" w14:textId="77777777" w:rsidR="00403651" w:rsidRPr="00AA0E9E" w:rsidRDefault="00403651" w:rsidP="00B0239A">
      <w:pPr>
        <w:spacing w:line="480" w:lineRule="auto"/>
        <w:jc w:val="right"/>
        <w:rPr>
          <w:rFonts w:asciiTheme="majorBidi" w:hAnsiTheme="majorBidi" w:cstheme="majorBidi"/>
          <w:rtl/>
          <w:lang w:bidi="ur-PK"/>
        </w:rPr>
      </w:pPr>
      <w:r w:rsidRPr="00AA0E9E">
        <w:rPr>
          <w:rFonts w:asciiTheme="majorBidi" w:hAnsiTheme="majorBidi" w:cstheme="majorBidi"/>
          <w:rtl/>
          <w:lang w:bidi="ur-PK"/>
        </w:rPr>
        <w:t>انٹرویو تقریباً 30 سے ​​45 منٹ تک جاری رہے گا۔ آپ کے معاہدے کے ساتھ، ڈیٹا اکٹھا کرنے کی درستگی کو یقینی بنانے کے لیے انٹرویو کو آڈیو ریکارڈ کیا جائے گا۔ کوئی نام درج یا رپورٹ نہیں کیا جائے گا اور یہ انٹرویوز محقق کے لیے خفیہ رہیں گے۔</w:t>
      </w:r>
    </w:p>
    <w:p w14:paraId="5A350555" w14:textId="7FFC3E1F" w:rsidR="00403651" w:rsidRPr="00AA0E9E" w:rsidRDefault="00403651" w:rsidP="00B0239A">
      <w:pPr>
        <w:spacing w:line="480" w:lineRule="auto"/>
        <w:jc w:val="right"/>
        <w:rPr>
          <w:rFonts w:asciiTheme="majorBidi" w:hAnsiTheme="majorBidi" w:cstheme="majorBidi"/>
          <w:rtl/>
          <w:lang w:bidi="ur-PK"/>
        </w:rPr>
      </w:pPr>
      <w:r w:rsidRPr="00AA0E9E">
        <w:rPr>
          <w:rFonts w:asciiTheme="majorBidi" w:hAnsiTheme="majorBidi" w:cstheme="majorBidi"/>
          <w:rtl/>
          <w:lang w:bidi="ur-PK"/>
        </w:rPr>
        <w:t>آپ کے پاس اس مطالعہ کا حصہ بننے سے انکار کرنے یا کسی بھی وقت اس سے دستبردار ہونے کا اختیار ہے۔ اس تحقیق میں حصہ لینے کے لیے کوئی معاوضہ نہیں دیا جائے گا۔ شرکاء کے لیے کوئی منسلک فوائد اور لاگت سے متعلق خطرات نہیں ہیں۔ تاہم، تحقیق میں آپ کا تعاون پنجاب میں خاندانی منصوبہ بندی کی خدمات کی فراہمی کی سمجھ کو بڑھا دے گا۔</w:t>
      </w:r>
    </w:p>
    <w:p w14:paraId="3F1A61F3" w14:textId="14736DD5" w:rsidR="00403651" w:rsidRPr="00AA0E9E" w:rsidRDefault="00403651" w:rsidP="00B0239A">
      <w:pPr>
        <w:spacing w:line="480" w:lineRule="auto"/>
        <w:jc w:val="right"/>
        <w:rPr>
          <w:rFonts w:asciiTheme="majorBidi" w:hAnsiTheme="majorBidi" w:cstheme="majorBidi"/>
          <w:rtl/>
          <w:lang w:bidi="ur-PK"/>
        </w:rPr>
      </w:pPr>
      <w:r w:rsidRPr="00AA0E9E">
        <w:rPr>
          <w:rFonts w:asciiTheme="majorBidi" w:hAnsiTheme="majorBidi" w:cstheme="majorBidi"/>
          <w:rtl/>
          <w:lang w:bidi="ur-PK"/>
        </w:rPr>
        <w:t>فارم پر دستخط کرکے، آپ اس بات سے اتفاق کرتے ہیں کہ آپ نے اس رضامندی کے فارم میں دیے گئے سوالات کو پڑھ اور سمجھ لیا ہے۔ آپ اس تحقیقی مطالعہ کے لیے انٹرویو میں حصہ لینے کی رضامندی سے تعمیل کرتے ہیں۔</w:t>
      </w:r>
    </w:p>
    <w:p w14:paraId="722C7979" w14:textId="77777777" w:rsidR="00403651" w:rsidRPr="00AA0E9E" w:rsidRDefault="00403651" w:rsidP="00B0239A">
      <w:pPr>
        <w:spacing w:line="480" w:lineRule="auto"/>
        <w:jc w:val="right"/>
        <w:rPr>
          <w:rFonts w:asciiTheme="majorBidi" w:hAnsiTheme="majorBidi" w:cstheme="majorBidi"/>
          <w:rtl/>
          <w:lang w:bidi="ur-PK"/>
        </w:rPr>
      </w:pPr>
    </w:p>
    <w:p w14:paraId="2F3CFAC3" w14:textId="77777777" w:rsidR="00403651" w:rsidRPr="00AA0E9E" w:rsidRDefault="00403651" w:rsidP="00B0239A">
      <w:pPr>
        <w:spacing w:line="480" w:lineRule="auto"/>
        <w:jc w:val="right"/>
        <w:rPr>
          <w:rFonts w:asciiTheme="majorBidi" w:hAnsiTheme="majorBidi" w:cstheme="majorBidi"/>
          <w:rtl/>
          <w:lang w:bidi="ur-PK"/>
        </w:rPr>
      </w:pPr>
      <w:r w:rsidRPr="00AA0E9E">
        <w:rPr>
          <w:rFonts w:asciiTheme="majorBidi" w:hAnsiTheme="majorBidi" w:cstheme="majorBidi"/>
          <w:rtl/>
          <w:lang w:bidi="ur-PK"/>
        </w:rPr>
        <w:t>شرکت کنندہ کے دستخط: _______________________________________</w:t>
      </w:r>
    </w:p>
    <w:p w14:paraId="516CE295" w14:textId="77777777" w:rsidR="00403651" w:rsidRPr="00AA0E9E" w:rsidRDefault="00403651" w:rsidP="00B0239A">
      <w:pPr>
        <w:spacing w:line="480" w:lineRule="auto"/>
        <w:jc w:val="right"/>
        <w:rPr>
          <w:rFonts w:asciiTheme="majorBidi" w:hAnsiTheme="majorBidi" w:cstheme="majorBidi"/>
        </w:rPr>
      </w:pPr>
      <w:r w:rsidRPr="00AA0E9E">
        <w:rPr>
          <w:rFonts w:asciiTheme="majorBidi" w:hAnsiTheme="majorBidi" w:cstheme="majorBidi"/>
          <w:rtl/>
          <w:lang w:bidi="ur-PK"/>
        </w:rPr>
        <w:t>تاریخ: _____________________</w:t>
      </w:r>
    </w:p>
    <w:p w14:paraId="1DDEBBB3" w14:textId="07DC4569" w:rsidR="006213E0" w:rsidRPr="00AA0E9E" w:rsidRDefault="006213E0" w:rsidP="00B0239A">
      <w:pPr>
        <w:spacing w:line="480" w:lineRule="auto"/>
        <w:jc w:val="right"/>
        <w:rPr>
          <w:rFonts w:asciiTheme="majorBidi" w:hAnsiTheme="majorBidi" w:cstheme="majorBidi"/>
        </w:rPr>
      </w:pPr>
    </w:p>
    <w:p w14:paraId="45C4B970" w14:textId="60561D1A" w:rsidR="003F4EE7" w:rsidRPr="00AA0E9E" w:rsidRDefault="003F4EE7" w:rsidP="003F4EE7">
      <w:pPr>
        <w:spacing w:after="0" w:line="240" w:lineRule="auto"/>
        <w:jc w:val="both"/>
        <w:rPr>
          <w:rFonts w:asciiTheme="majorBidi" w:hAnsiTheme="majorBidi" w:cstheme="majorBidi"/>
          <w:b/>
          <w:bCs/>
          <w:color w:val="000000" w:themeColor="text1"/>
          <w:sz w:val="24"/>
          <w:szCs w:val="24"/>
        </w:rPr>
      </w:pPr>
      <w:r w:rsidRPr="00AA0E9E">
        <w:rPr>
          <w:rFonts w:asciiTheme="majorBidi" w:hAnsiTheme="majorBidi" w:cstheme="majorBidi"/>
          <w:b/>
          <w:bCs/>
          <w:color w:val="000000" w:themeColor="text1"/>
          <w:sz w:val="24"/>
          <w:szCs w:val="24"/>
        </w:rPr>
        <w:t>Amna Sh</w:t>
      </w:r>
      <w:r w:rsidR="009D6874" w:rsidRPr="00AA0E9E">
        <w:rPr>
          <w:rFonts w:asciiTheme="majorBidi" w:hAnsiTheme="majorBidi" w:cstheme="majorBidi"/>
          <w:b/>
          <w:bCs/>
          <w:color w:val="000000" w:themeColor="text1"/>
          <w:sz w:val="24"/>
          <w:szCs w:val="24"/>
        </w:rPr>
        <w:t>a</w:t>
      </w:r>
      <w:r w:rsidRPr="00AA0E9E">
        <w:rPr>
          <w:rFonts w:asciiTheme="majorBidi" w:hAnsiTheme="majorBidi" w:cstheme="majorBidi"/>
          <w:b/>
          <w:bCs/>
          <w:color w:val="000000" w:themeColor="text1"/>
          <w:sz w:val="24"/>
          <w:szCs w:val="24"/>
        </w:rPr>
        <w:t>hzadi</w:t>
      </w:r>
    </w:p>
    <w:p w14:paraId="270ADFC5" w14:textId="77777777" w:rsidR="003F4EE7" w:rsidRPr="00AA0E9E" w:rsidRDefault="003F4EE7" w:rsidP="003F4EE7">
      <w:pPr>
        <w:spacing w:after="0" w:line="24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MPhil Scholar, Forman Christian College University</w:t>
      </w:r>
    </w:p>
    <w:p w14:paraId="6737597D" w14:textId="77777777" w:rsidR="003F4EE7" w:rsidRPr="00AA0E9E" w:rsidRDefault="003F4EE7" w:rsidP="003F4EE7">
      <w:pPr>
        <w:spacing w:after="0" w:line="240" w:lineRule="auto"/>
        <w:jc w:val="both"/>
        <w:rPr>
          <w:rFonts w:asciiTheme="majorBidi" w:hAnsiTheme="majorBidi" w:cstheme="majorBidi"/>
          <w:color w:val="000000" w:themeColor="text1"/>
          <w:sz w:val="24"/>
          <w:szCs w:val="24"/>
        </w:rPr>
      </w:pPr>
      <w:r w:rsidRPr="00AA0E9E">
        <w:rPr>
          <w:rFonts w:asciiTheme="majorBidi" w:hAnsiTheme="majorBidi" w:cstheme="majorBidi"/>
          <w:color w:val="000000" w:themeColor="text1"/>
          <w:sz w:val="24"/>
          <w:szCs w:val="24"/>
        </w:rPr>
        <w:t>Email: amnayousaf152@gmail.com</w:t>
      </w:r>
    </w:p>
    <w:p w14:paraId="7FB6CE76" w14:textId="02085B0B" w:rsidR="006213E0" w:rsidRPr="00AA0E9E" w:rsidRDefault="006213E0" w:rsidP="00412A40">
      <w:pPr>
        <w:spacing w:line="480" w:lineRule="auto"/>
        <w:rPr>
          <w:rFonts w:asciiTheme="majorBidi" w:hAnsiTheme="majorBidi" w:cstheme="majorBidi"/>
        </w:rPr>
      </w:pPr>
    </w:p>
    <w:p w14:paraId="54CC63E7" w14:textId="1E7C3231" w:rsidR="00D62B95" w:rsidRPr="00D62B95" w:rsidRDefault="009D4696" w:rsidP="00D62B95">
      <w:pPr>
        <w:pStyle w:val="Heading2"/>
        <w:numPr>
          <w:ilvl w:val="0"/>
          <w:numId w:val="0"/>
        </w:numPr>
        <w:spacing w:before="0" w:line="480" w:lineRule="auto"/>
        <w:ind w:left="576"/>
        <w:jc w:val="center"/>
        <w:rPr>
          <w:rFonts w:asciiTheme="majorBidi" w:hAnsiTheme="majorBidi"/>
          <w:b/>
          <w:color w:val="auto"/>
          <w:sz w:val="24"/>
          <w:szCs w:val="24"/>
        </w:rPr>
      </w:pPr>
      <w:bookmarkStart w:id="54" w:name="_Toc167360949"/>
      <w:r w:rsidRPr="00AA0E9E">
        <w:rPr>
          <w:rFonts w:asciiTheme="majorBidi" w:hAnsiTheme="majorBidi"/>
          <w:b/>
          <w:color w:val="auto"/>
          <w:sz w:val="24"/>
          <w:szCs w:val="24"/>
        </w:rPr>
        <w:lastRenderedPageBreak/>
        <w:t xml:space="preserve">Appendix </w:t>
      </w:r>
      <w:r w:rsidR="00834B8E" w:rsidRPr="00AA0E9E">
        <w:rPr>
          <w:rFonts w:asciiTheme="majorBidi" w:hAnsiTheme="majorBidi"/>
          <w:b/>
          <w:color w:val="auto"/>
          <w:sz w:val="24"/>
          <w:szCs w:val="24"/>
        </w:rPr>
        <w:t>C</w:t>
      </w:r>
      <w:r w:rsidRPr="00AA0E9E">
        <w:rPr>
          <w:rFonts w:asciiTheme="majorBidi" w:hAnsiTheme="majorBidi"/>
          <w:b/>
          <w:color w:val="auto"/>
          <w:sz w:val="24"/>
          <w:szCs w:val="24"/>
        </w:rPr>
        <w:t>: Permission letter</w:t>
      </w:r>
      <w:bookmarkEnd w:id="54"/>
      <w:r w:rsidRPr="00AA0E9E">
        <w:rPr>
          <w:rFonts w:asciiTheme="majorBidi" w:hAnsiTheme="majorBidi"/>
          <w:b/>
          <w:color w:val="auto"/>
          <w:sz w:val="24"/>
          <w:szCs w:val="24"/>
        </w:rPr>
        <w:t xml:space="preserve"> </w:t>
      </w:r>
    </w:p>
    <w:p w14:paraId="402C7D68" w14:textId="088F33D1" w:rsidR="0014632F" w:rsidRPr="00D62B95" w:rsidRDefault="00D62B95" w:rsidP="00D62B95">
      <w:r>
        <w:rPr>
          <w:noProof/>
        </w:rPr>
        <w:drawing>
          <wp:inline distT="0" distB="0" distL="0" distR="0" wp14:anchorId="7F970DCC" wp14:editId="21A64BE5">
            <wp:extent cx="5814052" cy="7395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4-05-14 125325.png"/>
                    <pic:cNvPicPr/>
                  </pic:nvPicPr>
                  <pic:blipFill>
                    <a:blip r:embed="rId11">
                      <a:extLst>
                        <a:ext uri="{28A0092B-C50C-407E-A947-70E740481C1C}">
                          <a14:useLocalDpi xmlns:a14="http://schemas.microsoft.com/office/drawing/2010/main" val="0"/>
                        </a:ext>
                      </a:extLst>
                    </a:blip>
                    <a:stretch>
                      <a:fillRect/>
                    </a:stretch>
                  </pic:blipFill>
                  <pic:spPr>
                    <a:xfrm>
                      <a:off x="0" y="0"/>
                      <a:ext cx="5841976" cy="7431366"/>
                    </a:xfrm>
                    <a:prstGeom prst="rect">
                      <a:avLst/>
                    </a:prstGeom>
                  </pic:spPr>
                </pic:pic>
              </a:graphicData>
            </a:graphic>
          </wp:inline>
        </w:drawing>
      </w:r>
    </w:p>
    <w:p w14:paraId="7D63E2C7" w14:textId="6CDEE5E6" w:rsidR="000F7611" w:rsidRPr="00AA0E9E" w:rsidRDefault="000F7611" w:rsidP="000F7611">
      <w:pPr>
        <w:rPr>
          <w:rFonts w:asciiTheme="majorBidi" w:hAnsiTheme="majorBidi" w:cstheme="majorBidi"/>
        </w:rPr>
      </w:pPr>
    </w:p>
    <w:p w14:paraId="7A9935F1" w14:textId="5527B24B" w:rsidR="00DF7388" w:rsidRPr="00AA0E9E" w:rsidRDefault="00DB319B" w:rsidP="00412A40">
      <w:pPr>
        <w:pStyle w:val="Heading2"/>
        <w:numPr>
          <w:ilvl w:val="0"/>
          <w:numId w:val="0"/>
        </w:numPr>
        <w:spacing w:before="0" w:line="480" w:lineRule="auto"/>
        <w:ind w:left="576"/>
        <w:jc w:val="center"/>
        <w:rPr>
          <w:rFonts w:asciiTheme="majorBidi" w:hAnsiTheme="majorBidi"/>
          <w:b/>
          <w:color w:val="auto"/>
          <w:sz w:val="24"/>
          <w:szCs w:val="24"/>
        </w:rPr>
      </w:pPr>
      <w:bookmarkStart w:id="55" w:name="_Toc167360950"/>
      <w:r w:rsidRPr="00AA0E9E">
        <w:rPr>
          <w:rFonts w:asciiTheme="majorBidi" w:hAnsiTheme="majorBidi"/>
          <w:b/>
          <w:color w:val="auto"/>
          <w:sz w:val="24"/>
          <w:szCs w:val="24"/>
        </w:rPr>
        <w:lastRenderedPageBreak/>
        <w:t xml:space="preserve">Appendix </w:t>
      </w:r>
      <w:r w:rsidR="00611FB8" w:rsidRPr="00AA0E9E">
        <w:rPr>
          <w:rFonts w:asciiTheme="majorBidi" w:hAnsiTheme="majorBidi"/>
          <w:b/>
          <w:color w:val="auto"/>
          <w:sz w:val="24"/>
          <w:szCs w:val="24"/>
        </w:rPr>
        <w:t>D</w:t>
      </w:r>
      <w:r w:rsidR="00703B4D" w:rsidRPr="00AA0E9E">
        <w:rPr>
          <w:rFonts w:asciiTheme="majorBidi" w:hAnsiTheme="majorBidi"/>
          <w:b/>
          <w:color w:val="auto"/>
          <w:sz w:val="24"/>
          <w:szCs w:val="24"/>
        </w:rPr>
        <w:t xml:space="preserve">: </w:t>
      </w:r>
      <w:r w:rsidR="00DF7388" w:rsidRPr="00AA0E9E">
        <w:rPr>
          <w:rFonts w:asciiTheme="majorBidi" w:hAnsiTheme="majorBidi"/>
          <w:b/>
          <w:color w:val="auto"/>
          <w:sz w:val="24"/>
          <w:szCs w:val="24"/>
        </w:rPr>
        <w:t>Questionnaire</w:t>
      </w:r>
      <w:bookmarkEnd w:id="53"/>
      <w:bookmarkEnd w:id="55"/>
    </w:p>
    <w:p w14:paraId="2F5258B0" w14:textId="77777777" w:rsidR="00703B4D" w:rsidRPr="00AA0E9E" w:rsidRDefault="00703B4D" w:rsidP="00412A40">
      <w:pPr>
        <w:spacing w:after="0" w:line="480" w:lineRule="auto"/>
        <w:jc w:val="both"/>
        <w:rPr>
          <w:rFonts w:asciiTheme="majorBidi" w:hAnsiTheme="majorBidi" w:cstheme="majorBidi"/>
          <w:b/>
          <w:sz w:val="24"/>
          <w:szCs w:val="24"/>
        </w:rPr>
      </w:pPr>
    </w:p>
    <w:p w14:paraId="3FFDA6F6" w14:textId="1AEDC95B" w:rsidR="00DF7388" w:rsidRPr="00AA0E9E" w:rsidRDefault="00DF7388" w:rsidP="00412A40">
      <w:pPr>
        <w:spacing w:after="0" w:line="480" w:lineRule="auto"/>
        <w:jc w:val="both"/>
        <w:rPr>
          <w:rFonts w:asciiTheme="majorBidi" w:hAnsiTheme="majorBidi" w:cstheme="majorBidi"/>
          <w:sz w:val="24"/>
          <w:szCs w:val="24"/>
        </w:rPr>
      </w:pPr>
      <w:r w:rsidRPr="00AA0E9E">
        <w:rPr>
          <w:rFonts w:asciiTheme="majorBidi" w:hAnsiTheme="majorBidi" w:cstheme="majorBidi"/>
          <w:b/>
          <w:sz w:val="24"/>
          <w:szCs w:val="24"/>
        </w:rPr>
        <w:t xml:space="preserve">Section 1: </w:t>
      </w:r>
      <w:r w:rsidRPr="00AA0E9E">
        <w:rPr>
          <w:rFonts w:asciiTheme="majorBidi" w:hAnsiTheme="majorBidi" w:cstheme="majorBidi"/>
          <w:sz w:val="24"/>
          <w:szCs w:val="24"/>
        </w:rPr>
        <w:t>Demographic Information</w:t>
      </w:r>
    </w:p>
    <w:p w14:paraId="00FB07AF" w14:textId="77777777" w:rsidR="00DF7388" w:rsidRPr="00AA0E9E" w:rsidRDefault="00DF7388" w:rsidP="00412A40">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1.</w:t>
      </w:r>
      <w:r w:rsidRPr="00AA0E9E">
        <w:rPr>
          <w:rFonts w:asciiTheme="majorBidi" w:hAnsiTheme="majorBidi" w:cstheme="majorBidi"/>
          <w:sz w:val="24"/>
          <w:szCs w:val="24"/>
        </w:rPr>
        <w:tab/>
        <w:t>Age: ______</w:t>
      </w:r>
    </w:p>
    <w:p w14:paraId="39626FA9" w14:textId="77777777" w:rsidR="00DF7388" w:rsidRPr="00AA0E9E" w:rsidRDefault="00DF7388" w:rsidP="00412A40">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2.</w:t>
      </w:r>
      <w:r w:rsidRPr="00AA0E9E">
        <w:rPr>
          <w:rFonts w:asciiTheme="majorBidi" w:hAnsiTheme="majorBidi" w:cstheme="majorBidi"/>
          <w:sz w:val="24"/>
          <w:szCs w:val="24"/>
        </w:rPr>
        <w:tab/>
        <w:t>Gender: ______</w:t>
      </w:r>
    </w:p>
    <w:p w14:paraId="05C570A1" w14:textId="7940999A" w:rsidR="00706D20" w:rsidRPr="00AA0E9E" w:rsidRDefault="00DF7388" w:rsidP="00412A40">
      <w:pPr>
        <w:spacing w:after="0" w:line="480" w:lineRule="auto"/>
        <w:jc w:val="both"/>
        <w:rPr>
          <w:rFonts w:asciiTheme="majorBidi" w:hAnsiTheme="majorBidi" w:cstheme="majorBidi"/>
          <w:sz w:val="24"/>
          <w:szCs w:val="24"/>
        </w:rPr>
      </w:pPr>
      <w:r w:rsidRPr="00AA0E9E">
        <w:rPr>
          <w:rFonts w:asciiTheme="majorBidi" w:hAnsiTheme="majorBidi" w:cstheme="majorBidi"/>
          <w:sz w:val="24"/>
          <w:szCs w:val="24"/>
        </w:rPr>
        <w:t>3.</w:t>
      </w:r>
      <w:r w:rsidRPr="00AA0E9E">
        <w:rPr>
          <w:rFonts w:asciiTheme="majorBidi" w:hAnsiTheme="majorBidi" w:cstheme="majorBidi"/>
          <w:sz w:val="24"/>
          <w:szCs w:val="24"/>
        </w:rPr>
        <w:tab/>
        <w:t>Location: (</w:t>
      </w:r>
      <w:r w:rsidR="00812410" w:rsidRPr="00AA0E9E">
        <w:rPr>
          <w:rFonts w:asciiTheme="majorBidi" w:hAnsiTheme="majorBidi" w:cstheme="majorBidi"/>
          <w:sz w:val="24"/>
          <w:szCs w:val="24"/>
        </w:rPr>
        <w:t>Central</w:t>
      </w:r>
      <w:r w:rsidRPr="00AA0E9E">
        <w:rPr>
          <w:rFonts w:asciiTheme="majorBidi" w:hAnsiTheme="majorBidi" w:cstheme="majorBidi"/>
          <w:sz w:val="24"/>
          <w:szCs w:val="24"/>
        </w:rPr>
        <w:t>/</w:t>
      </w:r>
      <w:r w:rsidR="001458E7">
        <w:rPr>
          <w:rFonts w:asciiTheme="majorBidi" w:hAnsiTheme="majorBidi" w:cstheme="majorBidi"/>
          <w:sz w:val="24"/>
          <w:szCs w:val="24"/>
        </w:rPr>
        <w:t>South</w:t>
      </w:r>
      <w:r w:rsidRPr="00AA0E9E">
        <w:rPr>
          <w:rFonts w:asciiTheme="majorBidi" w:hAnsiTheme="majorBidi" w:cstheme="majorBidi"/>
          <w:sz w:val="24"/>
          <w:szCs w:val="24"/>
        </w:rPr>
        <w:t>) Punjab</w:t>
      </w:r>
    </w:p>
    <w:p w14:paraId="6CC6AB24" w14:textId="1183ADDA" w:rsidR="000F7611" w:rsidRPr="00AA0E9E" w:rsidRDefault="00E52877" w:rsidP="000F7611">
      <w:pPr>
        <w:spacing w:after="0" w:line="480" w:lineRule="auto"/>
        <w:jc w:val="both"/>
        <w:rPr>
          <w:rFonts w:asciiTheme="majorBidi" w:hAnsiTheme="majorBidi" w:cstheme="majorBidi"/>
          <w:b/>
          <w:sz w:val="24"/>
          <w:szCs w:val="24"/>
        </w:rPr>
      </w:pPr>
      <w:r w:rsidRPr="00AA0E9E">
        <w:rPr>
          <w:rFonts w:asciiTheme="majorBidi" w:hAnsiTheme="majorBidi" w:cstheme="majorBidi"/>
          <w:b/>
          <w:sz w:val="24"/>
          <w:szCs w:val="24"/>
        </w:rPr>
        <w:t xml:space="preserve">Section 2: </w:t>
      </w:r>
    </w:p>
    <w:p w14:paraId="0DD48122" w14:textId="77777777" w:rsidR="0028380B" w:rsidRPr="00AA0E9E" w:rsidRDefault="0028380B" w:rsidP="00412A40">
      <w:pPr>
        <w:spacing w:after="0" w:line="480" w:lineRule="auto"/>
        <w:jc w:val="both"/>
        <w:rPr>
          <w:rFonts w:asciiTheme="majorBidi" w:hAnsiTheme="majorBidi" w:cstheme="majorBidi"/>
          <w:b/>
          <w:sz w:val="24"/>
          <w:szCs w:val="24"/>
        </w:rPr>
      </w:pPr>
    </w:p>
    <w:p w14:paraId="70991769" w14:textId="0B468BE4" w:rsidR="00123678" w:rsidRPr="00AA0E9E" w:rsidRDefault="00123678" w:rsidP="00412A40">
      <w:pPr>
        <w:spacing w:after="0" w:line="480" w:lineRule="auto"/>
        <w:jc w:val="both"/>
        <w:rPr>
          <w:rFonts w:asciiTheme="majorBidi" w:hAnsiTheme="majorBidi" w:cstheme="majorBidi"/>
          <w:b/>
          <w:sz w:val="24"/>
          <w:szCs w:val="24"/>
        </w:rPr>
      </w:pPr>
      <w:r w:rsidRPr="00AA0E9E">
        <w:rPr>
          <w:rFonts w:asciiTheme="majorBidi" w:hAnsiTheme="majorBidi" w:cstheme="majorBidi"/>
          <w:b/>
          <w:sz w:val="24"/>
          <w:szCs w:val="24"/>
        </w:rPr>
        <w:t>Introduct</w:t>
      </w:r>
      <w:r w:rsidR="00706D20" w:rsidRPr="00AA0E9E">
        <w:rPr>
          <w:rFonts w:asciiTheme="majorBidi" w:hAnsiTheme="majorBidi" w:cstheme="majorBidi"/>
          <w:b/>
          <w:sz w:val="24"/>
          <w:szCs w:val="24"/>
        </w:rPr>
        <w:t>ory Question</w:t>
      </w:r>
    </w:p>
    <w:p w14:paraId="6A9A87E3" w14:textId="7677177C" w:rsidR="00775F22" w:rsidRPr="00AA0E9E" w:rsidRDefault="00775F22" w:rsidP="00412A40">
      <w:pPr>
        <w:spacing w:after="0" w:line="480" w:lineRule="auto"/>
        <w:jc w:val="both"/>
        <w:rPr>
          <w:rFonts w:asciiTheme="majorBidi" w:hAnsiTheme="majorBidi" w:cstheme="majorBidi"/>
          <w:b/>
          <w:bCs/>
          <w:i/>
          <w:iCs/>
          <w:sz w:val="24"/>
          <w:szCs w:val="24"/>
        </w:rPr>
      </w:pPr>
      <w:r w:rsidRPr="00AA0E9E">
        <w:rPr>
          <w:rFonts w:asciiTheme="majorBidi" w:hAnsiTheme="majorBidi" w:cstheme="majorBidi"/>
          <w:b/>
          <w:bCs/>
          <w:i/>
          <w:iCs/>
          <w:sz w:val="24"/>
          <w:szCs w:val="24"/>
        </w:rPr>
        <w:t>Workplace and employer support challenges faced by LHWs</w:t>
      </w:r>
    </w:p>
    <w:p w14:paraId="08CCE996" w14:textId="77777777" w:rsidR="00411354" w:rsidRPr="00AA0E9E" w:rsidRDefault="00411354" w:rsidP="00412A40">
      <w:pPr>
        <w:spacing w:after="0" w:line="480" w:lineRule="auto"/>
        <w:jc w:val="right"/>
        <w:rPr>
          <w:rFonts w:asciiTheme="majorBidi" w:hAnsiTheme="majorBidi" w:cstheme="majorBidi"/>
          <w:b/>
          <w:bCs/>
          <w:i/>
          <w:iCs/>
          <w:color w:val="262626" w:themeColor="text1" w:themeTint="D9"/>
          <w:sz w:val="24"/>
          <w:szCs w:val="24"/>
        </w:rPr>
      </w:pPr>
      <w:r w:rsidRPr="00AA0E9E">
        <w:rPr>
          <w:rFonts w:asciiTheme="majorBidi" w:hAnsiTheme="majorBidi" w:cstheme="majorBidi"/>
          <w:b/>
          <w:bCs/>
          <w:i/>
          <w:iCs/>
          <w:color w:val="262626" w:themeColor="text1" w:themeTint="D9"/>
          <w:sz w:val="24"/>
          <w:szCs w:val="24"/>
          <w:rtl/>
          <w:lang w:bidi="ur-PK"/>
        </w:rPr>
        <w:t>لیڈی ہیلتھ ورکر کو درپیش کام کی جگہ اور آجر کی معاونت کے چیلنجز</w:t>
      </w:r>
    </w:p>
    <w:p w14:paraId="51CCE502" w14:textId="77777777" w:rsidR="00411354" w:rsidRPr="00AA0E9E" w:rsidRDefault="00411354" w:rsidP="00412A40">
      <w:pPr>
        <w:spacing w:after="0" w:line="480" w:lineRule="auto"/>
        <w:jc w:val="both"/>
        <w:rPr>
          <w:rFonts w:asciiTheme="majorBidi" w:hAnsiTheme="majorBidi" w:cstheme="majorBidi"/>
          <w:b/>
          <w:bCs/>
          <w:i/>
          <w:iCs/>
          <w:color w:val="262626" w:themeColor="text1" w:themeTint="D9"/>
          <w:sz w:val="24"/>
          <w:szCs w:val="24"/>
        </w:rPr>
      </w:pPr>
    </w:p>
    <w:p w14:paraId="2F3A7923" w14:textId="68A9CA75" w:rsidR="00775F22" w:rsidRPr="00AA0E9E" w:rsidRDefault="00775F22" w:rsidP="00412A40">
      <w:pPr>
        <w:spacing w:after="0" w:line="480" w:lineRule="auto"/>
        <w:jc w:val="both"/>
        <w:rPr>
          <w:rFonts w:asciiTheme="majorBidi" w:hAnsiTheme="majorBidi" w:cstheme="majorBidi"/>
          <w:color w:val="262626" w:themeColor="text1" w:themeTint="D9"/>
          <w:sz w:val="24"/>
          <w:szCs w:val="24"/>
        </w:rPr>
      </w:pPr>
      <w:r w:rsidRPr="00AA0E9E">
        <w:rPr>
          <w:rFonts w:asciiTheme="majorBidi" w:hAnsiTheme="majorBidi" w:cstheme="majorBidi"/>
          <w:bCs/>
          <w:color w:val="262626" w:themeColor="text1" w:themeTint="D9"/>
          <w:sz w:val="24"/>
          <w:szCs w:val="24"/>
        </w:rPr>
        <w:t xml:space="preserve">RQ1: </w:t>
      </w:r>
      <w:r w:rsidRPr="00AA0E9E">
        <w:rPr>
          <w:rFonts w:asciiTheme="majorBidi" w:hAnsiTheme="majorBidi" w:cstheme="majorBidi"/>
          <w:color w:val="262626" w:themeColor="text1" w:themeTint="D9"/>
          <w:sz w:val="24"/>
          <w:szCs w:val="24"/>
        </w:rPr>
        <w:t>Please provide a brief overview of your background and experience in the field of sexual and reproductive health and family planning issues</w:t>
      </w:r>
      <w:r w:rsidR="00E85476" w:rsidRPr="00AA0E9E">
        <w:rPr>
          <w:rFonts w:asciiTheme="majorBidi" w:hAnsiTheme="majorBidi" w:cstheme="majorBidi"/>
          <w:color w:val="262626" w:themeColor="text1" w:themeTint="D9"/>
          <w:sz w:val="24"/>
          <w:szCs w:val="24"/>
        </w:rPr>
        <w:t>?</w:t>
      </w:r>
    </w:p>
    <w:p w14:paraId="54C8E7A2" w14:textId="5312526D" w:rsidR="002022CE" w:rsidRPr="00AA0E9E" w:rsidRDefault="002022CE" w:rsidP="00412A40">
      <w:pPr>
        <w:spacing w:after="0" w:line="480" w:lineRule="auto"/>
        <w:jc w:val="right"/>
        <w:rPr>
          <w:rFonts w:asciiTheme="majorBidi" w:hAnsiTheme="majorBidi" w:cstheme="majorBidi"/>
          <w:color w:val="262626" w:themeColor="text1" w:themeTint="D9"/>
          <w:sz w:val="24"/>
          <w:szCs w:val="24"/>
        </w:rPr>
      </w:pPr>
      <w:r w:rsidRPr="00AA0E9E">
        <w:rPr>
          <w:rFonts w:asciiTheme="majorBidi" w:hAnsiTheme="majorBidi" w:cstheme="majorBidi"/>
          <w:color w:val="262626" w:themeColor="text1" w:themeTint="D9"/>
          <w:sz w:val="24"/>
          <w:szCs w:val="24"/>
          <w:rtl/>
          <w:lang w:bidi="ur-PK"/>
        </w:rPr>
        <w:t>سوال نمبر 1: برائے مہربانی جنسی اور تولیدی صحت اور خاندانی منصوبہ بندی کے مسائل کے میدان میں اپنے پس منظر اور تجربے کا ایک مختصر جائزہ فراہم کریں؟</w:t>
      </w:r>
    </w:p>
    <w:p w14:paraId="49E2909E" w14:textId="03AA4E98" w:rsidR="00775F22" w:rsidRPr="00AA0E9E" w:rsidRDefault="00775F22" w:rsidP="00412A40">
      <w:pPr>
        <w:spacing w:after="0" w:line="480" w:lineRule="auto"/>
        <w:jc w:val="both"/>
        <w:rPr>
          <w:rFonts w:asciiTheme="majorBidi" w:hAnsiTheme="majorBidi" w:cstheme="majorBidi"/>
          <w:color w:val="262626" w:themeColor="text1" w:themeTint="D9"/>
          <w:sz w:val="24"/>
          <w:szCs w:val="24"/>
        </w:rPr>
      </w:pPr>
      <w:r w:rsidRPr="00AA0E9E">
        <w:rPr>
          <w:rFonts w:asciiTheme="majorBidi" w:hAnsiTheme="majorBidi" w:cstheme="majorBidi"/>
          <w:color w:val="262626" w:themeColor="text1" w:themeTint="D9"/>
          <w:sz w:val="24"/>
          <w:szCs w:val="24"/>
        </w:rPr>
        <w:t>RQ</w:t>
      </w:r>
      <w:r w:rsidR="00D32B84" w:rsidRPr="00AA0E9E">
        <w:rPr>
          <w:rFonts w:asciiTheme="majorBidi" w:hAnsiTheme="majorBidi" w:cstheme="majorBidi"/>
          <w:color w:val="262626" w:themeColor="text1" w:themeTint="D9"/>
          <w:sz w:val="24"/>
          <w:szCs w:val="24"/>
        </w:rPr>
        <w:t>2</w:t>
      </w:r>
      <w:r w:rsidRPr="00AA0E9E">
        <w:rPr>
          <w:rFonts w:asciiTheme="majorBidi" w:hAnsiTheme="majorBidi" w:cstheme="majorBidi"/>
          <w:color w:val="262626" w:themeColor="text1" w:themeTint="D9"/>
          <w:sz w:val="24"/>
          <w:szCs w:val="24"/>
        </w:rPr>
        <w:t>. Discuss the main challenges you face during your work</w:t>
      </w:r>
      <w:r w:rsidR="00E85476" w:rsidRPr="00AA0E9E">
        <w:rPr>
          <w:rFonts w:asciiTheme="majorBidi" w:hAnsiTheme="majorBidi" w:cstheme="majorBidi"/>
          <w:color w:val="262626" w:themeColor="text1" w:themeTint="D9"/>
          <w:sz w:val="24"/>
          <w:szCs w:val="24"/>
        </w:rPr>
        <w:t>.</w:t>
      </w:r>
      <w:r w:rsidRPr="00AA0E9E">
        <w:rPr>
          <w:rFonts w:asciiTheme="majorBidi" w:hAnsiTheme="majorBidi" w:cstheme="majorBidi"/>
          <w:color w:val="262626" w:themeColor="text1" w:themeTint="D9"/>
          <w:sz w:val="24"/>
          <w:szCs w:val="24"/>
        </w:rPr>
        <w:t xml:space="preserve"> </w:t>
      </w:r>
    </w:p>
    <w:p w14:paraId="595593A2" w14:textId="28786D5C" w:rsidR="00466A4E" w:rsidRPr="00AA0E9E" w:rsidRDefault="00466A4E" w:rsidP="00412A40">
      <w:pPr>
        <w:spacing w:after="0" w:line="480" w:lineRule="auto"/>
        <w:jc w:val="right"/>
        <w:rPr>
          <w:rFonts w:asciiTheme="majorBidi" w:hAnsiTheme="majorBidi" w:cstheme="majorBidi"/>
          <w:sz w:val="24"/>
          <w:szCs w:val="24"/>
        </w:rPr>
      </w:pPr>
      <w:r w:rsidRPr="00AA0E9E">
        <w:rPr>
          <w:rFonts w:asciiTheme="majorBidi" w:hAnsiTheme="majorBidi" w:cstheme="majorBidi"/>
          <w:sz w:val="24"/>
          <w:szCs w:val="24"/>
          <w:rtl/>
          <w:lang w:bidi="ur-PK"/>
        </w:rPr>
        <w:t xml:space="preserve">سوال نمبر 2۔ اپنے کام کے دوران </w:t>
      </w:r>
      <w:r w:rsidR="00DE54BE" w:rsidRPr="00AA0E9E">
        <w:rPr>
          <w:rFonts w:asciiTheme="majorBidi" w:hAnsiTheme="majorBidi" w:cstheme="majorBidi"/>
          <w:sz w:val="24"/>
          <w:szCs w:val="24"/>
          <w:rtl/>
          <w:lang w:bidi="ur-PK"/>
        </w:rPr>
        <w:t xml:space="preserve">آپ کو درپیش اہم مسائل </w:t>
      </w:r>
      <w:r w:rsidRPr="00AA0E9E">
        <w:rPr>
          <w:rFonts w:asciiTheme="majorBidi" w:hAnsiTheme="majorBidi" w:cstheme="majorBidi"/>
          <w:sz w:val="24"/>
          <w:szCs w:val="24"/>
          <w:rtl/>
          <w:lang w:bidi="ur-PK"/>
        </w:rPr>
        <w:t xml:space="preserve"> پر بات کریں۔</w:t>
      </w:r>
    </w:p>
    <w:p w14:paraId="2C33F7A8" w14:textId="77777777" w:rsidR="00DE54BE" w:rsidRPr="00AA0E9E" w:rsidRDefault="00DE54BE" w:rsidP="00DE54BE">
      <w:pPr>
        <w:spacing w:after="0" w:line="480" w:lineRule="auto"/>
        <w:jc w:val="right"/>
        <w:rPr>
          <w:rFonts w:asciiTheme="majorBidi" w:hAnsiTheme="majorBidi" w:cstheme="majorBidi"/>
          <w:sz w:val="24"/>
          <w:szCs w:val="24"/>
        </w:rPr>
      </w:pPr>
    </w:p>
    <w:p w14:paraId="3795CF32" w14:textId="77777777" w:rsidR="00466A4E" w:rsidRPr="00AA0E9E" w:rsidRDefault="00466A4E" w:rsidP="00412A40">
      <w:pPr>
        <w:spacing w:after="0" w:line="480" w:lineRule="auto"/>
        <w:jc w:val="right"/>
        <w:rPr>
          <w:rFonts w:asciiTheme="majorBidi" w:hAnsiTheme="majorBidi" w:cstheme="majorBidi"/>
          <w:sz w:val="24"/>
          <w:szCs w:val="24"/>
        </w:rPr>
      </w:pPr>
    </w:p>
    <w:p w14:paraId="25509627" w14:textId="6C17BA91" w:rsidR="00775F22" w:rsidRPr="00AA0E9E" w:rsidRDefault="00775F22" w:rsidP="00412A40">
      <w:pPr>
        <w:spacing w:after="0" w:line="480" w:lineRule="auto"/>
        <w:jc w:val="both"/>
        <w:rPr>
          <w:rFonts w:asciiTheme="majorBidi" w:hAnsiTheme="majorBidi" w:cstheme="majorBidi"/>
          <w:color w:val="262626" w:themeColor="text1" w:themeTint="D9"/>
          <w:sz w:val="24"/>
          <w:szCs w:val="24"/>
        </w:rPr>
      </w:pPr>
      <w:r w:rsidRPr="00AA0E9E">
        <w:rPr>
          <w:rFonts w:asciiTheme="majorBidi" w:hAnsiTheme="majorBidi" w:cstheme="majorBidi"/>
          <w:bCs/>
          <w:color w:val="262626" w:themeColor="text1" w:themeTint="D9"/>
          <w:sz w:val="24"/>
          <w:szCs w:val="24"/>
        </w:rPr>
        <w:t>RQ</w:t>
      </w:r>
      <w:r w:rsidR="00D32B84" w:rsidRPr="00AA0E9E">
        <w:rPr>
          <w:rFonts w:asciiTheme="majorBidi" w:hAnsiTheme="majorBidi" w:cstheme="majorBidi"/>
          <w:bCs/>
          <w:color w:val="262626" w:themeColor="text1" w:themeTint="D9"/>
          <w:sz w:val="24"/>
          <w:szCs w:val="24"/>
        </w:rPr>
        <w:t>3</w:t>
      </w:r>
      <w:r w:rsidRPr="00AA0E9E">
        <w:rPr>
          <w:rFonts w:asciiTheme="majorBidi" w:hAnsiTheme="majorBidi" w:cstheme="majorBidi"/>
          <w:bCs/>
          <w:color w:val="262626" w:themeColor="text1" w:themeTint="D9"/>
          <w:sz w:val="24"/>
          <w:szCs w:val="24"/>
        </w:rPr>
        <w:t xml:space="preserve">: </w:t>
      </w:r>
      <w:r w:rsidRPr="00AA0E9E">
        <w:rPr>
          <w:rFonts w:asciiTheme="majorBidi" w:hAnsiTheme="majorBidi" w:cstheme="majorBidi"/>
          <w:color w:val="262626" w:themeColor="text1" w:themeTint="D9"/>
          <w:sz w:val="24"/>
          <w:szCs w:val="24"/>
        </w:rPr>
        <w:t>If there are five things you could change about your job what would they be?</w:t>
      </w:r>
    </w:p>
    <w:p w14:paraId="3D3E12CA" w14:textId="77777777" w:rsidR="00E50C02" w:rsidRPr="00AA0E9E" w:rsidRDefault="00E50C02" w:rsidP="00412A40">
      <w:pPr>
        <w:spacing w:after="0" w:line="480" w:lineRule="auto"/>
        <w:jc w:val="right"/>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tl/>
          <w:lang w:bidi="ur-PK"/>
        </w:rPr>
        <w:t>سوال نمبر 3: اگر آپ اپنی ملازمت کے بارے میں پانچ چیزیں تبدیل کر سکتے ہیں تو وہ کیا ہوں گی؟</w:t>
      </w:r>
    </w:p>
    <w:p w14:paraId="3E253870" w14:textId="77777777" w:rsidR="00775F22" w:rsidRPr="00AA0E9E" w:rsidRDefault="00775F22" w:rsidP="00412A40">
      <w:pPr>
        <w:spacing w:after="0" w:line="480" w:lineRule="auto"/>
        <w:jc w:val="both"/>
        <w:rPr>
          <w:rFonts w:asciiTheme="majorBidi" w:hAnsiTheme="majorBidi" w:cstheme="majorBidi"/>
          <w:bCs/>
          <w:color w:val="262626" w:themeColor="text1" w:themeTint="D9"/>
          <w:sz w:val="24"/>
          <w:szCs w:val="24"/>
        </w:rPr>
      </w:pPr>
    </w:p>
    <w:p w14:paraId="3C3805E8" w14:textId="761CDB6F" w:rsidR="006564A0" w:rsidRPr="00AA0E9E" w:rsidRDefault="006564A0" w:rsidP="00412A40">
      <w:pPr>
        <w:spacing w:after="0" w:line="480" w:lineRule="auto"/>
        <w:jc w:val="both"/>
        <w:rPr>
          <w:rFonts w:asciiTheme="majorBidi" w:hAnsiTheme="majorBidi" w:cstheme="majorBidi"/>
          <w:b/>
          <w:i/>
          <w:iCs/>
          <w:color w:val="262626" w:themeColor="text1" w:themeTint="D9"/>
          <w:sz w:val="24"/>
          <w:szCs w:val="24"/>
        </w:rPr>
      </w:pPr>
      <w:r w:rsidRPr="00AA0E9E">
        <w:rPr>
          <w:rFonts w:asciiTheme="majorBidi" w:hAnsiTheme="majorBidi" w:cstheme="majorBidi"/>
          <w:b/>
          <w:i/>
          <w:iCs/>
          <w:color w:val="262626" w:themeColor="text1" w:themeTint="D9"/>
          <w:sz w:val="24"/>
          <w:szCs w:val="24"/>
        </w:rPr>
        <w:lastRenderedPageBreak/>
        <w:t xml:space="preserve">Challenges in Delivering services </w:t>
      </w:r>
      <w:r w:rsidR="00775F22" w:rsidRPr="00AA0E9E">
        <w:rPr>
          <w:rFonts w:asciiTheme="majorBidi" w:hAnsiTheme="majorBidi" w:cstheme="majorBidi"/>
          <w:b/>
          <w:i/>
          <w:iCs/>
          <w:color w:val="262626" w:themeColor="text1" w:themeTint="D9"/>
          <w:sz w:val="24"/>
          <w:szCs w:val="24"/>
        </w:rPr>
        <w:t>and uptake</w:t>
      </w:r>
    </w:p>
    <w:p w14:paraId="565BC64D" w14:textId="77777777" w:rsidR="006A4F65" w:rsidRPr="00AA0E9E" w:rsidRDefault="006A4F65" w:rsidP="00412A40">
      <w:pPr>
        <w:spacing w:after="0" w:line="480" w:lineRule="auto"/>
        <w:jc w:val="right"/>
        <w:rPr>
          <w:rFonts w:asciiTheme="majorBidi" w:hAnsiTheme="majorBidi" w:cstheme="majorBidi"/>
          <w:b/>
          <w:i/>
          <w:iCs/>
          <w:color w:val="262626" w:themeColor="text1" w:themeTint="D9"/>
          <w:sz w:val="24"/>
          <w:szCs w:val="24"/>
        </w:rPr>
      </w:pPr>
      <w:r w:rsidRPr="00AA0E9E">
        <w:rPr>
          <w:rFonts w:asciiTheme="majorBidi" w:hAnsiTheme="majorBidi" w:cstheme="majorBidi"/>
          <w:b/>
          <w:i/>
          <w:iCs/>
          <w:color w:val="262626" w:themeColor="text1" w:themeTint="D9"/>
          <w:sz w:val="24"/>
          <w:szCs w:val="24"/>
          <w:rtl/>
          <w:lang w:bidi="ur-PK"/>
        </w:rPr>
        <w:t>خدمات کی فراہمی اور اپٹیک میں چیلنجز</w:t>
      </w:r>
    </w:p>
    <w:p w14:paraId="4C1B2683" w14:textId="77777777" w:rsidR="006A4F65" w:rsidRPr="00AA0E9E" w:rsidRDefault="006A4F65" w:rsidP="00412A40">
      <w:pPr>
        <w:spacing w:after="0" w:line="480" w:lineRule="auto"/>
        <w:jc w:val="both"/>
        <w:rPr>
          <w:rFonts w:asciiTheme="majorBidi" w:hAnsiTheme="majorBidi" w:cstheme="majorBidi"/>
          <w:b/>
          <w:i/>
          <w:iCs/>
          <w:color w:val="262626" w:themeColor="text1" w:themeTint="D9"/>
          <w:sz w:val="24"/>
          <w:szCs w:val="24"/>
        </w:rPr>
      </w:pPr>
    </w:p>
    <w:p w14:paraId="34D43693" w14:textId="0CD9B290" w:rsidR="00775F22" w:rsidRPr="00AA0E9E" w:rsidRDefault="00775F22" w:rsidP="00412A40">
      <w:pPr>
        <w:spacing w:after="0" w:line="480" w:lineRule="auto"/>
        <w:jc w:val="both"/>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Pr>
        <w:t>R</w:t>
      </w:r>
      <w:r w:rsidR="00D32B84" w:rsidRPr="00AA0E9E">
        <w:rPr>
          <w:rFonts w:asciiTheme="majorBidi" w:hAnsiTheme="majorBidi" w:cstheme="majorBidi"/>
          <w:bCs/>
          <w:color w:val="262626" w:themeColor="text1" w:themeTint="D9"/>
          <w:sz w:val="24"/>
          <w:szCs w:val="24"/>
        </w:rPr>
        <w:t>Q4</w:t>
      </w:r>
      <w:r w:rsidRPr="00AA0E9E">
        <w:rPr>
          <w:rFonts w:asciiTheme="majorBidi" w:hAnsiTheme="majorBidi" w:cstheme="majorBidi"/>
          <w:bCs/>
          <w:color w:val="262626" w:themeColor="text1" w:themeTint="D9"/>
          <w:sz w:val="24"/>
          <w:szCs w:val="24"/>
        </w:rPr>
        <w:t xml:space="preserve">: What are the challenges faced by LHWs in delivering services for </w:t>
      </w:r>
      <w:r w:rsidR="00621C13" w:rsidRPr="00AA0E9E">
        <w:rPr>
          <w:rFonts w:asciiTheme="majorBidi" w:hAnsiTheme="majorBidi" w:cstheme="majorBidi"/>
          <w:color w:val="262626" w:themeColor="text1" w:themeTint="D9"/>
          <w:sz w:val="24"/>
          <w:szCs w:val="24"/>
        </w:rPr>
        <w:t>sexual and reproductive health and family planning</w:t>
      </w:r>
      <w:r w:rsidRPr="00AA0E9E">
        <w:rPr>
          <w:rFonts w:asciiTheme="majorBidi" w:hAnsiTheme="majorBidi" w:cstheme="majorBidi"/>
          <w:bCs/>
          <w:color w:val="262626" w:themeColor="text1" w:themeTint="D9"/>
          <w:sz w:val="24"/>
          <w:szCs w:val="24"/>
        </w:rPr>
        <w:t>?</w:t>
      </w:r>
    </w:p>
    <w:p w14:paraId="5B2AA565" w14:textId="28B96848" w:rsidR="00DA1A13" w:rsidRPr="00AA0E9E" w:rsidRDefault="00DA1A13" w:rsidP="00412A40">
      <w:pPr>
        <w:spacing w:after="0" w:line="480" w:lineRule="auto"/>
        <w:jc w:val="right"/>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tl/>
          <w:lang w:bidi="ur-PK"/>
        </w:rPr>
        <w:t>سوال نمبر 4: لیڈی ہیلتھ ورکرز کو جنسی اور تولیدی صحت اور خاندانی منصوبہ بندی کے لیے خدمات کی فر</w:t>
      </w:r>
      <w:r w:rsidR="00F6699F" w:rsidRPr="00AA0E9E">
        <w:rPr>
          <w:rFonts w:asciiTheme="majorBidi" w:hAnsiTheme="majorBidi" w:cstheme="majorBidi"/>
          <w:bCs/>
          <w:color w:val="262626" w:themeColor="text1" w:themeTint="D9"/>
          <w:sz w:val="24"/>
          <w:szCs w:val="24"/>
          <w:rtl/>
          <w:lang w:bidi="ur-PK"/>
        </w:rPr>
        <w:t xml:space="preserve">اہمی میں کن </w:t>
      </w:r>
      <w:r w:rsidR="00F6699F" w:rsidRPr="00AA0E9E">
        <w:rPr>
          <w:rFonts w:asciiTheme="majorBidi" w:hAnsiTheme="majorBidi" w:cstheme="majorBidi"/>
          <w:sz w:val="24"/>
          <w:szCs w:val="24"/>
          <w:rtl/>
          <w:lang w:bidi="ur-PK"/>
        </w:rPr>
        <w:t>مسائل</w:t>
      </w:r>
      <w:r w:rsidRPr="00AA0E9E">
        <w:rPr>
          <w:rFonts w:asciiTheme="majorBidi" w:hAnsiTheme="majorBidi" w:cstheme="majorBidi"/>
          <w:bCs/>
          <w:color w:val="262626" w:themeColor="text1" w:themeTint="D9"/>
          <w:sz w:val="24"/>
          <w:szCs w:val="24"/>
          <w:rtl/>
          <w:lang w:bidi="ur-PK"/>
        </w:rPr>
        <w:t xml:space="preserve"> کا سامنا ہے؟</w:t>
      </w:r>
    </w:p>
    <w:p w14:paraId="16A403A0" w14:textId="77777777" w:rsidR="00DA1A13" w:rsidRPr="00AA0E9E" w:rsidRDefault="00DA1A13" w:rsidP="00412A40">
      <w:pPr>
        <w:spacing w:after="0" w:line="480" w:lineRule="auto"/>
        <w:jc w:val="both"/>
        <w:rPr>
          <w:rFonts w:asciiTheme="majorBidi" w:hAnsiTheme="majorBidi" w:cstheme="majorBidi"/>
          <w:bCs/>
          <w:color w:val="262626" w:themeColor="text1" w:themeTint="D9"/>
          <w:sz w:val="24"/>
          <w:szCs w:val="24"/>
        </w:rPr>
      </w:pPr>
    </w:p>
    <w:p w14:paraId="55F98B16" w14:textId="26DF8F85" w:rsidR="00706D20" w:rsidRPr="00AA0E9E" w:rsidRDefault="00706D20" w:rsidP="00412A40">
      <w:pPr>
        <w:spacing w:after="0" w:line="480" w:lineRule="auto"/>
        <w:jc w:val="both"/>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Pr>
        <w:t>RQ</w:t>
      </w:r>
      <w:r w:rsidR="00D32B84" w:rsidRPr="00AA0E9E">
        <w:rPr>
          <w:rFonts w:asciiTheme="majorBidi" w:hAnsiTheme="majorBidi" w:cstheme="majorBidi"/>
          <w:bCs/>
          <w:color w:val="262626" w:themeColor="text1" w:themeTint="D9"/>
          <w:sz w:val="24"/>
          <w:szCs w:val="24"/>
        </w:rPr>
        <w:t>5</w:t>
      </w:r>
      <w:r w:rsidRPr="00AA0E9E">
        <w:rPr>
          <w:rFonts w:asciiTheme="majorBidi" w:hAnsiTheme="majorBidi" w:cstheme="majorBidi"/>
          <w:bCs/>
          <w:color w:val="262626" w:themeColor="text1" w:themeTint="D9"/>
          <w:sz w:val="24"/>
          <w:szCs w:val="24"/>
        </w:rPr>
        <w:t xml:space="preserve">: What are the challenges in uptake by women clients, as perceived by </w:t>
      </w:r>
      <w:r w:rsidR="00621C13" w:rsidRPr="00AA0E9E">
        <w:rPr>
          <w:rFonts w:asciiTheme="majorBidi" w:hAnsiTheme="majorBidi" w:cstheme="majorBidi"/>
          <w:bCs/>
          <w:color w:val="262626" w:themeColor="text1" w:themeTint="D9"/>
          <w:sz w:val="24"/>
          <w:szCs w:val="24"/>
        </w:rPr>
        <w:t>you</w:t>
      </w:r>
      <w:r w:rsidRPr="00AA0E9E">
        <w:rPr>
          <w:rFonts w:asciiTheme="majorBidi" w:hAnsiTheme="majorBidi" w:cstheme="majorBidi"/>
          <w:bCs/>
          <w:color w:val="262626" w:themeColor="text1" w:themeTint="D9"/>
          <w:sz w:val="24"/>
          <w:szCs w:val="24"/>
        </w:rPr>
        <w:t xml:space="preserve">? </w:t>
      </w:r>
    </w:p>
    <w:p w14:paraId="6F14D15B" w14:textId="56D2A65D" w:rsidR="00DA1A13" w:rsidRPr="00AA0E9E" w:rsidRDefault="00DA1A13" w:rsidP="00412A40">
      <w:pPr>
        <w:spacing w:after="0" w:line="480" w:lineRule="auto"/>
        <w:jc w:val="right"/>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tl/>
          <w:lang w:bidi="ur-PK"/>
        </w:rPr>
        <w:t xml:space="preserve">سوال نمبر 5: جیسا کہ آپ سمجھتے ہیں کہ خواتین کلائنٹس </w:t>
      </w:r>
      <w:r w:rsidR="00EE6E72" w:rsidRPr="00AA0E9E">
        <w:rPr>
          <w:rFonts w:asciiTheme="majorBidi" w:hAnsiTheme="majorBidi" w:cstheme="majorBidi"/>
          <w:bCs/>
          <w:color w:val="262626" w:themeColor="text1" w:themeTint="D9"/>
          <w:sz w:val="24"/>
          <w:szCs w:val="24"/>
          <w:rtl/>
          <w:lang w:bidi="ur-PK"/>
        </w:rPr>
        <w:t xml:space="preserve">کے ذریعے کام کرنے میں کیا </w:t>
      </w:r>
      <w:r w:rsidR="00EE6E72" w:rsidRPr="00AA0E9E">
        <w:rPr>
          <w:rFonts w:asciiTheme="majorBidi" w:hAnsiTheme="majorBidi" w:cstheme="majorBidi"/>
          <w:sz w:val="24"/>
          <w:szCs w:val="24"/>
          <w:rtl/>
          <w:lang w:bidi="ur-PK"/>
        </w:rPr>
        <w:t>مسائل</w:t>
      </w:r>
      <w:r w:rsidRPr="00AA0E9E">
        <w:rPr>
          <w:rFonts w:asciiTheme="majorBidi" w:hAnsiTheme="majorBidi" w:cstheme="majorBidi"/>
          <w:bCs/>
          <w:color w:val="262626" w:themeColor="text1" w:themeTint="D9"/>
          <w:sz w:val="24"/>
          <w:szCs w:val="24"/>
          <w:rtl/>
          <w:lang w:bidi="ur-PK"/>
        </w:rPr>
        <w:t xml:space="preserve"> ہیں؟</w:t>
      </w:r>
    </w:p>
    <w:p w14:paraId="1CBD603F" w14:textId="76A9A966" w:rsidR="00775F22" w:rsidRPr="00AA0E9E" w:rsidRDefault="00775F22" w:rsidP="00412A40">
      <w:pPr>
        <w:spacing w:after="0" w:line="480" w:lineRule="auto"/>
        <w:jc w:val="both"/>
        <w:rPr>
          <w:rFonts w:asciiTheme="majorBidi" w:hAnsiTheme="majorBidi" w:cstheme="majorBidi"/>
          <w:sz w:val="24"/>
          <w:szCs w:val="24"/>
        </w:rPr>
      </w:pPr>
    </w:p>
    <w:p w14:paraId="6C1182B1" w14:textId="3F296D54" w:rsidR="00706D20" w:rsidRPr="00AA0E9E" w:rsidRDefault="006564A0" w:rsidP="00412A40">
      <w:pPr>
        <w:spacing w:after="0" w:line="480" w:lineRule="auto"/>
        <w:jc w:val="both"/>
        <w:rPr>
          <w:rFonts w:asciiTheme="majorBidi" w:hAnsiTheme="majorBidi" w:cstheme="majorBidi"/>
          <w:b/>
          <w:bCs/>
          <w:i/>
          <w:iCs/>
          <w:sz w:val="24"/>
          <w:szCs w:val="24"/>
        </w:rPr>
      </w:pPr>
      <w:r w:rsidRPr="00AA0E9E">
        <w:rPr>
          <w:rFonts w:asciiTheme="majorBidi" w:hAnsiTheme="majorBidi" w:cstheme="majorBidi"/>
          <w:b/>
          <w:bCs/>
          <w:i/>
          <w:iCs/>
          <w:sz w:val="24"/>
          <w:szCs w:val="24"/>
        </w:rPr>
        <w:t>Possible Barriers Due to Spouse or Other Family Members</w:t>
      </w:r>
    </w:p>
    <w:p w14:paraId="05B226D4" w14:textId="77777777" w:rsidR="00001FA1" w:rsidRPr="00AA0E9E" w:rsidRDefault="00001FA1" w:rsidP="00412A40">
      <w:pPr>
        <w:spacing w:after="0" w:line="480" w:lineRule="auto"/>
        <w:jc w:val="right"/>
        <w:rPr>
          <w:rFonts w:asciiTheme="majorBidi" w:hAnsiTheme="majorBidi" w:cstheme="majorBidi"/>
          <w:b/>
          <w:bCs/>
          <w:i/>
          <w:iCs/>
          <w:sz w:val="24"/>
          <w:szCs w:val="24"/>
        </w:rPr>
      </w:pPr>
      <w:r w:rsidRPr="00AA0E9E">
        <w:rPr>
          <w:rFonts w:asciiTheme="majorBidi" w:hAnsiTheme="majorBidi" w:cstheme="majorBidi"/>
          <w:b/>
          <w:bCs/>
          <w:i/>
          <w:iCs/>
          <w:sz w:val="24"/>
          <w:szCs w:val="24"/>
          <w:rtl/>
          <w:lang w:bidi="ur-PK"/>
        </w:rPr>
        <w:t>شریک حیات یا خاندان کے دیگر افراد کی وجہ سے ممکنہ رکاوٹیں۔</w:t>
      </w:r>
    </w:p>
    <w:p w14:paraId="33540E60" w14:textId="77777777" w:rsidR="00001FA1" w:rsidRPr="00AA0E9E" w:rsidRDefault="00001FA1" w:rsidP="00412A40">
      <w:pPr>
        <w:spacing w:after="0" w:line="480" w:lineRule="auto"/>
        <w:jc w:val="both"/>
        <w:rPr>
          <w:rFonts w:asciiTheme="majorBidi" w:hAnsiTheme="majorBidi" w:cstheme="majorBidi"/>
          <w:b/>
          <w:bCs/>
          <w:i/>
          <w:iCs/>
          <w:sz w:val="24"/>
          <w:szCs w:val="24"/>
        </w:rPr>
      </w:pPr>
    </w:p>
    <w:p w14:paraId="2D70A565" w14:textId="4B0737AA" w:rsidR="00775F22" w:rsidRPr="00AA0E9E" w:rsidRDefault="00775F22" w:rsidP="00412A40">
      <w:pPr>
        <w:spacing w:after="0" w:line="480" w:lineRule="auto"/>
        <w:jc w:val="both"/>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Pr>
        <w:t>RQ</w:t>
      </w:r>
      <w:r w:rsidR="00D32B84" w:rsidRPr="00AA0E9E">
        <w:rPr>
          <w:rFonts w:asciiTheme="majorBidi" w:hAnsiTheme="majorBidi" w:cstheme="majorBidi"/>
          <w:bCs/>
          <w:color w:val="262626" w:themeColor="text1" w:themeTint="D9"/>
          <w:sz w:val="24"/>
          <w:szCs w:val="24"/>
        </w:rPr>
        <w:t>6</w:t>
      </w:r>
      <w:r w:rsidRPr="00AA0E9E">
        <w:rPr>
          <w:rFonts w:asciiTheme="majorBidi" w:hAnsiTheme="majorBidi" w:cstheme="majorBidi"/>
          <w:bCs/>
          <w:color w:val="262626" w:themeColor="text1" w:themeTint="D9"/>
          <w:sz w:val="24"/>
          <w:szCs w:val="24"/>
        </w:rPr>
        <w:t xml:space="preserve">: What are the possible barriers placed by spouse which prevents uptake of </w:t>
      </w:r>
      <w:r w:rsidR="00621C13" w:rsidRPr="00AA0E9E">
        <w:rPr>
          <w:rFonts w:asciiTheme="majorBidi" w:hAnsiTheme="majorBidi" w:cstheme="majorBidi"/>
          <w:bCs/>
          <w:color w:val="262626" w:themeColor="text1" w:themeTint="D9"/>
          <w:sz w:val="24"/>
          <w:szCs w:val="24"/>
        </w:rPr>
        <w:t>family planning</w:t>
      </w:r>
      <w:r w:rsidRPr="00AA0E9E">
        <w:rPr>
          <w:rFonts w:asciiTheme="majorBidi" w:hAnsiTheme="majorBidi" w:cstheme="majorBidi"/>
          <w:bCs/>
          <w:color w:val="262626" w:themeColor="text1" w:themeTint="D9"/>
          <w:sz w:val="24"/>
          <w:szCs w:val="24"/>
        </w:rPr>
        <w:t xml:space="preserve"> in women clients, as perceived by </w:t>
      </w:r>
      <w:r w:rsidR="00621C13" w:rsidRPr="00AA0E9E">
        <w:rPr>
          <w:rFonts w:asciiTheme="majorBidi" w:hAnsiTheme="majorBidi" w:cstheme="majorBidi"/>
          <w:bCs/>
          <w:color w:val="262626" w:themeColor="text1" w:themeTint="D9"/>
          <w:sz w:val="24"/>
          <w:szCs w:val="24"/>
        </w:rPr>
        <w:t>you</w:t>
      </w:r>
      <w:r w:rsidRPr="00AA0E9E">
        <w:rPr>
          <w:rFonts w:asciiTheme="majorBidi" w:hAnsiTheme="majorBidi" w:cstheme="majorBidi"/>
          <w:bCs/>
          <w:color w:val="262626" w:themeColor="text1" w:themeTint="D9"/>
          <w:sz w:val="24"/>
          <w:szCs w:val="24"/>
        </w:rPr>
        <w:t xml:space="preserve">? </w:t>
      </w:r>
    </w:p>
    <w:p w14:paraId="6C73D9C9" w14:textId="77777777" w:rsidR="003873D6" w:rsidRPr="00AA0E9E" w:rsidRDefault="003873D6" w:rsidP="00412A40">
      <w:pPr>
        <w:spacing w:after="0" w:line="480" w:lineRule="auto"/>
        <w:jc w:val="right"/>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tl/>
          <w:lang w:bidi="ur-PK"/>
        </w:rPr>
        <w:t>سوال نمبر 6: شریک حیات کی طرف سے ممکنہ رکاوٹیں کیا ہیں جو کہ خواتین کے گاہکوں میں خاندانی منصوبہ بندی کے عمل کو روکتی ہیں، جیسا کہ آپ نے سمجھا؟</w:t>
      </w:r>
    </w:p>
    <w:p w14:paraId="6EEF52CA" w14:textId="77777777" w:rsidR="003873D6" w:rsidRPr="00AA0E9E" w:rsidRDefault="003873D6" w:rsidP="00412A40">
      <w:pPr>
        <w:spacing w:after="0" w:line="480" w:lineRule="auto"/>
        <w:jc w:val="both"/>
        <w:rPr>
          <w:rFonts w:asciiTheme="majorBidi" w:hAnsiTheme="majorBidi" w:cstheme="majorBidi"/>
          <w:bCs/>
          <w:color w:val="262626" w:themeColor="text1" w:themeTint="D9"/>
          <w:sz w:val="24"/>
          <w:szCs w:val="24"/>
        </w:rPr>
      </w:pPr>
    </w:p>
    <w:p w14:paraId="0A18FDB7" w14:textId="308924EB" w:rsidR="00775F22" w:rsidRPr="00AA0E9E" w:rsidRDefault="00775F22" w:rsidP="00412A40">
      <w:pPr>
        <w:spacing w:after="0" w:line="480" w:lineRule="auto"/>
        <w:jc w:val="both"/>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Pr>
        <w:t>RQ</w:t>
      </w:r>
      <w:r w:rsidR="00D32B84" w:rsidRPr="00AA0E9E">
        <w:rPr>
          <w:rFonts w:asciiTheme="majorBidi" w:hAnsiTheme="majorBidi" w:cstheme="majorBidi"/>
          <w:bCs/>
          <w:color w:val="262626" w:themeColor="text1" w:themeTint="D9"/>
          <w:sz w:val="24"/>
          <w:szCs w:val="24"/>
        </w:rPr>
        <w:t>7</w:t>
      </w:r>
      <w:r w:rsidRPr="00AA0E9E">
        <w:rPr>
          <w:rFonts w:asciiTheme="majorBidi" w:hAnsiTheme="majorBidi" w:cstheme="majorBidi"/>
          <w:bCs/>
          <w:color w:val="262626" w:themeColor="text1" w:themeTint="D9"/>
          <w:sz w:val="24"/>
          <w:szCs w:val="24"/>
        </w:rPr>
        <w:t xml:space="preserve">: What are the possible barriers placed by family and/or in-laws which prevents uptake of </w:t>
      </w:r>
      <w:r w:rsidR="00621C13" w:rsidRPr="00AA0E9E">
        <w:rPr>
          <w:rFonts w:asciiTheme="majorBidi" w:hAnsiTheme="majorBidi" w:cstheme="majorBidi"/>
          <w:bCs/>
          <w:color w:val="262626" w:themeColor="text1" w:themeTint="D9"/>
          <w:sz w:val="24"/>
          <w:szCs w:val="24"/>
        </w:rPr>
        <w:t>family planning</w:t>
      </w:r>
      <w:r w:rsidRPr="00AA0E9E">
        <w:rPr>
          <w:rFonts w:asciiTheme="majorBidi" w:hAnsiTheme="majorBidi" w:cstheme="majorBidi"/>
          <w:bCs/>
          <w:color w:val="262626" w:themeColor="text1" w:themeTint="D9"/>
          <w:sz w:val="24"/>
          <w:szCs w:val="24"/>
        </w:rPr>
        <w:t xml:space="preserve"> in women clients, as perceived by </w:t>
      </w:r>
      <w:r w:rsidR="00621C13" w:rsidRPr="00AA0E9E">
        <w:rPr>
          <w:rFonts w:asciiTheme="majorBidi" w:hAnsiTheme="majorBidi" w:cstheme="majorBidi"/>
          <w:bCs/>
          <w:color w:val="262626" w:themeColor="text1" w:themeTint="D9"/>
          <w:sz w:val="24"/>
          <w:szCs w:val="24"/>
        </w:rPr>
        <w:t>you</w:t>
      </w:r>
      <w:r w:rsidRPr="00AA0E9E">
        <w:rPr>
          <w:rFonts w:asciiTheme="majorBidi" w:hAnsiTheme="majorBidi" w:cstheme="majorBidi"/>
          <w:bCs/>
          <w:color w:val="262626" w:themeColor="text1" w:themeTint="D9"/>
          <w:sz w:val="24"/>
          <w:szCs w:val="24"/>
        </w:rPr>
        <w:t xml:space="preserve">? </w:t>
      </w:r>
    </w:p>
    <w:p w14:paraId="2814816C" w14:textId="7C1F396E" w:rsidR="00775F22" w:rsidRPr="00AA0E9E" w:rsidRDefault="004C5738" w:rsidP="00412A40">
      <w:pPr>
        <w:spacing w:after="0" w:line="480" w:lineRule="auto"/>
        <w:jc w:val="right"/>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tl/>
          <w:lang w:bidi="ur-PK"/>
        </w:rPr>
        <w:t>سوال نمبر 7: خاندان اور/یا سسرال والوں کی طرف سے ممکنہ رکاوٹیں کیا ہیں جو کہ خواتین کے گاہکوں میں خاندانی منصوبہ بندی کے عمل کو روکتی ہیں، جیسا کہ آپ نے سمجھا ہے؟</w:t>
      </w:r>
    </w:p>
    <w:p w14:paraId="54EB2386" w14:textId="77777777" w:rsidR="004C5738" w:rsidRPr="00AA0E9E" w:rsidRDefault="004C5738" w:rsidP="00412A40">
      <w:pPr>
        <w:spacing w:after="0" w:line="480" w:lineRule="auto"/>
        <w:jc w:val="right"/>
        <w:rPr>
          <w:rFonts w:asciiTheme="majorBidi" w:hAnsiTheme="majorBidi" w:cstheme="majorBidi"/>
          <w:bCs/>
          <w:color w:val="262626" w:themeColor="text1" w:themeTint="D9"/>
          <w:sz w:val="24"/>
          <w:szCs w:val="24"/>
        </w:rPr>
      </w:pPr>
    </w:p>
    <w:p w14:paraId="5EAC56BC" w14:textId="23155D7F" w:rsidR="007E3C24" w:rsidRPr="00AA0E9E" w:rsidRDefault="007E3C24" w:rsidP="00412A40">
      <w:pPr>
        <w:spacing w:after="0" w:line="480" w:lineRule="auto"/>
        <w:jc w:val="both"/>
        <w:rPr>
          <w:rFonts w:asciiTheme="majorBidi" w:hAnsiTheme="majorBidi" w:cstheme="majorBidi"/>
          <w:b/>
          <w:bCs/>
          <w:i/>
          <w:iCs/>
          <w:sz w:val="24"/>
          <w:szCs w:val="24"/>
        </w:rPr>
      </w:pPr>
      <w:r w:rsidRPr="00AA0E9E">
        <w:rPr>
          <w:rFonts w:asciiTheme="majorBidi" w:hAnsiTheme="majorBidi" w:cstheme="majorBidi"/>
          <w:b/>
          <w:bCs/>
          <w:i/>
          <w:iCs/>
          <w:sz w:val="24"/>
          <w:szCs w:val="24"/>
        </w:rPr>
        <w:t>Types of Health Problems Faced by Women</w:t>
      </w:r>
    </w:p>
    <w:p w14:paraId="6289DF25" w14:textId="77777777" w:rsidR="00F83383" w:rsidRPr="00AA0E9E" w:rsidRDefault="00F83383" w:rsidP="00412A40">
      <w:pPr>
        <w:spacing w:after="0" w:line="480" w:lineRule="auto"/>
        <w:jc w:val="right"/>
        <w:rPr>
          <w:rFonts w:asciiTheme="majorBidi" w:hAnsiTheme="majorBidi" w:cstheme="majorBidi"/>
          <w:b/>
          <w:bCs/>
          <w:i/>
          <w:iCs/>
          <w:sz w:val="24"/>
          <w:szCs w:val="24"/>
        </w:rPr>
      </w:pPr>
      <w:r w:rsidRPr="00AA0E9E">
        <w:rPr>
          <w:rFonts w:asciiTheme="majorBidi" w:hAnsiTheme="majorBidi" w:cstheme="majorBidi"/>
          <w:b/>
          <w:bCs/>
          <w:i/>
          <w:iCs/>
          <w:sz w:val="24"/>
          <w:szCs w:val="24"/>
          <w:rtl/>
          <w:lang w:bidi="ur-PK"/>
        </w:rPr>
        <w:t>خواتین کو درپیش صحت کے مسائل کی اقسام</w:t>
      </w:r>
    </w:p>
    <w:p w14:paraId="05B0A6E5" w14:textId="77777777" w:rsidR="00F83383" w:rsidRPr="00AA0E9E" w:rsidRDefault="00F83383" w:rsidP="00412A40">
      <w:pPr>
        <w:spacing w:after="0" w:line="480" w:lineRule="auto"/>
        <w:jc w:val="both"/>
        <w:rPr>
          <w:rFonts w:asciiTheme="majorBidi" w:hAnsiTheme="majorBidi" w:cstheme="majorBidi"/>
          <w:b/>
          <w:bCs/>
          <w:i/>
          <w:iCs/>
          <w:sz w:val="24"/>
          <w:szCs w:val="24"/>
        </w:rPr>
      </w:pPr>
    </w:p>
    <w:p w14:paraId="0A7E140B" w14:textId="3A26F292" w:rsidR="00775F22" w:rsidRPr="00AA0E9E" w:rsidRDefault="00775F22" w:rsidP="00412A40">
      <w:pPr>
        <w:spacing w:after="0" w:line="480" w:lineRule="auto"/>
        <w:jc w:val="both"/>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Pr>
        <w:t>RQ</w:t>
      </w:r>
      <w:r w:rsidR="00D32B84" w:rsidRPr="00AA0E9E">
        <w:rPr>
          <w:rFonts w:asciiTheme="majorBidi" w:hAnsiTheme="majorBidi" w:cstheme="majorBidi"/>
          <w:bCs/>
          <w:color w:val="262626" w:themeColor="text1" w:themeTint="D9"/>
          <w:sz w:val="24"/>
          <w:szCs w:val="24"/>
        </w:rPr>
        <w:t>8</w:t>
      </w:r>
      <w:r w:rsidRPr="00AA0E9E">
        <w:rPr>
          <w:rFonts w:asciiTheme="majorBidi" w:hAnsiTheme="majorBidi" w:cstheme="majorBidi"/>
          <w:bCs/>
          <w:color w:val="262626" w:themeColor="text1" w:themeTint="D9"/>
          <w:sz w:val="24"/>
          <w:szCs w:val="24"/>
        </w:rPr>
        <w:t xml:space="preserve">: What are the main reproductive health problems faced by women in the community, as experienced by </w:t>
      </w:r>
      <w:r w:rsidR="00621C13" w:rsidRPr="00AA0E9E">
        <w:rPr>
          <w:rFonts w:asciiTheme="majorBidi" w:hAnsiTheme="majorBidi" w:cstheme="majorBidi"/>
          <w:bCs/>
          <w:color w:val="262626" w:themeColor="text1" w:themeTint="D9"/>
          <w:sz w:val="24"/>
          <w:szCs w:val="24"/>
        </w:rPr>
        <w:t>you</w:t>
      </w:r>
      <w:r w:rsidRPr="00AA0E9E">
        <w:rPr>
          <w:rFonts w:asciiTheme="majorBidi" w:hAnsiTheme="majorBidi" w:cstheme="majorBidi"/>
          <w:bCs/>
          <w:color w:val="262626" w:themeColor="text1" w:themeTint="D9"/>
          <w:sz w:val="24"/>
          <w:szCs w:val="24"/>
        </w:rPr>
        <w:t>?</w:t>
      </w:r>
    </w:p>
    <w:p w14:paraId="610BCE93" w14:textId="77777777" w:rsidR="004C5738" w:rsidRPr="00AA0E9E" w:rsidRDefault="004C5738" w:rsidP="00412A40">
      <w:pPr>
        <w:spacing w:after="0" w:line="480" w:lineRule="auto"/>
        <w:jc w:val="right"/>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tl/>
          <w:lang w:bidi="ur-PK"/>
        </w:rPr>
        <w:t>سوال نمبر 8: جیسا کہ آپ نے تجربہ کیا ہے، کمیونٹی میں خواتین کو تولیدی صحت کے بنیادی مسائل کیا ہیں؟</w:t>
      </w:r>
    </w:p>
    <w:p w14:paraId="03349A78" w14:textId="77777777" w:rsidR="004C5738" w:rsidRPr="00AA0E9E" w:rsidRDefault="004C5738" w:rsidP="00412A40">
      <w:pPr>
        <w:spacing w:after="0" w:line="480" w:lineRule="auto"/>
        <w:jc w:val="both"/>
        <w:rPr>
          <w:rFonts w:asciiTheme="majorBidi" w:hAnsiTheme="majorBidi" w:cstheme="majorBidi"/>
          <w:bCs/>
          <w:color w:val="262626" w:themeColor="text1" w:themeTint="D9"/>
          <w:sz w:val="24"/>
          <w:szCs w:val="24"/>
        </w:rPr>
      </w:pPr>
    </w:p>
    <w:p w14:paraId="2A89476A" w14:textId="5BB5D92B" w:rsidR="00775F22" w:rsidRPr="00AA0E9E" w:rsidRDefault="00706D20" w:rsidP="00412A40">
      <w:pPr>
        <w:spacing w:after="0" w:line="480" w:lineRule="auto"/>
        <w:jc w:val="both"/>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Pr>
        <w:t>RQ</w:t>
      </w:r>
      <w:r w:rsidR="00D32B84" w:rsidRPr="00AA0E9E">
        <w:rPr>
          <w:rFonts w:asciiTheme="majorBidi" w:hAnsiTheme="majorBidi" w:cstheme="majorBidi"/>
          <w:bCs/>
          <w:color w:val="262626" w:themeColor="text1" w:themeTint="D9"/>
          <w:sz w:val="24"/>
          <w:szCs w:val="24"/>
        </w:rPr>
        <w:t>9</w:t>
      </w:r>
      <w:r w:rsidRPr="00AA0E9E">
        <w:rPr>
          <w:rFonts w:asciiTheme="majorBidi" w:hAnsiTheme="majorBidi" w:cstheme="majorBidi"/>
          <w:bCs/>
          <w:color w:val="262626" w:themeColor="text1" w:themeTint="D9"/>
          <w:sz w:val="24"/>
          <w:szCs w:val="24"/>
        </w:rPr>
        <w:t xml:space="preserve">: What are the </w:t>
      </w:r>
      <w:r w:rsidR="00775F22" w:rsidRPr="00AA0E9E">
        <w:rPr>
          <w:rFonts w:asciiTheme="majorBidi" w:hAnsiTheme="majorBidi" w:cstheme="majorBidi"/>
          <w:bCs/>
          <w:color w:val="262626" w:themeColor="text1" w:themeTint="D9"/>
          <w:sz w:val="24"/>
          <w:szCs w:val="24"/>
        </w:rPr>
        <w:t xml:space="preserve">other health problems </w:t>
      </w:r>
      <w:r w:rsidRPr="00AA0E9E">
        <w:rPr>
          <w:rFonts w:asciiTheme="majorBidi" w:hAnsiTheme="majorBidi" w:cstheme="majorBidi"/>
          <w:bCs/>
          <w:color w:val="262626" w:themeColor="text1" w:themeTint="D9"/>
          <w:sz w:val="24"/>
          <w:szCs w:val="24"/>
        </w:rPr>
        <w:t xml:space="preserve">faced by women in the community, as </w:t>
      </w:r>
      <w:r w:rsidR="00775F22" w:rsidRPr="00AA0E9E">
        <w:rPr>
          <w:rFonts w:asciiTheme="majorBidi" w:hAnsiTheme="majorBidi" w:cstheme="majorBidi"/>
          <w:bCs/>
          <w:color w:val="262626" w:themeColor="text1" w:themeTint="D9"/>
          <w:sz w:val="24"/>
          <w:szCs w:val="24"/>
        </w:rPr>
        <w:t>experienced</w:t>
      </w:r>
      <w:r w:rsidRPr="00AA0E9E">
        <w:rPr>
          <w:rFonts w:asciiTheme="majorBidi" w:hAnsiTheme="majorBidi" w:cstheme="majorBidi"/>
          <w:bCs/>
          <w:color w:val="262626" w:themeColor="text1" w:themeTint="D9"/>
          <w:sz w:val="24"/>
          <w:szCs w:val="24"/>
        </w:rPr>
        <w:t xml:space="preserve"> by </w:t>
      </w:r>
      <w:r w:rsidR="00621C13" w:rsidRPr="00AA0E9E">
        <w:rPr>
          <w:rFonts w:asciiTheme="majorBidi" w:hAnsiTheme="majorBidi" w:cstheme="majorBidi"/>
          <w:bCs/>
          <w:color w:val="262626" w:themeColor="text1" w:themeTint="D9"/>
          <w:sz w:val="24"/>
          <w:szCs w:val="24"/>
        </w:rPr>
        <w:t>you</w:t>
      </w:r>
      <w:r w:rsidRPr="00AA0E9E">
        <w:rPr>
          <w:rFonts w:asciiTheme="majorBidi" w:hAnsiTheme="majorBidi" w:cstheme="majorBidi"/>
          <w:bCs/>
          <w:color w:val="262626" w:themeColor="text1" w:themeTint="D9"/>
          <w:sz w:val="24"/>
          <w:szCs w:val="24"/>
        </w:rPr>
        <w:t>?</w:t>
      </w:r>
      <w:r w:rsidR="00775F22" w:rsidRPr="00AA0E9E">
        <w:rPr>
          <w:rFonts w:asciiTheme="majorBidi" w:hAnsiTheme="majorBidi" w:cstheme="majorBidi"/>
          <w:bCs/>
          <w:color w:val="262626" w:themeColor="text1" w:themeTint="D9"/>
          <w:sz w:val="24"/>
          <w:szCs w:val="24"/>
        </w:rPr>
        <w:t xml:space="preserve"> (Prompt: chronic disease- diabetes, cancer, heart problems, arthritis…)</w:t>
      </w:r>
      <w:r w:rsidRPr="00AA0E9E">
        <w:rPr>
          <w:rFonts w:asciiTheme="majorBidi" w:hAnsiTheme="majorBidi" w:cstheme="majorBidi"/>
          <w:bCs/>
          <w:color w:val="262626" w:themeColor="text1" w:themeTint="D9"/>
          <w:sz w:val="24"/>
          <w:szCs w:val="24"/>
        </w:rPr>
        <w:t xml:space="preserve"> </w:t>
      </w:r>
    </w:p>
    <w:p w14:paraId="247AEC53" w14:textId="77777777" w:rsidR="002C12A4" w:rsidRPr="00AA0E9E" w:rsidRDefault="002C12A4" w:rsidP="00412A40">
      <w:pPr>
        <w:spacing w:after="0" w:line="480" w:lineRule="auto"/>
        <w:jc w:val="right"/>
        <w:rPr>
          <w:rFonts w:asciiTheme="majorBidi" w:hAnsiTheme="majorBidi" w:cstheme="majorBidi"/>
          <w:bCs/>
          <w:color w:val="262626" w:themeColor="text1" w:themeTint="D9"/>
          <w:sz w:val="24"/>
          <w:szCs w:val="24"/>
        </w:rPr>
      </w:pPr>
      <w:r w:rsidRPr="00AA0E9E">
        <w:rPr>
          <w:rFonts w:asciiTheme="majorBidi" w:hAnsiTheme="majorBidi" w:cstheme="majorBidi"/>
          <w:bCs/>
          <w:color w:val="262626" w:themeColor="text1" w:themeTint="D9"/>
          <w:sz w:val="24"/>
          <w:szCs w:val="24"/>
          <w:rtl/>
          <w:lang w:bidi="ur-PK"/>
        </w:rPr>
        <w:t>سوال نمبر 9: کمیونٹی میں خواتین کو صحت کے دیگر کون سے مسائل کا سامنا ہے، جیسا کہ آپ نے تجربہ کیا ہے؟ (فوری: دائمی بیماری- ذیابیطس، کینسر، دل کے مسائل، گٹھیا…)</w:t>
      </w:r>
    </w:p>
    <w:p w14:paraId="6A593031" w14:textId="77777777" w:rsidR="002C12A4" w:rsidRPr="00AA0E9E" w:rsidRDefault="002C12A4" w:rsidP="00412A40">
      <w:pPr>
        <w:spacing w:after="0" w:line="480" w:lineRule="auto"/>
        <w:jc w:val="both"/>
        <w:rPr>
          <w:rFonts w:asciiTheme="majorBidi" w:hAnsiTheme="majorBidi" w:cstheme="majorBidi"/>
          <w:bCs/>
          <w:color w:val="262626" w:themeColor="text1" w:themeTint="D9"/>
          <w:sz w:val="24"/>
          <w:szCs w:val="24"/>
        </w:rPr>
      </w:pPr>
    </w:p>
    <w:p w14:paraId="6CA04D65" w14:textId="2592A96E" w:rsidR="007E3C24" w:rsidRPr="00AA0E9E" w:rsidRDefault="00775F22" w:rsidP="00412A40">
      <w:pPr>
        <w:spacing w:after="0" w:line="480" w:lineRule="auto"/>
        <w:jc w:val="both"/>
        <w:rPr>
          <w:rFonts w:asciiTheme="majorBidi" w:hAnsiTheme="majorBidi" w:cstheme="majorBidi"/>
          <w:b/>
          <w:bCs/>
          <w:i/>
          <w:iCs/>
          <w:sz w:val="24"/>
          <w:szCs w:val="24"/>
        </w:rPr>
      </w:pPr>
      <w:r w:rsidRPr="00AA0E9E">
        <w:rPr>
          <w:rFonts w:asciiTheme="majorBidi" w:hAnsiTheme="majorBidi" w:cstheme="majorBidi"/>
          <w:b/>
          <w:bCs/>
          <w:i/>
          <w:iCs/>
          <w:sz w:val="24"/>
          <w:szCs w:val="24"/>
        </w:rPr>
        <w:t>Community Support</w:t>
      </w:r>
    </w:p>
    <w:p w14:paraId="2EC8DACD" w14:textId="77777777" w:rsidR="00F9071B" w:rsidRPr="00AA0E9E" w:rsidRDefault="00F9071B" w:rsidP="00412A40">
      <w:pPr>
        <w:spacing w:after="0" w:line="480" w:lineRule="auto"/>
        <w:jc w:val="right"/>
        <w:rPr>
          <w:rFonts w:asciiTheme="majorBidi" w:hAnsiTheme="majorBidi" w:cstheme="majorBidi"/>
          <w:b/>
          <w:bCs/>
          <w:i/>
          <w:iCs/>
          <w:sz w:val="24"/>
          <w:szCs w:val="24"/>
        </w:rPr>
      </w:pPr>
      <w:r w:rsidRPr="00AA0E9E">
        <w:rPr>
          <w:rFonts w:asciiTheme="majorBidi" w:hAnsiTheme="majorBidi" w:cstheme="majorBidi"/>
          <w:b/>
          <w:bCs/>
          <w:i/>
          <w:iCs/>
          <w:sz w:val="24"/>
          <w:szCs w:val="24"/>
          <w:rtl/>
          <w:lang w:bidi="ur-PK"/>
        </w:rPr>
        <w:t>کمیونٹی سپورٹ</w:t>
      </w:r>
    </w:p>
    <w:p w14:paraId="067AAF44" w14:textId="77777777" w:rsidR="00F9071B" w:rsidRPr="00AA0E9E" w:rsidRDefault="00F9071B" w:rsidP="00412A40">
      <w:pPr>
        <w:spacing w:after="0" w:line="480" w:lineRule="auto"/>
        <w:jc w:val="both"/>
        <w:rPr>
          <w:rFonts w:asciiTheme="majorBidi" w:hAnsiTheme="majorBidi" w:cstheme="majorBidi"/>
          <w:b/>
          <w:bCs/>
          <w:i/>
          <w:iCs/>
          <w:sz w:val="24"/>
          <w:szCs w:val="24"/>
        </w:rPr>
      </w:pPr>
    </w:p>
    <w:p w14:paraId="63F35579" w14:textId="321B3A62" w:rsidR="007E3C24" w:rsidRPr="00AA0E9E" w:rsidRDefault="00D32B84" w:rsidP="00412A40">
      <w:pPr>
        <w:spacing w:after="0" w:line="480" w:lineRule="auto"/>
        <w:jc w:val="both"/>
        <w:rPr>
          <w:rFonts w:asciiTheme="majorBidi" w:hAnsiTheme="majorBidi" w:cstheme="majorBidi"/>
          <w:color w:val="262626" w:themeColor="text1" w:themeTint="D9"/>
          <w:sz w:val="24"/>
          <w:szCs w:val="24"/>
        </w:rPr>
      </w:pPr>
      <w:r w:rsidRPr="00AA0E9E">
        <w:rPr>
          <w:rFonts w:asciiTheme="majorBidi" w:hAnsiTheme="majorBidi" w:cstheme="majorBidi"/>
          <w:color w:val="262626" w:themeColor="text1" w:themeTint="D9"/>
          <w:sz w:val="24"/>
          <w:szCs w:val="24"/>
        </w:rPr>
        <w:t>RQ10</w:t>
      </w:r>
      <w:r w:rsidR="007E3C24" w:rsidRPr="00AA0E9E">
        <w:rPr>
          <w:rFonts w:asciiTheme="majorBidi" w:hAnsiTheme="majorBidi" w:cstheme="majorBidi"/>
          <w:color w:val="262626" w:themeColor="text1" w:themeTint="D9"/>
          <w:sz w:val="24"/>
          <w:szCs w:val="24"/>
        </w:rPr>
        <w:t xml:space="preserve">. What types of community support systems exist for women who seek sexual and reproductive health services? </w:t>
      </w:r>
    </w:p>
    <w:p w14:paraId="1335377C" w14:textId="77777777" w:rsidR="0090166E" w:rsidRPr="00AA0E9E" w:rsidRDefault="0090166E" w:rsidP="00412A40">
      <w:pPr>
        <w:spacing w:after="0" w:line="480" w:lineRule="auto"/>
        <w:jc w:val="right"/>
        <w:rPr>
          <w:rFonts w:asciiTheme="majorBidi" w:hAnsiTheme="majorBidi" w:cstheme="majorBidi"/>
          <w:color w:val="262626" w:themeColor="text1" w:themeTint="D9"/>
          <w:sz w:val="24"/>
          <w:szCs w:val="24"/>
        </w:rPr>
      </w:pPr>
      <w:r w:rsidRPr="00AA0E9E">
        <w:rPr>
          <w:rFonts w:asciiTheme="majorBidi" w:hAnsiTheme="majorBidi" w:cstheme="majorBidi"/>
          <w:color w:val="262626" w:themeColor="text1" w:themeTint="D9"/>
          <w:sz w:val="24"/>
          <w:szCs w:val="24"/>
          <w:rtl/>
          <w:lang w:bidi="ur-PK"/>
        </w:rPr>
        <w:t>سوال نمبر 10۔ جنسی اور تولیدی صحت کی خدمات حاصل کرنے والی خواتین کے لیے کس قسم کے کمیونٹی سپورٹ سسٹم موجود ہیں؟</w:t>
      </w:r>
    </w:p>
    <w:p w14:paraId="599B9D50" w14:textId="77777777" w:rsidR="0090166E" w:rsidRPr="00AA0E9E" w:rsidRDefault="0090166E" w:rsidP="00412A40">
      <w:pPr>
        <w:spacing w:after="0" w:line="480" w:lineRule="auto"/>
        <w:jc w:val="both"/>
        <w:rPr>
          <w:rFonts w:asciiTheme="majorBidi" w:hAnsiTheme="majorBidi" w:cstheme="majorBidi"/>
          <w:color w:val="262626" w:themeColor="text1" w:themeTint="D9"/>
          <w:sz w:val="24"/>
          <w:szCs w:val="24"/>
        </w:rPr>
      </w:pPr>
    </w:p>
    <w:p w14:paraId="0D7D79A0" w14:textId="3A6C78F5" w:rsidR="00775F22" w:rsidRPr="00AA0E9E" w:rsidRDefault="00D32B84" w:rsidP="00412A40">
      <w:pPr>
        <w:spacing w:after="0" w:line="480" w:lineRule="auto"/>
        <w:jc w:val="both"/>
        <w:rPr>
          <w:rFonts w:asciiTheme="majorBidi" w:hAnsiTheme="majorBidi" w:cstheme="majorBidi"/>
          <w:color w:val="262626" w:themeColor="text1" w:themeTint="D9"/>
          <w:sz w:val="24"/>
          <w:szCs w:val="24"/>
        </w:rPr>
      </w:pPr>
      <w:r w:rsidRPr="00AA0E9E">
        <w:rPr>
          <w:rFonts w:asciiTheme="majorBidi" w:hAnsiTheme="majorBidi" w:cstheme="majorBidi"/>
          <w:color w:val="262626" w:themeColor="text1" w:themeTint="D9"/>
          <w:sz w:val="24"/>
          <w:szCs w:val="24"/>
        </w:rPr>
        <w:t>RQ11</w:t>
      </w:r>
      <w:r w:rsidR="00C91D94" w:rsidRPr="00AA0E9E">
        <w:rPr>
          <w:rFonts w:asciiTheme="majorBidi" w:hAnsiTheme="majorBidi" w:cstheme="majorBidi"/>
          <w:color w:val="262626" w:themeColor="text1" w:themeTint="D9"/>
          <w:sz w:val="24"/>
          <w:szCs w:val="24"/>
        </w:rPr>
        <w:t xml:space="preserve">.  How do cultural norms and societal stigma affect women's decisions to seek sexual and reproductive health services, such as family planning or antenatal care? </w:t>
      </w:r>
    </w:p>
    <w:p w14:paraId="6BA53F81" w14:textId="77777777" w:rsidR="00CD3480" w:rsidRPr="00AA0E9E" w:rsidRDefault="00CD3480" w:rsidP="00412A40">
      <w:pPr>
        <w:spacing w:after="0" w:line="480" w:lineRule="auto"/>
        <w:jc w:val="right"/>
        <w:rPr>
          <w:rFonts w:asciiTheme="majorBidi" w:hAnsiTheme="majorBidi" w:cstheme="majorBidi"/>
          <w:color w:val="262626" w:themeColor="text1" w:themeTint="D9"/>
          <w:sz w:val="24"/>
          <w:szCs w:val="24"/>
        </w:rPr>
      </w:pPr>
      <w:r w:rsidRPr="00AA0E9E">
        <w:rPr>
          <w:rFonts w:asciiTheme="majorBidi" w:hAnsiTheme="majorBidi" w:cstheme="majorBidi"/>
          <w:color w:val="262626" w:themeColor="text1" w:themeTint="D9"/>
          <w:sz w:val="24"/>
          <w:szCs w:val="24"/>
          <w:rtl/>
          <w:lang w:bidi="ur-PK"/>
        </w:rPr>
        <w:lastRenderedPageBreak/>
        <w:t>سوال نمبر 11۔ ثقافتی اصول اور معاشرتی بدنامی خواتین کے جنسی اور تولیدی صحت کی خدمات جیسے خاندانی منصوبہ بندی یا قبل از پیدائش کی دیکھ بھال کرنے کے فیصلوں کو کیسے متاثر کرتی ہے؟</w:t>
      </w:r>
    </w:p>
    <w:p w14:paraId="6E691489" w14:textId="77777777" w:rsidR="00CD3480" w:rsidRPr="00AA0E9E" w:rsidRDefault="00CD3480" w:rsidP="00412A40">
      <w:pPr>
        <w:spacing w:after="0" w:line="480" w:lineRule="auto"/>
        <w:jc w:val="both"/>
        <w:rPr>
          <w:rFonts w:asciiTheme="majorBidi" w:hAnsiTheme="majorBidi" w:cstheme="majorBidi"/>
          <w:color w:val="262626" w:themeColor="text1" w:themeTint="D9"/>
          <w:sz w:val="24"/>
          <w:szCs w:val="24"/>
        </w:rPr>
      </w:pPr>
    </w:p>
    <w:p w14:paraId="7A04142C" w14:textId="6ED09E81" w:rsidR="00123678" w:rsidRPr="00AA0E9E" w:rsidRDefault="007E3C24" w:rsidP="00412A40">
      <w:pPr>
        <w:spacing w:after="0" w:line="480" w:lineRule="auto"/>
        <w:jc w:val="both"/>
        <w:rPr>
          <w:rFonts w:asciiTheme="majorBidi" w:hAnsiTheme="majorBidi" w:cstheme="majorBidi"/>
          <w:b/>
          <w:bCs/>
          <w:i/>
          <w:iCs/>
          <w:sz w:val="24"/>
          <w:szCs w:val="24"/>
        </w:rPr>
      </w:pPr>
      <w:r w:rsidRPr="00AA0E9E">
        <w:rPr>
          <w:rFonts w:asciiTheme="majorBidi" w:hAnsiTheme="majorBidi" w:cstheme="majorBidi"/>
          <w:b/>
          <w:bCs/>
          <w:i/>
          <w:iCs/>
          <w:sz w:val="24"/>
          <w:szCs w:val="24"/>
        </w:rPr>
        <w:t>Future Needs and Development</w:t>
      </w:r>
    </w:p>
    <w:p w14:paraId="545DBC90" w14:textId="3CFF265D" w:rsidR="00194FAE" w:rsidRPr="00AA0E9E" w:rsidRDefault="00194FAE" w:rsidP="00412A40">
      <w:pPr>
        <w:spacing w:after="0" w:line="480" w:lineRule="auto"/>
        <w:jc w:val="right"/>
        <w:rPr>
          <w:rFonts w:asciiTheme="majorBidi" w:hAnsiTheme="majorBidi" w:cstheme="majorBidi"/>
          <w:b/>
          <w:bCs/>
          <w:i/>
          <w:iCs/>
          <w:sz w:val="24"/>
          <w:szCs w:val="24"/>
        </w:rPr>
      </w:pPr>
      <w:r w:rsidRPr="00AA0E9E">
        <w:rPr>
          <w:rFonts w:asciiTheme="majorBidi" w:hAnsiTheme="majorBidi" w:cstheme="majorBidi"/>
          <w:b/>
          <w:bCs/>
          <w:i/>
          <w:iCs/>
          <w:sz w:val="24"/>
          <w:szCs w:val="24"/>
          <w:rtl/>
          <w:lang w:bidi="ur-PK"/>
        </w:rPr>
        <w:t>مستقبل کی ضروریات اور ترقی</w:t>
      </w:r>
    </w:p>
    <w:p w14:paraId="236F8F16" w14:textId="77777777" w:rsidR="00194FAE" w:rsidRPr="00AA0E9E" w:rsidRDefault="00194FAE" w:rsidP="00412A40">
      <w:pPr>
        <w:spacing w:after="0" w:line="480" w:lineRule="auto"/>
        <w:jc w:val="right"/>
        <w:rPr>
          <w:rFonts w:asciiTheme="majorBidi" w:hAnsiTheme="majorBidi" w:cstheme="majorBidi"/>
          <w:b/>
          <w:bCs/>
          <w:i/>
          <w:iCs/>
          <w:sz w:val="24"/>
          <w:szCs w:val="24"/>
        </w:rPr>
      </w:pPr>
    </w:p>
    <w:p w14:paraId="34386DFA" w14:textId="5A29D2B6" w:rsidR="00775F22" w:rsidRPr="00AA0E9E" w:rsidRDefault="00D32B84" w:rsidP="00412A40">
      <w:pPr>
        <w:spacing w:after="0" w:line="480" w:lineRule="auto"/>
        <w:jc w:val="both"/>
        <w:rPr>
          <w:rFonts w:asciiTheme="majorBidi" w:hAnsiTheme="majorBidi" w:cstheme="majorBidi"/>
          <w:color w:val="262626" w:themeColor="text1" w:themeTint="D9"/>
          <w:sz w:val="24"/>
          <w:szCs w:val="24"/>
        </w:rPr>
      </w:pPr>
      <w:r w:rsidRPr="00AA0E9E">
        <w:rPr>
          <w:rFonts w:asciiTheme="majorBidi" w:hAnsiTheme="majorBidi" w:cstheme="majorBidi"/>
          <w:color w:val="262626" w:themeColor="text1" w:themeTint="D9"/>
          <w:sz w:val="24"/>
          <w:szCs w:val="24"/>
        </w:rPr>
        <w:t>RQ12</w:t>
      </w:r>
      <w:r w:rsidR="00775F22" w:rsidRPr="00AA0E9E">
        <w:rPr>
          <w:rFonts w:asciiTheme="majorBidi" w:hAnsiTheme="majorBidi" w:cstheme="majorBidi"/>
          <w:color w:val="262626" w:themeColor="text1" w:themeTint="D9"/>
          <w:sz w:val="24"/>
          <w:szCs w:val="24"/>
        </w:rPr>
        <w:t xml:space="preserve">. What do you believe are the most pressing needs and priorities for improving sexual and reproductive health services in </w:t>
      </w:r>
      <w:r w:rsidR="001458E7">
        <w:rPr>
          <w:rFonts w:asciiTheme="majorBidi" w:hAnsiTheme="majorBidi" w:cstheme="majorBidi"/>
          <w:color w:val="262626" w:themeColor="text1" w:themeTint="D9"/>
          <w:sz w:val="24"/>
          <w:szCs w:val="24"/>
        </w:rPr>
        <w:t>South</w:t>
      </w:r>
      <w:r w:rsidR="00775F22" w:rsidRPr="00AA0E9E">
        <w:rPr>
          <w:rFonts w:asciiTheme="majorBidi" w:hAnsiTheme="majorBidi" w:cstheme="majorBidi"/>
          <w:color w:val="262626" w:themeColor="text1" w:themeTint="D9"/>
          <w:sz w:val="24"/>
          <w:szCs w:val="24"/>
        </w:rPr>
        <w:t>/</w:t>
      </w:r>
      <w:r w:rsidR="00812410" w:rsidRPr="00AA0E9E">
        <w:rPr>
          <w:rFonts w:asciiTheme="majorBidi" w:hAnsiTheme="majorBidi" w:cstheme="majorBidi"/>
          <w:color w:val="262626" w:themeColor="text1" w:themeTint="D9"/>
          <w:sz w:val="24"/>
          <w:szCs w:val="24"/>
        </w:rPr>
        <w:t>Central</w:t>
      </w:r>
      <w:r w:rsidR="00775F22" w:rsidRPr="00AA0E9E">
        <w:rPr>
          <w:rFonts w:asciiTheme="majorBidi" w:hAnsiTheme="majorBidi" w:cstheme="majorBidi"/>
          <w:color w:val="262626" w:themeColor="text1" w:themeTint="D9"/>
          <w:sz w:val="24"/>
          <w:szCs w:val="24"/>
        </w:rPr>
        <w:t xml:space="preserve"> Punjab?</w:t>
      </w:r>
    </w:p>
    <w:p w14:paraId="282851FF" w14:textId="77777777" w:rsidR="003A74A6" w:rsidRPr="00AA0E9E" w:rsidRDefault="003A74A6" w:rsidP="00412A40">
      <w:pPr>
        <w:spacing w:after="0" w:line="480" w:lineRule="auto"/>
        <w:jc w:val="right"/>
        <w:rPr>
          <w:rFonts w:asciiTheme="majorBidi" w:hAnsiTheme="majorBidi" w:cstheme="majorBidi"/>
          <w:color w:val="262626" w:themeColor="text1" w:themeTint="D9"/>
          <w:sz w:val="24"/>
          <w:szCs w:val="24"/>
        </w:rPr>
      </w:pPr>
      <w:r w:rsidRPr="00AA0E9E">
        <w:rPr>
          <w:rFonts w:asciiTheme="majorBidi" w:hAnsiTheme="majorBidi" w:cstheme="majorBidi"/>
          <w:color w:val="262626" w:themeColor="text1" w:themeTint="D9"/>
          <w:sz w:val="24"/>
          <w:szCs w:val="24"/>
          <w:rtl/>
          <w:lang w:bidi="ur-PK"/>
        </w:rPr>
        <w:t>سوال نمبر 12۔ آپ کے خیال میں جنوبی/شمالی پنجاب میں جنسی اور تولیدی صحت کی خدمات کو بہتر بنانے کے لیے سب سے اہم ضروریات اور ترجیحات کیا ہیں؟</w:t>
      </w:r>
    </w:p>
    <w:p w14:paraId="011AEE99" w14:textId="77777777" w:rsidR="003A74A6" w:rsidRPr="00AA0E9E" w:rsidRDefault="003A74A6" w:rsidP="00412A40">
      <w:pPr>
        <w:spacing w:after="0" w:line="480" w:lineRule="auto"/>
        <w:jc w:val="both"/>
        <w:rPr>
          <w:rFonts w:asciiTheme="majorBidi" w:hAnsiTheme="majorBidi" w:cstheme="majorBidi"/>
          <w:color w:val="262626" w:themeColor="text1" w:themeTint="D9"/>
          <w:sz w:val="24"/>
          <w:szCs w:val="24"/>
        </w:rPr>
      </w:pPr>
    </w:p>
    <w:p w14:paraId="01EF98C8" w14:textId="77777777" w:rsidR="00775F22" w:rsidRPr="00AA0E9E" w:rsidRDefault="00775F22" w:rsidP="00775F22">
      <w:pPr>
        <w:spacing w:after="0" w:line="360" w:lineRule="auto"/>
        <w:rPr>
          <w:rFonts w:asciiTheme="majorBidi" w:hAnsiTheme="majorBidi" w:cstheme="majorBidi"/>
          <w:b/>
          <w:sz w:val="24"/>
          <w:szCs w:val="24"/>
        </w:rPr>
      </w:pPr>
      <w:bookmarkStart w:id="56" w:name="_GoBack"/>
      <w:bookmarkEnd w:id="56"/>
    </w:p>
    <w:sectPr w:rsidR="00775F22" w:rsidRPr="00AA0E9E" w:rsidSect="007656FC">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C70DF94" w16cex:dateUtc="2024-05-23T07:50:00Z"/>
  <w16cex:commentExtensible w16cex:durableId="6565D301" w16cex:dateUtc="2024-05-23T07:51:00Z"/>
  <w16cex:commentExtensible w16cex:durableId="5A297F5B" w16cex:dateUtc="2024-05-23T07:52:00Z"/>
  <w16cex:commentExtensible w16cex:durableId="6951AC91" w16cex:dateUtc="2024-05-23T07:53:00Z"/>
  <w16cex:commentExtensible w16cex:durableId="45EB0B25" w16cex:dateUtc="2024-05-23T07:55:00Z"/>
  <w16cex:commentExtensible w16cex:durableId="3C7F433B" w16cex:dateUtc="2024-05-23T07:54:00Z"/>
  <w16cex:commentExtensible w16cex:durableId="792EFFE6" w16cex:dateUtc="2024-05-23T08: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8C0C9FE" w16cid:durableId="5C70DF94"/>
  <w16cid:commentId w16cid:paraId="5D76FC00" w16cid:durableId="6565D301"/>
  <w16cid:commentId w16cid:paraId="0AB3A910" w16cid:durableId="5A297F5B"/>
  <w16cid:commentId w16cid:paraId="77260AF5" w16cid:durableId="6951AC91"/>
  <w16cid:commentId w16cid:paraId="5483789F" w16cid:durableId="45EB0B25"/>
  <w16cid:commentId w16cid:paraId="6979C700" w16cid:durableId="3C7F433B"/>
  <w16cid:commentId w16cid:paraId="5DB5F2D1" w16cid:durableId="792EFFE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D11B6" w14:textId="77777777" w:rsidR="00A91228" w:rsidRDefault="00A91228" w:rsidP="00016DA4">
      <w:pPr>
        <w:spacing w:after="0" w:line="240" w:lineRule="auto"/>
      </w:pPr>
      <w:r>
        <w:separator/>
      </w:r>
    </w:p>
  </w:endnote>
  <w:endnote w:type="continuationSeparator" w:id="0">
    <w:p w14:paraId="0D8E66E5" w14:textId="77777777" w:rsidR="00A91228" w:rsidRDefault="00A91228" w:rsidP="00016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5F204" w14:textId="0A1BFE66" w:rsidR="00AA0E9E" w:rsidRDefault="00AA0E9E">
    <w:pPr>
      <w:pStyle w:val="Footer"/>
      <w:jc w:val="right"/>
    </w:pPr>
  </w:p>
  <w:p w14:paraId="7323CA66" w14:textId="4E201A40" w:rsidR="00AA0E9E" w:rsidRDefault="00AA0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8E2E6" w14:textId="0464BD86" w:rsidR="00AA0E9E" w:rsidRDefault="00AA0E9E">
    <w:pPr>
      <w:pStyle w:val="Footer"/>
      <w:jc w:val="right"/>
    </w:pPr>
  </w:p>
  <w:p w14:paraId="1565318D" w14:textId="77777777" w:rsidR="00AA0E9E" w:rsidRDefault="00AA0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E13F6" w14:textId="77777777" w:rsidR="00AA0E9E" w:rsidRDefault="00AA0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11AC2" w14:textId="77777777" w:rsidR="00A91228" w:rsidRDefault="00A91228" w:rsidP="00016DA4">
      <w:pPr>
        <w:spacing w:after="0" w:line="240" w:lineRule="auto"/>
      </w:pPr>
      <w:r>
        <w:separator/>
      </w:r>
    </w:p>
  </w:footnote>
  <w:footnote w:type="continuationSeparator" w:id="0">
    <w:p w14:paraId="2133CB44" w14:textId="77777777" w:rsidR="00A91228" w:rsidRDefault="00A91228" w:rsidP="00016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029459"/>
      <w:docPartObj>
        <w:docPartGallery w:val="Page Numbers (Top of Page)"/>
        <w:docPartUnique/>
      </w:docPartObj>
    </w:sdtPr>
    <w:sdtEndPr>
      <w:rPr>
        <w:noProof/>
      </w:rPr>
    </w:sdtEndPr>
    <w:sdtContent>
      <w:p w14:paraId="1BCCC101" w14:textId="5D2BE715" w:rsidR="00AA0E9E" w:rsidRDefault="00AA0E9E">
        <w:pPr>
          <w:pStyle w:val="Header"/>
          <w:jc w:val="right"/>
        </w:pPr>
        <w:r>
          <w:fldChar w:fldCharType="begin"/>
        </w:r>
        <w:r>
          <w:instrText xml:space="preserve"> PAGE   \* MERGEFORMAT </w:instrText>
        </w:r>
        <w:r>
          <w:fldChar w:fldCharType="separate"/>
        </w:r>
        <w:r w:rsidR="00BF2D3C">
          <w:rPr>
            <w:noProof/>
          </w:rPr>
          <w:t>75</w:t>
        </w:r>
        <w:r>
          <w:rPr>
            <w:noProof/>
          </w:rPr>
          <w:fldChar w:fldCharType="end"/>
        </w:r>
      </w:p>
    </w:sdtContent>
  </w:sdt>
  <w:p w14:paraId="289F78FA" w14:textId="77777777" w:rsidR="00AA0E9E" w:rsidRDefault="00AA0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176189"/>
      <w:docPartObj>
        <w:docPartGallery w:val="Page Numbers (Top of Page)"/>
        <w:docPartUnique/>
      </w:docPartObj>
    </w:sdtPr>
    <w:sdtEndPr>
      <w:rPr>
        <w:noProof/>
      </w:rPr>
    </w:sdtEndPr>
    <w:sdtContent>
      <w:p w14:paraId="3E949AEE" w14:textId="210AFF19" w:rsidR="00AA0E9E" w:rsidRDefault="00AA0E9E">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39846A60" w14:textId="77777777" w:rsidR="00AA0E9E" w:rsidRDefault="00AA0E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F2519"/>
    <w:multiLevelType w:val="hybridMultilevel"/>
    <w:tmpl w:val="C2F4AE4C"/>
    <w:lvl w:ilvl="0" w:tplc="31747CA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D6598"/>
    <w:multiLevelType w:val="hybridMultilevel"/>
    <w:tmpl w:val="C54A58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D4608D"/>
    <w:multiLevelType w:val="multilevel"/>
    <w:tmpl w:val="755E202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867EAA"/>
    <w:multiLevelType w:val="hybridMultilevel"/>
    <w:tmpl w:val="1DE2AB7C"/>
    <w:lvl w:ilvl="0" w:tplc="E41EDEA6">
      <w:start w:val="2023"/>
      <w:numFmt w:val="bullet"/>
      <w:lvlText w:val="-"/>
      <w:lvlJc w:val="left"/>
      <w:pPr>
        <w:ind w:left="2160" w:hanging="360"/>
      </w:pPr>
      <w:rPr>
        <w:rFonts w:ascii="Arial" w:eastAsia="Arial"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E6204E0"/>
    <w:multiLevelType w:val="hybridMultilevel"/>
    <w:tmpl w:val="83329EF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11517D0D"/>
    <w:multiLevelType w:val="hybridMultilevel"/>
    <w:tmpl w:val="56C8B6E8"/>
    <w:lvl w:ilvl="0" w:tplc="50E0251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4C5440"/>
    <w:multiLevelType w:val="hybridMultilevel"/>
    <w:tmpl w:val="E37C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12474"/>
    <w:multiLevelType w:val="hybridMultilevel"/>
    <w:tmpl w:val="F43C3EB4"/>
    <w:lvl w:ilvl="0" w:tplc="F5BCC3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210EB0"/>
    <w:multiLevelType w:val="multilevel"/>
    <w:tmpl w:val="4A120D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AAF5A25"/>
    <w:multiLevelType w:val="hybridMultilevel"/>
    <w:tmpl w:val="08B0C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1B41BD0"/>
    <w:multiLevelType w:val="hybridMultilevel"/>
    <w:tmpl w:val="A74CB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A185A"/>
    <w:multiLevelType w:val="hybridMultilevel"/>
    <w:tmpl w:val="7EB8BA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3A2502"/>
    <w:multiLevelType w:val="multilevel"/>
    <w:tmpl w:val="E4CC1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2C58FB"/>
    <w:multiLevelType w:val="hybridMultilevel"/>
    <w:tmpl w:val="17D0E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862318"/>
    <w:multiLevelType w:val="hybridMultilevel"/>
    <w:tmpl w:val="8A7E9D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9A127E"/>
    <w:multiLevelType w:val="multilevel"/>
    <w:tmpl w:val="26806440"/>
    <w:lvl w:ilvl="0">
      <w:start w:val="1"/>
      <w:numFmt w:val="decimal"/>
      <w:lvlText w:val="%1"/>
      <w:lvlJc w:val="left"/>
      <w:pPr>
        <w:ind w:left="432" w:hanging="432"/>
      </w:pPr>
    </w:lvl>
    <w:lvl w:ilvl="1">
      <w:start w:val="1"/>
      <w:numFmt w:val="decimal"/>
      <w:lvlText w:val="%1.%2"/>
      <w:lvlJc w:val="left"/>
      <w:pPr>
        <w:ind w:left="102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themeColor="text1"/>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39927BC"/>
    <w:multiLevelType w:val="hybridMultilevel"/>
    <w:tmpl w:val="E438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7F09E1"/>
    <w:multiLevelType w:val="multilevel"/>
    <w:tmpl w:val="53288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A41D84"/>
    <w:multiLevelType w:val="hybridMultilevel"/>
    <w:tmpl w:val="4F7A7980"/>
    <w:lvl w:ilvl="0" w:tplc="11DC8BB6">
      <w:start w:val="1"/>
      <w:numFmt w:val="lowerRoman"/>
      <w:lvlText w:val="(%1)"/>
      <w:lvlJc w:val="left"/>
      <w:pPr>
        <w:ind w:left="720" w:hanging="72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410A5387"/>
    <w:multiLevelType w:val="hybridMultilevel"/>
    <w:tmpl w:val="5358C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E524E4"/>
    <w:multiLevelType w:val="hybridMultilevel"/>
    <w:tmpl w:val="C54A5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2E1F71"/>
    <w:multiLevelType w:val="hybridMultilevel"/>
    <w:tmpl w:val="5AE8FC1C"/>
    <w:lvl w:ilvl="0" w:tplc="E41EDEA6">
      <w:start w:val="2023"/>
      <w:numFmt w:val="bullet"/>
      <w:lvlText w:val="-"/>
      <w:lvlJc w:val="left"/>
      <w:pPr>
        <w:ind w:left="2160" w:hanging="360"/>
      </w:pPr>
      <w:rPr>
        <w:rFonts w:ascii="Arial" w:eastAsia="Arial"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9B907C0"/>
    <w:multiLevelType w:val="hybridMultilevel"/>
    <w:tmpl w:val="7D26B61E"/>
    <w:lvl w:ilvl="0" w:tplc="E41EDEA6">
      <w:start w:val="2023"/>
      <w:numFmt w:val="bullet"/>
      <w:lvlText w:val="-"/>
      <w:lvlJc w:val="left"/>
      <w:pPr>
        <w:ind w:left="2160" w:hanging="360"/>
      </w:pPr>
      <w:rPr>
        <w:rFonts w:ascii="Arial" w:eastAsia="Arial"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4A612E9A"/>
    <w:multiLevelType w:val="hybridMultilevel"/>
    <w:tmpl w:val="6FB87CF4"/>
    <w:lvl w:ilvl="0" w:tplc="E41EDEA6">
      <w:start w:val="2023"/>
      <w:numFmt w:val="bullet"/>
      <w:lvlText w:val="-"/>
      <w:lvlJc w:val="left"/>
      <w:pPr>
        <w:ind w:left="2160" w:hanging="360"/>
      </w:pPr>
      <w:rPr>
        <w:rFonts w:ascii="Arial" w:eastAsia="Arial"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ABF5168"/>
    <w:multiLevelType w:val="hybridMultilevel"/>
    <w:tmpl w:val="E5545B62"/>
    <w:lvl w:ilvl="0" w:tplc="E41EDEA6">
      <w:start w:val="2023"/>
      <w:numFmt w:val="bullet"/>
      <w:lvlText w:val="-"/>
      <w:lvlJc w:val="left"/>
      <w:pPr>
        <w:ind w:left="2160" w:hanging="360"/>
      </w:pPr>
      <w:rPr>
        <w:rFonts w:ascii="Arial" w:eastAsia="Arial"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C947C15"/>
    <w:multiLevelType w:val="hybridMultilevel"/>
    <w:tmpl w:val="2D5EDF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581848"/>
    <w:multiLevelType w:val="multilevel"/>
    <w:tmpl w:val="80BAF5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520D7DD9"/>
    <w:multiLevelType w:val="multilevel"/>
    <w:tmpl w:val="9CF8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A569B8"/>
    <w:multiLevelType w:val="multilevel"/>
    <w:tmpl w:val="E8547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683F5B"/>
    <w:multiLevelType w:val="multilevel"/>
    <w:tmpl w:val="09B6FAF2"/>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themeColor="text1"/>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4CB172A"/>
    <w:multiLevelType w:val="hybridMultilevel"/>
    <w:tmpl w:val="8A7E9D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DF7EB8"/>
    <w:multiLevelType w:val="hybridMultilevel"/>
    <w:tmpl w:val="667644E6"/>
    <w:lvl w:ilvl="0" w:tplc="ACFCE174">
      <w:start w:val="1"/>
      <w:numFmt w:val="bullet"/>
      <w:lvlText w:val=""/>
      <w:lvlJc w:val="left"/>
      <w:pPr>
        <w:tabs>
          <w:tab w:val="num" w:pos="720"/>
        </w:tabs>
        <w:ind w:left="720" w:hanging="360"/>
      </w:pPr>
      <w:rPr>
        <w:rFonts w:ascii="Wingdings" w:hAnsi="Wingdings" w:hint="default"/>
      </w:rPr>
    </w:lvl>
    <w:lvl w:ilvl="1" w:tplc="DCB47FB2" w:tentative="1">
      <w:start w:val="1"/>
      <w:numFmt w:val="bullet"/>
      <w:lvlText w:val=""/>
      <w:lvlJc w:val="left"/>
      <w:pPr>
        <w:tabs>
          <w:tab w:val="num" w:pos="1440"/>
        </w:tabs>
        <w:ind w:left="1440" w:hanging="360"/>
      </w:pPr>
      <w:rPr>
        <w:rFonts w:ascii="Wingdings" w:hAnsi="Wingdings" w:hint="default"/>
      </w:rPr>
    </w:lvl>
    <w:lvl w:ilvl="2" w:tplc="3B8A694A" w:tentative="1">
      <w:start w:val="1"/>
      <w:numFmt w:val="bullet"/>
      <w:lvlText w:val=""/>
      <w:lvlJc w:val="left"/>
      <w:pPr>
        <w:tabs>
          <w:tab w:val="num" w:pos="2160"/>
        </w:tabs>
        <w:ind w:left="2160" w:hanging="360"/>
      </w:pPr>
      <w:rPr>
        <w:rFonts w:ascii="Wingdings" w:hAnsi="Wingdings" w:hint="default"/>
      </w:rPr>
    </w:lvl>
    <w:lvl w:ilvl="3" w:tplc="C5ACD05C" w:tentative="1">
      <w:start w:val="1"/>
      <w:numFmt w:val="bullet"/>
      <w:lvlText w:val=""/>
      <w:lvlJc w:val="left"/>
      <w:pPr>
        <w:tabs>
          <w:tab w:val="num" w:pos="2880"/>
        </w:tabs>
        <w:ind w:left="2880" w:hanging="360"/>
      </w:pPr>
      <w:rPr>
        <w:rFonts w:ascii="Wingdings" w:hAnsi="Wingdings" w:hint="default"/>
      </w:rPr>
    </w:lvl>
    <w:lvl w:ilvl="4" w:tplc="DC262E98" w:tentative="1">
      <w:start w:val="1"/>
      <w:numFmt w:val="bullet"/>
      <w:lvlText w:val=""/>
      <w:lvlJc w:val="left"/>
      <w:pPr>
        <w:tabs>
          <w:tab w:val="num" w:pos="3600"/>
        </w:tabs>
        <w:ind w:left="3600" w:hanging="360"/>
      </w:pPr>
      <w:rPr>
        <w:rFonts w:ascii="Wingdings" w:hAnsi="Wingdings" w:hint="default"/>
      </w:rPr>
    </w:lvl>
    <w:lvl w:ilvl="5" w:tplc="DA7EBD38" w:tentative="1">
      <w:start w:val="1"/>
      <w:numFmt w:val="bullet"/>
      <w:lvlText w:val=""/>
      <w:lvlJc w:val="left"/>
      <w:pPr>
        <w:tabs>
          <w:tab w:val="num" w:pos="4320"/>
        </w:tabs>
        <w:ind w:left="4320" w:hanging="360"/>
      </w:pPr>
      <w:rPr>
        <w:rFonts w:ascii="Wingdings" w:hAnsi="Wingdings" w:hint="default"/>
      </w:rPr>
    </w:lvl>
    <w:lvl w:ilvl="6" w:tplc="86C499EC" w:tentative="1">
      <w:start w:val="1"/>
      <w:numFmt w:val="bullet"/>
      <w:lvlText w:val=""/>
      <w:lvlJc w:val="left"/>
      <w:pPr>
        <w:tabs>
          <w:tab w:val="num" w:pos="5040"/>
        </w:tabs>
        <w:ind w:left="5040" w:hanging="360"/>
      </w:pPr>
      <w:rPr>
        <w:rFonts w:ascii="Wingdings" w:hAnsi="Wingdings" w:hint="default"/>
      </w:rPr>
    </w:lvl>
    <w:lvl w:ilvl="7" w:tplc="89B216EA" w:tentative="1">
      <w:start w:val="1"/>
      <w:numFmt w:val="bullet"/>
      <w:lvlText w:val=""/>
      <w:lvlJc w:val="left"/>
      <w:pPr>
        <w:tabs>
          <w:tab w:val="num" w:pos="5760"/>
        </w:tabs>
        <w:ind w:left="5760" w:hanging="360"/>
      </w:pPr>
      <w:rPr>
        <w:rFonts w:ascii="Wingdings" w:hAnsi="Wingdings" w:hint="default"/>
      </w:rPr>
    </w:lvl>
    <w:lvl w:ilvl="8" w:tplc="695C6C6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E44072"/>
    <w:multiLevelType w:val="hybridMultilevel"/>
    <w:tmpl w:val="0DACC732"/>
    <w:lvl w:ilvl="0" w:tplc="0409000B">
      <w:start w:val="1"/>
      <w:numFmt w:val="bullet"/>
      <w:lvlText w:val=""/>
      <w:lvlJc w:val="left"/>
      <w:pPr>
        <w:ind w:left="1320" w:hanging="360"/>
      </w:pPr>
      <w:rPr>
        <w:rFonts w:ascii="Wingdings" w:hAnsi="Wingdings"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3" w15:restartNumberingAfterBreak="0">
    <w:nsid w:val="68E45198"/>
    <w:multiLevelType w:val="hybridMultilevel"/>
    <w:tmpl w:val="7794E31C"/>
    <w:lvl w:ilvl="0" w:tplc="B29805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AB45DE"/>
    <w:multiLevelType w:val="hybridMultilevel"/>
    <w:tmpl w:val="543A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DF496E"/>
    <w:multiLevelType w:val="multilevel"/>
    <w:tmpl w:val="9F04DD8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27F3F43"/>
    <w:multiLevelType w:val="hybridMultilevel"/>
    <w:tmpl w:val="624A1F9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CF74CD"/>
    <w:multiLevelType w:val="hybridMultilevel"/>
    <w:tmpl w:val="EFC4B4D8"/>
    <w:lvl w:ilvl="0" w:tplc="E41EDEA6">
      <w:start w:val="2023"/>
      <w:numFmt w:val="bullet"/>
      <w:lvlText w:val="-"/>
      <w:lvlJc w:val="left"/>
      <w:pPr>
        <w:ind w:left="2160" w:hanging="360"/>
      </w:pPr>
      <w:rPr>
        <w:rFonts w:ascii="Arial" w:eastAsia="Arial"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513300A"/>
    <w:multiLevelType w:val="multilevel"/>
    <w:tmpl w:val="452039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7673598D"/>
    <w:multiLevelType w:val="multilevel"/>
    <w:tmpl w:val="6F8E2EF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A2702DE"/>
    <w:multiLevelType w:val="hybridMultilevel"/>
    <w:tmpl w:val="352A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6"/>
  </w:num>
  <w:num w:numId="3">
    <w:abstractNumId w:val="38"/>
  </w:num>
  <w:num w:numId="4">
    <w:abstractNumId w:val="8"/>
  </w:num>
  <w:num w:numId="5">
    <w:abstractNumId w:val="33"/>
  </w:num>
  <w:num w:numId="6">
    <w:abstractNumId w:val="24"/>
  </w:num>
  <w:num w:numId="7">
    <w:abstractNumId w:val="9"/>
  </w:num>
  <w:num w:numId="8">
    <w:abstractNumId w:val="23"/>
  </w:num>
  <w:num w:numId="9">
    <w:abstractNumId w:val="22"/>
  </w:num>
  <w:num w:numId="10">
    <w:abstractNumId w:val="37"/>
  </w:num>
  <w:num w:numId="11">
    <w:abstractNumId w:val="21"/>
  </w:num>
  <w:num w:numId="12">
    <w:abstractNumId w:val="3"/>
  </w:num>
  <w:num w:numId="13">
    <w:abstractNumId w:val="10"/>
  </w:num>
  <w:num w:numId="14">
    <w:abstractNumId w:val="27"/>
  </w:num>
  <w:num w:numId="15">
    <w:abstractNumId w:val="34"/>
  </w:num>
  <w:num w:numId="16">
    <w:abstractNumId w:val="36"/>
  </w:num>
  <w:num w:numId="17">
    <w:abstractNumId w:val="39"/>
  </w:num>
  <w:num w:numId="18">
    <w:abstractNumId w:val="15"/>
  </w:num>
  <w:num w:numId="19">
    <w:abstractNumId w:val="2"/>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40"/>
  </w:num>
  <w:num w:numId="24">
    <w:abstractNumId w:val="19"/>
  </w:num>
  <w:num w:numId="25">
    <w:abstractNumId w:val="28"/>
  </w:num>
  <w:num w:numId="26">
    <w:abstractNumId w:val="12"/>
  </w:num>
  <w:num w:numId="27">
    <w:abstractNumId w:val="25"/>
  </w:num>
  <w:num w:numId="28">
    <w:abstractNumId w:val="7"/>
  </w:num>
  <w:num w:numId="29">
    <w:abstractNumId w:val="17"/>
  </w:num>
  <w:num w:numId="30">
    <w:abstractNumId w:val="31"/>
  </w:num>
  <w:num w:numId="31">
    <w:abstractNumId w:val="32"/>
  </w:num>
  <w:num w:numId="32">
    <w:abstractNumId w:val="20"/>
  </w:num>
  <w:num w:numId="33">
    <w:abstractNumId w:val="11"/>
  </w:num>
  <w:num w:numId="34">
    <w:abstractNumId w:val="29"/>
    <w:lvlOverride w:ilvl="0">
      <w:startOverride w:val="4"/>
    </w:lvlOverride>
    <w:lvlOverride w:ilvl="1">
      <w:startOverride w:val="6"/>
    </w:lvlOverride>
  </w:num>
  <w:num w:numId="35">
    <w:abstractNumId w:val="29"/>
    <w:lvlOverride w:ilvl="0">
      <w:startOverride w:val="4"/>
    </w:lvlOverride>
    <w:lvlOverride w:ilvl="1">
      <w:startOverride w:val="6"/>
    </w:lvlOverride>
  </w:num>
  <w:num w:numId="36">
    <w:abstractNumId w:val="29"/>
    <w:lvlOverride w:ilvl="0">
      <w:startOverride w:val="4"/>
    </w:lvlOverride>
    <w:lvlOverride w:ilvl="1">
      <w:startOverride w:val="6"/>
    </w:lvlOverride>
  </w:num>
  <w:num w:numId="37">
    <w:abstractNumId w:val="29"/>
    <w:lvlOverride w:ilvl="0">
      <w:startOverride w:val="4"/>
    </w:lvlOverride>
    <w:lvlOverride w:ilvl="1">
      <w:startOverride w:val="6"/>
    </w:lvlOverride>
  </w:num>
  <w:num w:numId="38">
    <w:abstractNumId w:val="29"/>
    <w:lvlOverride w:ilvl="0">
      <w:startOverride w:val="4"/>
    </w:lvlOverride>
    <w:lvlOverride w:ilvl="1">
      <w:startOverride w:val="6"/>
    </w:lvlOverride>
  </w:num>
  <w:num w:numId="39">
    <w:abstractNumId w:val="35"/>
  </w:num>
  <w:num w:numId="40">
    <w:abstractNumId w:val="35"/>
  </w:num>
  <w:num w:numId="41">
    <w:abstractNumId w:val="18"/>
  </w:num>
  <w:num w:numId="42">
    <w:abstractNumId w:val="30"/>
  </w:num>
  <w:num w:numId="43">
    <w:abstractNumId w:val="14"/>
  </w:num>
  <w:num w:numId="44">
    <w:abstractNumId w:val="0"/>
  </w:num>
  <w:num w:numId="45">
    <w:abstractNumId w:val="16"/>
  </w:num>
  <w:num w:numId="46">
    <w:abstractNumId w:val="13"/>
  </w:num>
  <w:num w:numId="47">
    <w:abstractNumId w:val="4"/>
  </w:num>
  <w:num w:numId="48">
    <w:abstractNumId w:val="1"/>
  </w:num>
  <w:num w:numId="4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8C"/>
    <w:rsid w:val="00001FA1"/>
    <w:rsid w:val="00004BC3"/>
    <w:rsid w:val="0000644B"/>
    <w:rsid w:val="00006E73"/>
    <w:rsid w:val="00010B3F"/>
    <w:rsid w:val="000124F1"/>
    <w:rsid w:val="00013738"/>
    <w:rsid w:val="0001415A"/>
    <w:rsid w:val="00016DA4"/>
    <w:rsid w:val="00022317"/>
    <w:rsid w:val="00024D6B"/>
    <w:rsid w:val="00032F80"/>
    <w:rsid w:val="00037218"/>
    <w:rsid w:val="000467AA"/>
    <w:rsid w:val="0004708E"/>
    <w:rsid w:val="00051CAC"/>
    <w:rsid w:val="00052522"/>
    <w:rsid w:val="00054013"/>
    <w:rsid w:val="00056BF2"/>
    <w:rsid w:val="000611F1"/>
    <w:rsid w:val="00061FF7"/>
    <w:rsid w:val="000627BD"/>
    <w:rsid w:val="000659B1"/>
    <w:rsid w:val="00065B93"/>
    <w:rsid w:val="000664C8"/>
    <w:rsid w:val="00072D38"/>
    <w:rsid w:val="000734FF"/>
    <w:rsid w:val="00074A4E"/>
    <w:rsid w:val="00075CE1"/>
    <w:rsid w:val="00076C7D"/>
    <w:rsid w:val="00077382"/>
    <w:rsid w:val="00080B8C"/>
    <w:rsid w:val="00085A68"/>
    <w:rsid w:val="0009633D"/>
    <w:rsid w:val="000963AA"/>
    <w:rsid w:val="000A04A7"/>
    <w:rsid w:val="000A2095"/>
    <w:rsid w:val="000A3A0D"/>
    <w:rsid w:val="000A5CF1"/>
    <w:rsid w:val="000B1E06"/>
    <w:rsid w:val="000B5FBC"/>
    <w:rsid w:val="000B6661"/>
    <w:rsid w:val="000C0050"/>
    <w:rsid w:val="000C0AE6"/>
    <w:rsid w:val="000C1A68"/>
    <w:rsid w:val="000C55C0"/>
    <w:rsid w:val="000C5C98"/>
    <w:rsid w:val="000C6409"/>
    <w:rsid w:val="000C6C3D"/>
    <w:rsid w:val="000D0398"/>
    <w:rsid w:val="000D67B5"/>
    <w:rsid w:val="000E2360"/>
    <w:rsid w:val="000E288E"/>
    <w:rsid w:val="000E5E2E"/>
    <w:rsid w:val="000F2E1B"/>
    <w:rsid w:val="000F3805"/>
    <w:rsid w:val="000F4420"/>
    <w:rsid w:val="000F7611"/>
    <w:rsid w:val="00100673"/>
    <w:rsid w:val="00101671"/>
    <w:rsid w:val="00102893"/>
    <w:rsid w:val="001028ED"/>
    <w:rsid w:val="00102CA2"/>
    <w:rsid w:val="00103852"/>
    <w:rsid w:val="00106383"/>
    <w:rsid w:val="00110891"/>
    <w:rsid w:val="00111989"/>
    <w:rsid w:val="001149B3"/>
    <w:rsid w:val="001165B1"/>
    <w:rsid w:val="00117B2D"/>
    <w:rsid w:val="00121770"/>
    <w:rsid w:val="00123678"/>
    <w:rsid w:val="00125744"/>
    <w:rsid w:val="001306FD"/>
    <w:rsid w:val="00132D78"/>
    <w:rsid w:val="00134840"/>
    <w:rsid w:val="00134AF7"/>
    <w:rsid w:val="00135284"/>
    <w:rsid w:val="00140E53"/>
    <w:rsid w:val="00143E66"/>
    <w:rsid w:val="001458E7"/>
    <w:rsid w:val="0014632F"/>
    <w:rsid w:val="001468A4"/>
    <w:rsid w:val="00146C60"/>
    <w:rsid w:val="00147D2A"/>
    <w:rsid w:val="00147F7E"/>
    <w:rsid w:val="0015172A"/>
    <w:rsid w:val="001529BA"/>
    <w:rsid w:val="00153B6A"/>
    <w:rsid w:val="00154F66"/>
    <w:rsid w:val="00155915"/>
    <w:rsid w:val="00155A0A"/>
    <w:rsid w:val="0015688D"/>
    <w:rsid w:val="001579D1"/>
    <w:rsid w:val="00160AC1"/>
    <w:rsid w:val="001615AA"/>
    <w:rsid w:val="001617F9"/>
    <w:rsid w:val="001655EE"/>
    <w:rsid w:val="00166750"/>
    <w:rsid w:val="0016687A"/>
    <w:rsid w:val="00167002"/>
    <w:rsid w:val="00173F16"/>
    <w:rsid w:val="0017526E"/>
    <w:rsid w:val="001759C0"/>
    <w:rsid w:val="00175B28"/>
    <w:rsid w:val="00175DC8"/>
    <w:rsid w:val="00181250"/>
    <w:rsid w:val="00186C18"/>
    <w:rsid w:val="00186F91"/>
    <w:rsid w:val="00191A63"/>
    <w:rsid w:val="00193112"/>
    <w:rsid w:val="00194585"/>
    <w:rsid w:val="00194FAE"/>
    <w:rsid w:val="001A40BA"/>
    <w:rsid w:val="001A54D2"/>
    <w:rsid w:val="001B06A4"/>
    <w:rsid w:val="001B3B06"/>
    <w:rsid w:val="001B43D2"/>
    <w:rsid w:val="001C01B5"/>
    <w:rsid w:val="001C17F1"/>
    <w:rsid w:val="001C3572"/>
    <w:rsid w:val="001C4363"/>
    <w:rsid w:val="001C74D6"/>
    <w:rsid w:val="001E135F"/>
    <w:rsid w:val="001E2EE7"/>
    <w:rsid w:val="001E67A1"/>
    <w:rsid w:val="001E7954"/>
    <w:rsid w:val="001F190E"/>
    <w:rsid w:val="001F2549"/>
    <w:rsid w:val="00201B26"/>
    <w:rsid w:val="002022CE"/>
    <w:rsid w:val="00203E15"/>
    <w:rsid w:val="00206316"/>
    <w:rsid w:val="0020658F"/>
    <w:rsid w:val="002066A6"/>
    <w:rsid w:val="00206BC8"/>
    <w:rsid w:val="0021225D"/>
    <w:rsid w:val="00223B6D"/>
    <w:rsid w:val="002246D2"/>
    <w:rsid w:val="002256E3"/>
    <w:rsid w:val="002270FF"/>
    <w:rsid w:val="0023119C"/>
    <w:rsid w:val="00236719"/>
    <w:rsid w:val="00237734"/>
    <w:rsid w:val="00246CF1"/>
    <w:rsid w:val="00246E68"/>
    <w:rsid w:val="002502E7"/>
    <w:rsid w:val="00251B1C"/>
    <w:rsid w:val="002546EC"/>
    <w:rsid w:val="00255024"/>
    <w:rsid w:val="002578D1"/>
    <w:rsid w:val="002627C3"/>
    <w:rsid w:val="00270030"/>
    <w:rsid w:val="002710D6"/>
    <w:rsid w:val="002718E6"/>
    <w:rsid w:val="002742C5"/>
    <w:rsid w:val="00277C76"/>
    <w:rsid w:val="0028380B"/>
    <w:rsid w:val="00285897"/>
    <w:rsid w:val="0029051D"/>
    <w:rsid w:val="002907BE"/>
    <w:rsid w:val="002A0E51"/>
    <w:rsid w:val="002A100F"/>
    <w:rsid w:val="002A1779"/>
    <w:rsid w:val="002A2F0D"/>
    <w:rsid w:val="002A6E90"/>
    <w:rsid w:val="002B1571"/>
    <w:rsid w:val="002B57EB"/>
    <w:rsid w:val="002B5E47"/>
    <w:rsid w:val="002B667B"/>
    <w:rsid w:val="002B6FA4"/>
    <w:rsid w:val="002B79D6"/>
    <w:rsid w:val="002C12A4"/>
    <w:rsid w:val="002C58AE"/>
    <w:rsid w:val="002D268F"/>
    <w:rsid w:val="002E1337"/>
    <w:rsid w:val="002E153D"/>
    <w:rsid w:val="002E66AF"/>
    <w:rsid w:val="002F02F9"/>
    <w:rsid w:val="002F28B0"/>
    <w:rsid w:val="002F2F66"/>
    <w:rsid w:val="002F4FCE"/>
    <w:rsid w:val="0030565E"/>
    <w:rsid w:val="00306610"/>
    <w:rsid w:val="003076B7"/>
    <w:rsid w:val="00307DF8"/>
    <w:rsid w:val="00310B70"/>
    <w:rsid w:val="00314033"/>
    <w:rsid w:val="003149C8"/>
    <w:rsid w:val="00324D0B"/>
    <w:rsid w:val="00326C04"/>
    <w:rsid w:val="00336F7C"/>
    <w:rsid w:val="00352D3E"/>
    <w:rsid w:val="00354818"/>
    <w:rsid w:val="00355A98"/>
    <w:rsid w:val="00362AAB"/>
    <w:rsid w:val="003712BE"/>
    <w:rsid w:val="003716CE"/>
    <w:rsid w:val="00371D3D"/>
    <w:rsid w:val="003728F6"/>
    <w:rsid w:val="00372A7D"/>
    <w:rsid w:val="003800E8"/>
    <w:rsid w:val="00380B9B"/>
    <w:rsid w:val="003844D6"/>
    <w:rsid w:val="00386302"/>
    <w:rsid w:val="003873D6"/>
    <w:rsid w:val="003914D0"/>
    <w:rsid w:val="003951C8"/>
    <w:rsid w:val="00397852"/>
    <w:rsid w:val="003A1F50"/>
    <w:rsid w:val="003A498F"/>
    <w:rsid w:val="003A55FE"/>
    <w:rsid w:val="003A74A6"/>
    <w:rsid w:val="003A7E35"/>
    <w:rsid w:val="003B06F1"/>
    <w:rsid w:val="003B0C7C"/>
    <w:rsid w:val="003B42F3"/>
    <w:rsid w:val="003B4FAA"/>
    <w:rsid w:val="003B62E9"/>
    <w:rsid w:val="003C4C53"/>
    <w:rsid w:val="003C589B"/>
    <w:rsid w:val="003E1E8E"/>
    <w:rsid w:val="003E3635"/>
    <w:rsid w:val="003E4C16"/>
    <w:rsid w:val="003E6FA1"/>
    <w:rsid w:val="003F09FE"/>
    <w:rsid w:val="003F0F6B"/>
    <w:rsid w:val="003F20E5"/>
    <w:rsid w:val="003F3804"/>
    <w:rsid w:val="003F3DFC"/>
    <w:rsid w:val="003F4B19"/>
    <w:rsid w:val="003F4EE7"/>
    <w:rsid w:val="003F7B96"/>
    <w:rsid w:val="00400EB6"/>
    <w:rsid w:val="00401255"/>
    <w:rsid w:val="00403651"/>
    <w:rsid w:val="00405210"/>
    <w:rsid w:val="00406325"/>
    <w:rsid w:val="0040658C"/>
    <w:rsid w:val="00411354"/>
    <w:rsid w:val="00412426"/>
    <w:rsid w:val="00412747"/>
    <w:rsid w:val="00412A40"/>
    <w:rsid w:val="00412E54"/>
    <w:rsid w:val="004160EB"/>
    <w:rsid w:val="004203CA"/>
    <w:rsid w:val="00421743"/>
    <w:rsid w:val="00424CE9"/>
    <w:rsid w:val="00427C23"/>
    <w:rsid w:val="00430090"/>
    <w:rsid w:val="004311B9"/>
    <w:rsid w:val="004471BC"/>
    <w:rsid w:val="004610A4"/>
    <w:rsid w:val="0046404C"/>
    <w:rsid w:val="00466A4E"/>
    <w:rsid w:val="00470E3D"/>
    <w:rsid w:val="00473D02"/>
    <w:rsid w:val="00473EF5"/>
    <w:rsid w:val="00475406"/>
    <w:rsid w:val="00475E71"/>
    <w:rsid w:val="00481775"/>
    <w:rsid w:val="00490582"/>
    <w:rsid w:val="004910F0"/>
    <w:rsid w:val="004977FB"/>
    <w:rsid w:val="004A0376"/>
    <w:rsid w:val="004A1565"/>
    <w:rsid w:val="004B0E91"/>
    <w:rsid w:val="004B0EED"/>
    <w:rsid w:val="004B137C"/>
    <w:rsid w:val="004B2493"/>
    <w:rsid w:val="004B3F7C"/>
    <w:rsid w:val="004B6008"/>
    <w:rsid w:val="004C1567"/>
    <w:rsid w:val="004C16ED"/>
    <w:rsid w:val="004C3311"/>
    <w:rsid w:val="004C333B"/>
    <w:rsid w:val="004C5738"/>
    <w:rsid w:val="004C5AFB"/>
    <w:rsid w:val="004C66F6"/>
    <w:rsid w:val="004C6835"/>
    <w:rsid w:val="004D081E"/>
    <w:rsid w:val="004D1BC8"/>
    <w:rsid w:val="004D4683"/>
    <w:rsid w:val="004D4E7D"/>
    <w:rsid w:val="004D594E"/>
    <w:rsid w:val="004E0A0A"/>
    <w:rsid w:val="004E4319"/>
    <w:rsid w:val="004E4C2E"/>
    <w:rsid w:val="004F1060"/>
    <w:rsid w:val="004F1A3A"/>
    <w:rsid w:val="004F412A"/>
    <w:rsid w:val="004F7443"/>
    <w:rsid w:val="004F7876"/>
    <w:rsid w:val="004F7A17"/>
    <w:rsid w:val="00500DD2"/>
    <w:rsid w:val="0050110B"/>
    <w:rsid w:val="00504F30"/>
    <w:rsid w:val="0051052E"/>
    <w:rsid w:val="0051095B"/>
    <w:rsid w:val="00512F38"/>
    <w:rsid w:val="0051348D"/>
    <w:rsid w:val="00513F23"/>
    <w:rsid w:val="00516042"/>
    <w:rsid w:val="0052312C"/>
    <w:rsid w:val="00523EDC"/>
    <w:rsid w:val="00525DD6"/>
    <w:rsid w:val="005264B1"/>
    <w:rsid w:val="00526EAC"/>
    <w:rsid w:val="005273EB"/>
    <w:rsid w:val="0053062F"/>
    <w:rsid w:val="00533DA1"/>
    <w:rsid w:val="00540051"/>
    <w:rsid w:val="00540C56"/>
    <w:rsid w:val="00541D9C"/>
    <w:rsid w:val="005436EF"/>
    <w:rsid w:val="00546E34"/>
    <w:rsid w:val="00553AB8"/>
    <w:rsid w:val="00554ADF"/>
    <w:rsid w:val="005557DC"/>
    <w:rsid w:val="0056452D"/>
    <w:rsid w:val="00564B83"/>
    <w:rsid w:val="005657C5"/>
    <w:rsid w:val="00566DA6"/>
    <w:rsid w:val="005676F0"/>
    <w:rsid w:val="00572D27"/>
    <w:rsid w:val="00576CEF"/>
    <w:rsid w:val="0057772D"/>
    <w:rsid w:val="00582E6D"/>
    <w:rsid w:val="0058402B"/>
    <w:rsid w:val="00585004"/>
    <w:rsid w:val="00585C6F"/>
    <w:rsid w:val="00587228"/>
    <w:rsid w:val="0058724D"/>
    <w:rsid w:val="005A125F"/>
    <w:rsid w:val="005A18BF"/>
    <w:rsid w:val="005A304A"/>
    <w:rsid w:val="005A44EE"/>
    <w:rsid w:val="005A5922"/>
    <w:rsid w:val="005A5930"/>
    <w:rsid w:val="005A79BF"/>
    <w:rsid w:val="005A7C91"/>
    <w:rsid w:val="005B06BF"/>
    <w:rsid w:val="005B5A29"/>
    <w:rsid w:val="005C04B8"/>
    <w:rsid w:val="005C255E"/>
    <w:rsid w:val="005C256B"/>
    <w:rsid w:val="005C3323"/>
    <w:rsid w:val="005C51CA"/>
    <w:rsid w:val="005C537F"/>
    <w:rsid w:val="005D2A7F"/>
    <w:rsid w:val="005D2E03"/>
    <w:rsid w:val="005D4BB3"/>
    <w:rsid w:val="005E1439"/>
    <w:rsid w:val="005E364B"/>
    <w:rsid w:val="005E685C"/>
    <w:rsid w:val="005F08B0"/>
    <w:rsid w:val="005F3660"/>
    <w:rsid w:val="005F3E55"/>
    <w:rsid w:val="005F6409"/>
    <w:rsid w:val="00600B6B"/>
    <w:rsid w:val="00601968"/>
    <w:rsid w:val="00602A07"/>
    <w:rsid w:val="00605BA6"/>
    <w:rsid w:val="00606E6D"/>
    <w:rsid w:val="00611FB8"/>
    <w:rsid w:val="00614AB9"/>
    <w:rsid w:val="0061615F"/>
    <w:rsid w:val="006162EF"/>
    <w:rsid w:val="006213E0"/>
    <w:rsid w:val="00621C13"/>
    <w:rsid w:val="00623CB1"/>
    <w:rsid w:val="00624A20"/>
    <w:rsid w:val="00624E25"/>
    <w:rsid w:val="00627459"/>
    <w:rsid w:val="00631CB1"/>
    <w:rsid w:val="00631EBC"/>
    <w:rsid w:val="0063560F"/>
    <w:rsid w:val="006360CF"/>
    <w:rsid w:val="0064041C"/>
    <w:rsid w:val="00647C63"/>
    <w:rsid w:val="00647FE2"/>
    <w:rsid w:val="0065146B"/>
    <w:rsid w:val="006523BA"/>
    <w:rsid w:val="006564A0"/>
    <w:rsid w:val="00657212"/>
    <w:rsid w:val="00660EEF"/>
    <w:rsid w:val="00662D85"/>
    <w:rsid w:val="00665EDA"/>
    <w:rsid w:val="00671BED"/>
    <w:rsid w:val="00673E9E"/>
    <w:rsid w:val="006757B9"/>
    <w:rsid w:val="006763EB"/>
    <w:rsid w:val="0067721E"/>
    <w:rsid w:val="00682F51"/>
    <w:rsid w:val="00685C54"/>
    <w:rsid w:val="00687C9F"/>
    <w:rsid w:val="00690202"/>
    <w:rsid w:val="0069575D"/>
    <w:rsid w:val="006A4F65"/>
    <w:rsid w:val="006A6070"/>
    <w:rsid w:val="006A676C"/>
    <w:rsid w:val="006B11EB"/>
    <w:rsid w:val="006B2373"/>
    <w:rsid w:val="006B32C9"/>
    <w:rsid w:val="006B34B2"/>
    <w:rsid w:val="006B5F0F"/>
    <w:rsid w:val="006C74B2"/>
    <w:rsid w:val="006D17C2"/>
    <w:rsid w:val="006D3E64"/>
    <w:rsid w:val="006D5A8D"/>
    <w:rsid w:val="006D7358"/>
    <w:rsid w:val="006E0FF1"/>
    <w:rsid w:val="006E4340"/>
    <w:rsid w:val="006F0F46"/>
    <w:rsid w:val="006F1241"/>
    <w:rsid w:val="006F52F5"/>
    <w:rsid w:val="006F6165"/>
    <w:rsid w:val="006F6416"/>
    <w:rsid w:val="006F72CF"/>
    <w:rsid w:val="006F7FF2"/>
    <w:rsid w:val="00701846"/>
    <w:rsid w:val="00703B4D"/>
    <w:rsid w:val="007060DB"/>
    <w:rsid w:val="00706D20"/>
    <w:rsid w:val="007079AA"/>
    <w:rsid w:val="0071014D"/>
    <w:rsid w:val="00713975"/>
    <w:rsid w:val="00713B07"/>
    <w:rsid w:val="00714400"/>
    <w:rsid w:val="007173DC"/>
    <w:rsid w:val="00720BFD"/>
    <w:rsid w:val="00722B4E"/>
    <w:rsid w:val="007246ED"/>
    <w:rsid w:val="00726118"/>
    <w:rsid w:val="00726605"/>
    <w:rsid w:val="007270D6"/>
    <w:rsid w:val="00736D5B"/>
    <w:rsid w:val="00744704"/>
    <w:rsid w:val="007448C0"/>
    <w:rsid w:val="0074509A"/>
    <w:rsid w:val="0075088F"/>
    <w:rsid w:val="00751845"/>
    <w:rsid w:val="00751BF6"/>
    <w:rsid w:val="007562A8"/>
    <w:rsid w:val="00760366"/>
    <w:rsid w:val="007639DF"/>
    <w:rsid w:val="007648B2"/>
    <w:rsid w:val="007656FC"/>
    <w:rsid w:val="00775F22"/>
    <w:rsid w:val="007812BA"/>
    <w:rsid w:val="00782FBE"/>
    <w:rsid w:val="00785A59"/>
    <w:rsid w:val="00787B10"/>
    <w:rsid w:val="00791392"/>
    <w:rsid w:val="00792560"/>
    <w:rsid w:val="0079558C"/>
    <w:rsid w:val="007A05DC"/>
    <w:rsid w:val="007A11DC"/>
    <w:rsid w:val="007A189E"/>
    <w:rsid w:val="007A5D7E"/>
    <w:rsid w:val="007A79EB"/>
    <w:rsid w:val="007A7B8B"/>
    <w:rsid w:val="007B0A41"/>
    <w:rsid w:val="007B3635"/>
    <w:rsid w:val="007B45C9"/>
    <w:rsid w:val="007B5DF3"/>
    <w:rsid w:val="007B7339"/>
    <w:rsid w:val="007C2576"/>
    <w:rsid w:val="007C6D01"/>
    <w:rsid w:val="007C77B7"/>
    <w:rsid w:val="007D00ED"/>
    <w:rsid w:val="007D73D1"/>
    <w:rsid w:val="007D7419"/>
    <w:rsid w:val="007E209F"/>
    <w:rsid w:val="007E328F"/>
    <w:rsid w:val="007E3C24"/>
    <w:rsid w:val="007E4FBF"/>
    <w:rsid w:val="007E5E3D"/>
    <w:rsid w:val="007E5E6E"/>
    <w:rsid w:val="007F1E32"/>
    <w:rsid w:val="007F2BC2"/>
    <w:rsid w:val="007F5DA0"/>
    <w:rsid w:val="00800737"/>
    <w:rsid w:val="00801A26"/>
    <w:rsid w:val="008020D2"/>
    <w:rsid w:val="00802BEE"/>
    <w:rsid w:val="00807B85"/>
    <w:rsid w:val="00812410"/>
    <w:rsid w:val="0081444E"/>
    <w:rsid w:val="0081595B"/>
    <w:rsid w:val="00815C49"/>
    <w:rsid w:val="0082081F"/>
    <w:rsid w:val="00823651"/>
    <w:rsid w:val="00824FFE"/>
    <w:rsid w:val="00827B11"/>
    <w:rsid w:val="00831AC5"/>
    <w:rsid w:val="0083402E"/>
    <w:rsid w:val="00834B8E"/>
    <w:rsid w:val="00834D8E"/>
    <w:rsid w:val="0083715B"/>
    <w:rsid w:val="00842185"/>
    <w:rsid w:val="00842338"/>
    <w:rsid w:val="00844043"/>
    <w:rsid w:val="00844AB9"/>
    <w:rsid w:val="00845A82"/>
    <w:rsid w:val="008516F2"/>
    <w:rsid w:val="00851BBF"/>
    <w:rsid w:val="00852D55"/>
    <w:rsid w:val="008530E8"/>
    <w:rsid w:val="00853803"/>
    <w:rsid w:val="00854E58"/>
    <w:rsid w:val="00856185"/>
    <w:rsid w:val="00856F91"/>
    <w:rsid w:val="00864226"/>
    <w:rsid w:val="00865549"/>
    <w:rsid w:val="0087102D"/>
    <w:rsid w:val="00876CFA"/>
    <w:rsid w:val="00877D5C"/>
    <w:rsid w:val="00880D25"/>
    <w:rsid w:val="008817C0"/>
    <w:rsid w:val="00881A48"/>
    <w:rsid w:val="00894FCE"/>
    <w:rsid w:val="00897D6A"/>
    <w:rsid w:val="008A1892"/>
    <w:rsid w:val="008A766D"/>
    <w:rsid w:val="008B0DDE"/>
    <w:rsid w:val="008B72D9"/>
    <w:rsid w:val="008C0A1C"/>
    <w:rsid w:val="008C5449"/>
    <w:rsid w:val="008C67E9"/>
    <w:rsid w:val="008D0BF6"/>
    <w:rsid w:val="008D1CF5"/>
    <w:rsid w:val="008D3486"/>
    <w:rsid w:val="008D6F70"/>
    <w:rsid w:val="008E0F1D"/>
    <w:rsid w:val="008E584A"/>
    <w:rsid w:val="008E6851"/>
    <w:rsid w:val="008E71A2"/>
    <w:rsid w:val="008E7884"/>
    <w:rsid w:val="008E7AE5"/>
    <w:rsid w:val="008F18E1"/>
    <w:rsid w:val="008F1DF2"/>
    <w:rsid w:val="008F22AE"/>
    <w:rsid w:val="008F273A"/>
    <w:rsid w:val="008F328C"/>
    <w:rsid w:val="008F3686"/>
    <w:rsid w:val="008F3D93"/>
    <w:rsid w:val="008F3FE7"/>
    <w:rsid w:val="008F60BB"/>
    <w:rsid w:val="009004A5"/>
    <w:rsid w:val="0090166E"/>
    <w:rsid w:val="00902391"/>
    <w:rsid w:val="00911711"/>
    <w:rsid w:val="009161FD"/>
    <w:rsid w:val="00924A75"/>
    <w:rsid w:val="00927198"/>
    <w:rsid w:val="00930144"/>
    <w:rsid w:val="00932E37"/>
    <w:rsid w:val="009358D9"/>
    <w:rsid w:val="00941523"/>
    <w:rsid w:val="0094204D"/>
    <w:rsid w:val="00944812"/>
    <w:rsid w:val="00945AA0"/>
    <w:rsid w:val="00952136"/>
    <w:rsid w:val="009572BB"/>
    <w:rsid w:val="00960BB6"/>
    <w:rsid w:val="00966871"/>
    <w:rsid w:val="00973E9E"/>
    <w:rsid w:val="0097701D"/>
    <w:rsid w:val="00992612"/>
    <w:rsid w:val="009929E8"/>
    <w:rsid w:val="00993D50"/>
    <w:rsid w:val="00997CD7"/>
    <w:rsid w:val="009A1490"/>
    <w:rsid w:val="009A1C19"/>
    <w:rsid w:val="009A3D11"/>
    <w:rsid w:val="009A4D6E"/>
    <w:rsid w:val="009A4F06"/>
    <w:rsid w:val="009B017B"/>
    <w:rsid w:val="009B1179"/>
    <w:rsid w:val="009B2B34"/>
    <w:rsid w:val="009B391F"/>
    <w:rsid w:val="009B7723"/>
    <w:rsid w:val="009D4696"/>
    <w:rsid w:val="009D5704"/>
    <w:rsid w:val="009D6874"/>
    <w:rsid w:val="009D7891"/>
    <w:rsid w:val="009E34F5"/>
    <w:rsid w:val="009E4415"/>
    <w:rsid w:val="009E553E"/>
    <w:rsid w:val="009E5937"/>
    <w:rsid w:val="009F0AC1"/>
    <w:rsid w:val="009F16F8"/>
    <w:rsid w:val="009F5ED6"/>
    <w:rsid w:val="009F685B"/>
    <w:rsid w:val="00A0178B"/>
    <w:rsid w:val="00A0532B"/>
    <w:rsid w:val="00A10DE7"/>
    <w:rsid w:val="00A13044"/>
    <w:rsid w:val="00A20A9D"/>
    <w:rsid w:val="00A240B4"/>
    <w:rsid w:val="00A26CD2"/>
    <w:rsid w:val="00A272A0"/>
    <w:rsid w:val="00A35F12"/>
    <w:rsid w:val="00A40F62"/>
    <w:rsid w:val="00A447D1"/>
    <w:rsid w:val="00A458DF"/>
    <w:rsid w:val="00A45A2E"/>
    <w:rsid w:val="00A51BD3"/>
    <w:rsid w:val="00A5415C"/>
    <w:rsid w:val="00A5761F"/>
    <w:rsid w:val="00A62F08"/>
    <w:rsid w:val="00A66D34"/>
    <w:rsid w:val="00A71E96"/>
    <w:rsid w:val="00A743DF"/>
    <w:rsid w:val="00A75BA7"/>
    <w:rsid w:val="00A80294"/>
    <w:rsid w:val="00A804C3"/>
    <w:rsid w:val="00A84EBA"/>
    <w:rsid w:val="00A854DE"/>
    <w:rsid w:val="00A857FD"/>
    <w:rsid w:val="00A86809"/>
    <w:rsid w:val="00A86C16"/>
    <w:rsid w:val="00A91228"/>
    <w:rsid w:val="00A935FE"/>
    <w:rsid w:val="00A94636"/>
    <w:rsid w:val="00A95D37"/>
    <w:rsid w:val="00A96E34"/>
    <w:rsid w:val="00AA0E9E"/>
    <w:rsid w:val="00AA186D"/>
    <w:rsid w:val="00AA2A30"/>
    <w:rsid w:val="00AA4144"/>
    <w:rsid w:val="00AA57B9"/>
    <w:rsid w:val="00AB2EA2"/>
    <w:rsid w:val="00AB338F"/>
    <w:rsid w:val="00AB6E67"/>
    <w:rsid w:val="00AC285A"/>
    <w:rsid w:val="00AD2DFF"/>
    <w:rsid w:val="00AD4A48"/>
    <w:rsid w:val="00AD700E"/>
    <w:rsid w:val="00AD75F5"/>
    <w:rsid w:val="00AD7802"/>
    <w:rsid w:val="00AD7E16"/>
    <w:rsid w:val="00AE0FC7"/>
    <w:rsid w:val="00AE3F4E"/>
    <w:rsid w:val="00AE4029"/>
    <w:rsid w:val="00AE5928"/>
    <w:rsid w:val="00AE5F86"/>
    <w:rsid w:val="00AF1858"/>
    <w:rsid w:val="00AF5B39"/>
    <w:rsid w:val="00AF6523"/>
    <w:rsid w:val="00AF6F55"/>
    <w:rsid w:val="00B0239A"/>
    <w:rsid w:val="00B033D5"/>
    <w:rsid w:val="00B0570F"/>
    <w:rsid w:val="00B06A2F"/>
    <w:rsid w:val="00B10DCD"/>
    <w:rsid w:val="00B14715"/>
    <w:rsid w:val="00B21B3F"/>
    <w:rsid w:val="00B22A57"/>
    <w:rsid w:val="00B35342"/>
    <w:rsid w:val="00B40164"/>
    <w:rsid w:val="00B4322C"/>
    <w:rsid w:val="00B462B3"/>
    <w:rsid w:val="00B47741"/>
    <w:rsid w:val="00B5399C"/>
    <w:rsid w:val="00B550B0"/>
    <w:rsid w:val="00B57466"/>
    <w:rsid w:val="00B6019C"/>
    <w:rsid w:val="00B66AB6"/>
    <w:rsid w:val="00B66AE1"/>
    <w:rsid w:val="00B67020"/>
    <w:rsid w:val="00B761C4"/>
    <w:rsid w:val="00B80731"/>
    <w:rsid w:val="00B81D7D"/>
    <w:rsid w:val="00B85062"/>
    <w:rsid w:val="00B91408"/>
    <w:rsid w:val="00B92B26"/>
    <w:rsid w:val="00B960D7"/>
    <w:rsid w:val="00BA13B6"/>
    <w:rsid w:val="00BA253B"/>
    <w:rsid w:val="00BB12C5"/>
    <w:rsid w:val="00BB53F3"/>
    <w:rsid w:val="00BB65B5"/>
    <w:rsid w:val="00BB7E62"/>
    <w:rsid w:val="00BC1EBA"/>
    <w:rsid w:val="00BC1FDE"/>
    <w:rsid w:val="00BC2650"/>
    <w:rsid w:val="00BC501B"/>
    <w:rsid w:val="00BC6B35"/>
    <w:rsid w:val="00BD5106"/>
    <w:rsid w:val="00BD657B"/>
    <w:rsid w:val="00BE34E7"/>
    <w:rsid w:val="00BE530F"/>
    <w:rsid w:val="00BE7B63"/>
    <w:rsid w:val="00BE7BB4"/>
    <w:rsid w:val="00BF1E6F"/>
    <w:rsid w:val="00BF2D3C"/>
    <w:rsid w:val="00BF6769"/>
    <w:rsid w:val="00BF6DDE"/>
    <w:rsid w:val="00C062B3"/>
    <w:rsid w:val="00C0798F"/>
    <w:rsid w:val="00C10C84"/>
    <w:rsid w:val="00C10DD9"/>
    <w:rsid w:val="00C16B68"/>
    <w:rsid w:val="00C20ABB"/>
    <w:rsid w:val="00C218EB"/>
    <w:rsid w:val="00C23A33"/>
    <w:rsid w:val="00C245F6"/>
    <w:rsid w:val="00C365AF"/>
    <w:rsid w:val="00C36CED"/>
    <w:rsid w:val="00C3732C"/>
    <w:rsid w:val="00C415D4"/>
    <w:rsid w:val="00C60E70"/>
    <w:rsid w:val="00C635AB"/>
    <w:rsid w:val="00C642A5"/>
    <w:rsid w:val="00C64F2D"/>
    <w:rsid w:val="00C65036"/>
    <w:rsid w:val="00C67F41"/>
    <w:rsid w:val="00C803CD"/>
    <w:rsid w:val="00C81D33"/>
    <w:rsid w:val="00C81ED1"/>
    <w:rsid w:val="00C854F7"/>
    <w:rsid w:val="00C91D94"/>
    <w:rsid w:val="00C944BB"/>
    <w:rsid w:val="00C97D25"/>
    <w:rsid w:val="00CA24EE"/>
    <w:rsid w:val="00CA4B9D"/>
    <w:rsid w:val="00CA6ECB"/>
    <w:rsid w:val="00CB0C74"/>
    <w:rsid w:val="00CC0B9B"/>
    <w:rsid w:val="00CC0FA0"/>
    <w:rsid w:val="00CD2FCE"/>
    <w:rsid w:val="00CD3480"/>
    <w:rsid w:val="00CD58C6"/>
    <w:rsid w:val="00CD6937"/>
    <w:rsid w:val="00CE0C65"/>
    <w:rsid w:val="00CE0E22"/>
    <w:rsid w:val="00CE35B2"/>
    <w:rsid w:val="00CE507F"/>
    <w:rsid w:val="00CE6351"/>
    <w:rsid w:val="00CF1CF4"/>
    <w:rsid w:val="00CF4AE5"/>
    <w:rsid w:val="00CF7E4C"/>
    <w:rsid w:val="00D0063F"/>
    <w:rsid w:val="00D006EF"/>
    <w:rsid w:val="00D008AB"/>
    <w:rsid w:val="00D0143A"/>
    <w:rsid w:val="00D020C2"/>
    <w:rsid w:val="00D0400C"/>
    <w:rsid w:val="00D048C3"/>
    <w:rsid w:val="00D049BC"/>
    <w:rsid w:val="00D10D87"/>
    <w:rsid w:val="00D13434"/>
    <w:rsid w:val="00D15580"/>
    <w:rsid w:val="00D158E3"/>
    <w:rsid w:val="00D162FB"/>
    <w:rsid w:val="00D16C96"/>
    <w:rsid w:val="00D21B5A"/>
    <w:rsid w:val="00D221B3"/>
    <w:rsid w:val="00D26557"/>
    <w:rsid w:val="00D26673"/>
    <w:rsid w:val="00D32B84"/>
    <w:rsid w:val="00D33522"/>
    <w:rsid w:val="00D36571"/>
    <w:rsid w:val="00D4253A"/>
    <w:rsid w:val="00D4743A"/>
    <w:rsid w:val="00D517A1"/>
    <w:rsid w:val="00D56AA1"/>
    <w:rsid w:val="00D62B95"/>
    <w:rsid w:val="00D64CD0"/>
    <w:rsid w:val="00D64CFD"/>
    <w:rsid w:val="00D658F4"/>
    <w:rsid w:val="00D66097"/>
    <w:rsid w:val="00D67B1F"/>
    <w:rsid w:val="00D7005D"/>
    <w:rsid w:val="00D705A8"/>
    <w:rsid w:val="00D73B1D"/>
    <w:rsid w:val="00D81818"/>
    <w:rsid w:val="00D854F1"/>
    <w:rsid w:val="00D85F92"/>
    <w:rsid w:val="00D86753"/>
    <w:rsid w:val="00D929BD"/>
    <w:rsid w:val="00D93792"/>
    <w:rsid w:val="00D951B8"/>
    <w:rsid w:val="00D95D32"/>
    <w:rsid w:val="00D962D6"/>
    <w:rsid w:val="00DA0870"/>
    <w:rsid w:val="00DA1A13"/>
    <w:rsid w:val="00DA1AC1"/>
    <w:rsid w:val="00DA1B07"/>
    <w:rsid w:val="00DA3714"/>
    <w:rsid w:val="00DA68BE"/>
    <w:rsid w:val="00DB0D23"/>
    <w:rsid w:val="00DB2A9B"/>
    <w:rsid w:val="00DB319B"/>
    <w:rsid w:val="00DB4DD6"/>
    <w:rsid w:val="00DB54D2"/>
    <w:rsid w:val="00DB66C5"/>
    <w:rsid w:val="00DB703F"/>
    <w:rsid w:val="00DC0E3B"/>
    <w:rsid w:val="00DC180C"/>
    <w:rsid w:val="00DC26C4"/>
    <w:rsid w:val="00DD04C0"/>
    <w:rsid w:val="00DD185E"/>
    <w:rsid w:val="00DD477F"/>
    <w:rsid w:val="00DE0663"/>
    <w:rsid w:val="00DE389D"/>
    <w:rsid w:val="00DE3B4C"/>
    <w:rsid w:val="00DE54BE"/>
    <w:rsid w:val="00DE5738"/>
    <w:rsid w:val="00DE750C"/>
    <w:rsid w:val="00DF71CD"/>
    <w:rsid w:val="00DF7388"/>
    <w:rsid w:val="00E00FA5"/>
    <w:rsid w:val="00E03BB7"/>
    <w:rsid w:val="00E10883"/>
    <w:rsid w:val="00E20095"/>
    <w:rsid w:val="00E243A2"/>
    <w:rsid w:val="00E25B00"/>
    <w:rsid w:val="00E26676"/>
    <w:rsid w:val="00E27778"/>
    <w:rsid w:val="00E30D9F"/>
    <w:rsid w:val="00E412FC"/>
    <w:rsid w:val="00E473EA"/>
    <w:rsid w:val="00E50C02"/>
    <w:rsid w:val="00E52877"/>
    <w:rsid w:val="00E61341"/>
    <w:rsid w:val="00E62987"/>
    <w:rsid w:val="00E64591"/>
    <w:rsid w:val="00E66963"/>
    <w:rsid w:val="00E66C89"/>
    <w:rsid w:val="00E753AC"/>
    <w:rsid w:val="00E761EB"/>
    <w:rsid w:val="00E81357"/>
    <w:rsid w:val="00E84086"/>
    <w:rsid w:val="00E85476"/>
    <w:rsid w:val="00E855E6"/>
    <w:rsid w:val="00E901C3"/>
    <w:rsid w:val="00E93D85"/>
    <w:rsid w:val="00E944D7"/>
    <w:rsid w:val="00E94C95"/>
    <w:rsid w:val="00E95608"/>
    <w:rsid w:val="00E95A0E"/>
    <w:rsid w:val="00EA0D53"/>
    <w:rsid w:val="00EA768C"/>
    <w:rsid w:val="00EB7786"/>
    <w:rsid w:val="00EC11C2"/>
    <w:rsid w:val="00EC3361"/>
    <w:rsid w:val="00EC36BE"/>
    <w:rsid w:val="00ED42DE"/>
    <w:rsid w:val="00ED7EFC"/>
    <w:rsid w:val="00EE2169"/>
    <w:rsid w:val="00EE2D52"/>
    <w:rsid w:val="00EE6E72"/>
    <w:rsid w:val="00EE7CDD"/>
    <w:rsid w:val="00EE7D13"/>
    <w:rsid w:val="00EF444C"/>
    <w:rsid w:val="00EF69B5"/>
    <w:rsid w:val="00EF7AB0"/>
    <w:rsid w:val="00EF7E50"/>
    <w:rsid w:val="00F00551"/>
    <w:rsid w:val="00F005E4"/>
    <w:rsid w:val="00F012FF"/>
    <w:rsid w:val="00F07622"/>
    <w:rsid w:val="00F10C2F"/>
    <w:rsid w:val="00F119B3"/>
    <w:rsid w:val="00F11AC7"/>
    <w:rsid w:val="00F150BD"/>
    <w:rsid w:val="00F171F1"/>
    <w:rsid w:val="00F177E1"/>
    <w:rsid w:val="00F24908"/>
    <w:rsid w:val="00F27590"/>
    <w:rsid w:val="00F27D99"/>
    <w:rsid w:val="00F344CE"/>
    <w:rsid w:val="00F34528"/>
    <w:rsid w:val="00F352CC"/>
    <w:rsid w:val="00F357B3"/>
    <w:rsid w:val="00F35AFE"/>
    <w:rsid w:val="00F41424"/>
    <w:rsid w:val="00F41D43"/>
    <w:rsid w:val="00F42C3F"/>
    <w:rsid w:val="00F42F36"/>
    <w:rsid w:val="00F43DD5"/>
    <w:rsid w:val="00F46186"/>
    <w:rsid w:val="00F507B4"/>
    <w:rsid w:val="00F5324F"/>
    <w:rsid w:val="00F55395"/>
    <w:rsid w:val="00F55E64"/>
    <w:rsid w:val="00F61833"/>
    <w:rsid w:val="00F639D3"/>
    <w:rsid w:val="00F63FFE"/>
    <w:rsid w:val="00F65C11"/>
    <w:rsid w:val="00F6699F"/>
    <w:rsid w:val="00F66CE6"/>
    <w:rsid w:val="00F672C0"/>
    <w:rsid w:val="00F716CA"/>
    <w:rsid w:val="00F71F6E"/>
    <w:rsid w:val="00F724DA"/>
    <w:rsid w:val="00F72F17"/>
    <w:rsid w:val="00F74504"/>
    <w:rsid w:val="00F74586"/>
    <w:rsid w:val="00F74FD7"/>
    <w:rsid w:val="00F75431"/>
    <w:rsid w:val="00F767DE"/>
    <w:rsid w:val="00F83383"/>
    <w:rsid w:val="00F87FE6"/>
    <w:rsid w:val="00F9071B"/>
    <w:rsid w:val="00F914E6"/>
    <w:rsid w:val="00F914E8"/>
    <w:rsid w:val="00FA7885"/>
    <w:rsid w:val="00FA7996"/>
    <w:rsid w:val="00FB3C4B"/>
    <w:rsid w:val="00FB4899"/>
    <w:rsid w:val="00FC28E8"/>
    <w:rsid w:val="00FC635B"/>
    <w:rsid w:val="00FC6751"/>
    <w:rsid w:val="00FE20EB"/>
    <w:rsid w:val="00FE2C3D"/>
    <w:rsid w:val="00FE364F"/>
    <w:rsid w:val="00FE3AB9"/>
    <w:rsid w:val="00FE543A"/>
    <w:rsid w:val="00FF0F76"/>
    <w:rsid w:val="00FF1146"/>
    <w:rsid w:val="00FF20AD"/>
    <w:rsid w:val="00FF263B"/>
    <w:rsid w:val="00FF3051"/>
    <w:rsid w:val="00FF42B5"/>
    <w:rsid w:val="00FF4DF6"/>
    <w:rsid w:val="00FF4F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6AB663"/>
  <w15:docId w15:val="{E0215FA6-E9D3-4CA7-9507-58C159AA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6C60"/>
    <w:pPr>
      <w:keepNext/>
      <w:keepLines/>
      <w:numPr>
        <w:numId w:val="39"/>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A84EBA"/>
    <w:pPr>
      <w:keepNext/>
      <w:keepLines/>
      <w:numPr>
        <w:ilvl w:val="1"/>
        <w:numId w:val="39"/>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E209F"/>
    <w:pPr>
      <w:keepNext/>
      <w:keepLines/>
      <w:numPr>
        <w:ilvl w:val="2"/>
        <w:numId w:val="39"/>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E209F"/>
    <w:pPr>
      <w:keepNext/>
      <w:keepLines/>
      <w:numPr>
        <w:ilvl w:val="3"/>
        <w:numId w:val="39"/>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E209F"/>
    <w:pPr>
      <w:keepNext/>
      <w:keepLines/>
      <w:numPr>
        <w:ilvl w:val="4"/>
        <w:numId w:val="39"/>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E209F"/>
    <w:pPr>
      <w:keepNext/>
      <w:keepLines/>
      <w:numPr>
        <w:ilvl w:val="5"/>
        <w:numId w:val="39"/>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E209F"/>
    <w:pPr>
      <w:keepNext/>
      <w:keepLines/>
      <w:numPr>
        <w:ilvl w:val="6"/>
        <w:numId w:val="39"/>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E209F"/>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E209F"/>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328C"/>
    <w:pPr>
      <w:ind w:left="720"/>
      <w:contextualSpacing/>
    </w:pPr>
  </w:style>
  <w:style w:type="table" w:styleId="TableGrid">
    <w:name w:val="Table Grid"/>
    <w:basedOn w:val="TableNormal"/>
    <w:uiPriority w:val="39"/>
    <w:rsid w:val="004D46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738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DB31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319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16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DA4"/>
  </w:style>
  <w:style w:type="paragraph" w:styleId="Footer">
    <w:name w:val="footer"/>
    <w:basedOn w:val="Normal"/>
    <w:link w:val="FooterChar"/>
    <w:uiPriority w:val="99"/>
    <w:unhideWhenUsed/>
    <w:rsid w:val="00016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DA4"/>
  </w:style>
  <w:style w:type="character" w:customStyle="1" w:styleId="selectable-text">
    <w:name w:val="selectable-text"/>
    <w:basedOn w:val="DefaultParagraphFont"/>
    <w:rsid w:val="004D594E"/>
  </w:style>
  <w:style w:type="character" w:customStyle="1" w:styleId="Heading1Char">
    <w:name w:val="Heading 1 Char"/>
    <w:basedOn w:val="DefaultParagraphFont"/>
    <w:link w:val="Heading1"/>
    <w:uiPriority w:val="9"/>
    <w:rsid w:val="00146C60"/>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46C60"/>
    <w:pPr>
      <w:spacing w:line="259" w:lineRule="auto"/>
      <w:outlineLvl w:val="9"/>
    </w:pPr>
  </w:style>
  <w:style w:type="character" w:customStyle="1" w:styleId="Heading2Char">
    <w:name w:val="Heading 2 Char"/>
    <w:basedOn w:val="DefaultParagraphFont"/>
    <w:link w:val="Heading2"/>
    <w:uiPriority w:val="9"/>
    <w:rsid w:val="00A84EBA"/>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147F7E"/>
    <w:pPr>
      <w:tabs>
        <w:tab w:val="right" w:leader="dot" w:pos="9350"/>
      </w:tabs>
      <w:spacing w:after="100"/>
    </w:pPr>
  </w:style>
  <w:style w:type="paragraph" w:styleId="TOC2">
    <w:name w:val="toc 2"/>
    <w:basedOn w:val="Normal"/>
    <w:next w:val="Normal"/>
    <w:autoRedefine/>
    <w:uiPriority w:val="39"/>
    <w:unhideWhenUsed/>
    <w:rsid w:val="00A84EBA"/>
    <w:pPr>
      <w:spacing w:after="100"/>
      <w:ind w:left="220"/>
    </w:pPr>
  </w:style>
  <w:style w:type="character" w:styleId="Hyperlink">
    <w:name w:val="Hyperlink"/>
    <w:basedOn w:val="DefaultParagraphFont"/>
    <w:uiPriority w:val="99"/>
    <w:unhideWhenUsed/>
    <w:rsid w:val="00A84EBA"/>
    <w:rPr>
      <w:color w:val="0000FF" w:themeColor="hyperlink"/>
      <w:u w:val="single"/>
    </w:rPr>
  </w:style>
  <w:style w:type="paragraph" w:styleId="TOC3">
    <w:name w:val="toc 3"/>
    <w:basedOn w:val="Normal"/>
    <w:next w:val="Normal"/>
    <w:autoRedefine/>
    <w:uiPriority w:val="39"/>
    <w:unhideWhenUsed/>
    <w:rsid w:val="00A84EBA"/>
    <w:pPr>
      <w:spacing w:after="100" w:line="259" w:lineRule="auto"/>
      <w:ind w:left="440"/>
    </w:pPr>
    <w:rPr>
      <w:rFonts w:eastAsiaTheme="minorEastAsia" w:cs="Times New Roman"/>
    </w:rPr>
  </w:style>
  <w:style w:type="character" w:styleId="Strong">
    <w:name w:val="Strong"/>
    <w:basedOn w:val="DefaultParagraphFont"/>
    <w:uiPriority w:val="22"/>
    <w:qFormat/>
    <w:rsid w:val="00F41D43"/>
    <w:rPr>
      <w:b/>
      <w:bCs/>
    </w:rPr>
  </w:style>
  <w:style w:type="character" w:styleId="Emphasis">
    <w:name w:val="Emphasis"/>
    <w:basedOn w:val="DefaultParagraphFont"/>
    <w:uiPriority w:val="20"/>
    <w:qFormat/>
    <w:rsid w:val="00F41D43"/>
    <w:rPr>
      <w:i/>
      <w:iCs/>
    </w:rPr>
  </w:style>
  <w:style w:type="paragraph" w:styleId="z-TopofForm">
    <w:name w:val="HTML Top of Form"/>
    <w:basedOn w:val="Normal"/>
    <w:next w:val="Normal"/>
    <w:link w:val="z-TopofFormChar"/>
    <w:hidden/>
    <w:uiPriority w:val="99"/>
    <w:semiHidden/>
    <w:unhideWhenUsed/>
    <w:rsid w:val="00F41D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41D43"/>
    <w:rPr>
      <w:rFonts w:ascii="Arial" w:eastAsia="Times New Roman" w:hAnsi="Arial" w:cs="Arial"/>
      <w:vanish/>
      <w:sz w:val="16"/>
      <w:szCs w:val="16"/>
    </w:rPr>
  </w:style>
  <w:style w:type="character" w:customStyle="1" w:styleId="Heading3Char">
    <w:name w:val="Heading 3 Char"/>
    <w:basedOn w:val="DefaultParagraphFont"/>
    <w:link w:val="Heading3"/>
    <w:uiPriority w:val="9"/>
    <w:rsid w:val="007E209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7E209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E209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E209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E209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E20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E209F"/>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587228"/>
    <w:pPr>
      <w:spacing w:after="0" w:line="240" w:lineRule="auto"/>
    </w:pPr>
  </w:style>
  <w:style w:type="paragraph" w:styleId="BodyText">
    <w:name w:val="Body Text"/>
    <w:basedOn w:val="Normal"/>
    <w:link w:val="BodyTextChar"/>
    <w:uiPriority w:val="1"/>
    <w:qFormat/>
    <w:rsid w:val="008C67E9"/>
    <w:pPr>
      <w:widowControl w:val="0"/>
      <w:autoSpaceDE w:val="0"/>
      <w:autoSpaceDN w:val="0"/>
      <w:spacing w:after="0" w:line="240" w:lineRule="auto"/>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8C67E9"/>
    <w:rPr>
      <w:rFonts w:ascii="Calibri" w:eastAsia="Calibri" w:hAnsi="Calibri" w:cs="Calibri"/>
      <w:sz w:val="24"/>
      <w:szCs w:val="24"/>
      <w:lang w:bidi="en-US"/>
    </w:rPr>
  </w:style>
  <w:style w:type="paragraph" w:styleId="Revision">
    <w:name w:val="Revision"/>
    <w:hidden/>
    <w:uiPriority w:val="99"/>
    <w:semiHidden/>
    <w:rsid w:val="00F639D3"/>
    <w:pPr>
      <w:spacing w:after="0" w:line="240" w:lineRule="auto"/>
    </w:pPr>
  </w:style>
  <w:style w:type="character" w:styleId="CommentReference">
    <w:name w:val="annotation reference"/>
    <w:basedOn w:val="DefaultParagraphFont"/>
    <w:uiPriority w:val="99"/>
    <w:semiHidden/>
    <w:unhideWhenUsed/>
    <w:rsid w:val="00F639D3"/>
    <w:rPr>
      <w:sz w:val="16"/>
      <w:szCs w:val="16"/>
    </w:rPr>
  </w:style>
  <w:style w:type="paragraph" w:styleId="CommentText">
    <w:name w:val="annotation text"/>
    <w:basedOn w:val="Normal"/>
    <w:link w:val="CommentTextChar"/>
    <w:uiPriority w:val="99"/>
    <w:unhideWhenUsed/>
    <w:rsid w:val="00F639D3"/>
    <w:pPr>
      <w:spacing w:line="240" w:lineRule="auto"/>
    </w:pPr>
    <w:rPr>
      <w:sz w:val="20"/>
      <w:szCs w:val="20"/>
    </w:rPr>
  </w:style>
  <w:style w:type="character" w:customStyle="1" w:styleId="CommentTextChar">
    <w:name w:val="Comment Text Char"/>
    <w:basedOn w:val="DefaultParagraphFont"/>
    <w:link w:val="CommentText"/>
    <w:uiPriority w:val="99"/>
    <w:rsid w:val="00F639D3"/>
    <w:rPr>
      <w:sz w:val="20"/>
      <w:szCs w:val="20"/>
    </w:rPr>
  </w:style>
  <w:style w:type="paragraph" w:styleId="CommentSubject">
    <w:name w:val="annotation subject"/>
    <w:basedOn w:val="CommentText"/>
    <w:next w:val="CommentText"/>
    <w:link w:val="CommentSubjectChar"/>
    <w:uiPriority w:val="99"/>
    <w:semiHidden/>
    <w:unhideWhenUsed/>
    <w:rsid w:val="00F639D3"/>
    <w:rPr>
      <w:b/>
      <w:bCs/>
    </w:rPr>
  </w:style>
  <w:style w:type="character" w:customStyle="1" w:styleId="CommentSubjectChar">
    <w:name w:val="Comment Subject Char"/>
    <w:basedOn w:val="CommentTextChar"/>
    <w:link w:val="CommentSubject"/>
    <w:uiPriority w:val="99"/>
    <w:semiHidden/>
    <w:rsid w:val="00F639D3"/>
    <w:rPr>
      <w:b/>
      <w:bCs/>
      <w:sz w:val="20"/>
      <w:szCs w:val="20"/>
    </w:rPr>
  </w:style>
  <w:style w:type="paragraph" w:styleId="BalloonText">
    <w:name w:val="Balloon Text"/>
    <w:basedOn w:val="Normal"/>
    <w:link w:val="BalloonTextChar"/>
    <w:uiPriority w:val="99"/>
    <w:semiHidden/>
    <w:unhideWhenUsed/>
    <w:rsid w:val="00473D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D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8439">
      <w:bodyDiv w:val="1"/>
      <w:marLeft w:val="0"/>
      <w:marRight w:val="0"/>
      <w:marTop w:val="0"/>
      <w:marBottom w:val="0"/>
      <w:divBdr>
        <w:top w:val="none" w:sz="0" w:space="0" w:color="auto"/>
        <w:left w:val="none" w:sz="0" w:space="0" w:color="auto"/>
        <w:bottom w:val="none" w:sz="0" w:space="0" w:color="auto"/>
        <w:right w:val="none" w:sz="0" w:space="0" w:color="auto"/>
      </w:divBdr>
    </w:div>
    <w:div w:id="21130503">
      <w:bodyDiv w:val="1"/>
      <w:marLeft w:val="0"/>
      <w:marRight w:val="0"/>
      <w:marTop w:val="0"/>
      <w:marBottom w:val="0"/>
      <w:divBdr>
        <w:top w:val="none" w:sz="0" w:space="0" w:color="auto"/>
        <w:left w:val="none" w:sz="0" w:space="0" w:color="auto"/>
        <w:bottom w:val="none" w:sz="0" w:space="0" w:color="auto"/>
        <w:right w:val="none" w:sz="0" w:space="0" w:color="auto"/>
      </w:divBdr>
    </w:div>
    <w:div w:id="35158959">
      <w:bodyDiv w:val="1"/>
      <w:marLeft w:val="0"/>
      <w:marRight w:val="0"/>
      <w:marTop w:val="0"/>
      <w:marBottom w:val="0"/>
      <w:divBdr>
        <w:top w:val="none" w:sz="0" w:space="0" w:color="auto"/>
        <w:left w:val="none" w:sz="0" w:space="0" w:color="auto"/>
        <w:bottom w:val="none" w:sz="0" w:space="0" w:color="auto"/>
        <w:right w:val="none" w:sz="0" w:space="0" w:color="auto"/>
      </w:divBdr>
    </w:div>
    <w:div w:id="79182967">
      <w:bodyDiv w:val="1"/>
      <w:marLeft w:val="0"/>
      <w:marRight w:val="0"/>
      <w:marTop w:val="0"/>
      <w:marBottom w:val="0"/>
      <w:divBdr>
        <w:top w:val="none" w:sz="0" w:space="0" w:color="auto"/>
        <w:left w:val="none" w:sz="0" w:space="0" w:color="auto"/>
        <w:bottom w:val="none" w:sz="0" w:space="0" w:color="auto"/>
        <w:right w:val="none" w:sz="0" w:space="0" w:color="auto"/>
      </w:divBdr>
    </w:div>
    <w:div w:id="206112955">
      <w:bodyDiv w:val="1"/>
      <w:marLeft w:val="0"/>
      <w:marRight w:val="0"/>
      <w:marTop w:val="0"/>
      <w:marBottom w:val="0"/>
      <w:divBdr>
        <w:top w:val="none" w:sz="0" w:space="0" w:color="auto"/>
        <w:left w:val="none" w:sz="0" w:space="0" w:color="auto"/>
        <w:bottom w:val="none" w:sz="0" w:space="0" w:color="auto"/>
        <w:right w:val="none" w:sz="0" w:space="0" w:color="auto"/>
      </w:divBdr>
      <w:divsChild>
        <w:div w:id="1332953931">
          <w:marLeft w:val="0"/>
          <w:marRight w:val="0"/>
          <w:marTop w:val="0"/>
          <w:marBottom w:val="0"/>
          <w:divBdr>
            <w:top w:val="single" w:sz="2" w:space="0" w:color="D9D9E3"/>
            <w:left w:val="single" w:sz="2" w:space="0" w:color="D9D9E3"/>
            <w:bottom w:val="single" w:sz="2" w:space="0" w:color="D9D9E3"/>
            <w:right w:val="single" w:sz="2" w:space="0" w:color="D9D9E3"/>
          </w:divBdr>
          <w:divsChild>
            <w:div w:id="534468366">
              <w:marLeft w:val="0"/>
              <w:marRight w:val="0"/>
              <w:marTop w:val="0"/>
              <w:marBottom w:val="0"/>
              <w:divBdr>
                <w:top w:val="single" w:sz="2" w:space="0" w:color="D9D9E3"/>
                <w:left w:val="single" w:sz="2" w:space="0" w:color="D9D9E3"/>
                <w:bottom w:val="single" w:sz="2" w:space="0" w:color="D9D9E3"/>
                <w:right w:val="single" w:sz="2" w:space="0" w:color="D9D9E3"/>
              </w:divBdr>
              <w:divsChild>
                <w:div w:id="1662199571">
                  <w:marLeft w:val="0"/>
                  <w:marRight w:val="0"/>
                  <w:marTop w:val="0"/>
                  <w:marBottom w:val="0"/>
                  <w:divBdr>
                    <w:top w:val="single" w:sz="2" w:space="0" w:color="D9D9E3"/>
                    <w:left w:val="single" w:sz="2" w:space="0" w:color="D9D9E3"/>
                    <w:bottom w:val="single" w:sz="2" w:space="0" w:color="D9D9E3"/>
                    <w:right w:val="single" w:sz="2" w:space="0" w:color="D9D9E3"/>
                  </w:divBdr>
                  <w:divsChild>
                    <w:div w:id="256452046">
                      <w:marLeft w:val="0"/>
                      <w:marRight w:val="0"/>
                      <w:marTop w:val="0"/>
                      <w:marBottom w:val="0"/>
                      <w:divBdr>
                        <w:top w:val="single" w:sz="2" w:space="0" w:color="D9D9E3"/>
                        <w:left w:val="single" w:sz="2" w:space="0" w:color="D9D9E3"/>
                        <w:bottom w:val="single" w:sz="2" w:space="0" w:color="D9D9E3"/>
                        <w:right w:val="single" w:sz="2" w:space="0" w:color="D9D9E3"/>
                      </w:divBdr>
                      <w:divsChild>
                        <w:div w:id="976759878">
                          <w:marLeft w:val="0"/>
                          <w:marRight w:val="0"/>
                          <w:marTop w:val="0"/>
                          <w:marBottom w:val="0"/>
                          <w:divBdr>
                            <w:top w:val="single" w:sz="2" w:space="0" w:color="auto"/>
                            <w:left w:val="single" w:sz="2" w:space="0" w:color="auto"/>
                            <w:bottom w:val="single" w:sz="6" w:space="0" w:color="auto"/>
                            <w:right w:val="single" w:sz="2" w:space="0" w:color="auto"/>
                          </w:divBdr>
                          <w:divsChild>
                            <w:div w:id="1357194044">
                              <w:marLeft w:val="0"/>
                              <w:marRight w:val="0"/>
                              <w:marTop w:val="100"/>
                              <w:marBottom w:val="100"/>
                              <w:divBdr>
                                <w:top w:val="single" w:sz="2" w:space="0" w:color="D9D9E3"/>
                                <w:left w:val="single" w:sz="2" w:space="0" w:color="D9D9E3"/>
                                <w:bottom w:val="single" w:sz="2" w:space="0" w:color="D9D9E3"/>
                                <w:right w:val="single" w:sz="2" w:space="0" w:color="D9D9E3"/>
                              </w:divBdr>
                              <w:divsChild>
                                <w:div w:id="113409125">
                                  <w:marLeft w:val="0"/>
                                  <w:marRight w:val="0"/>
                                  <w:marTop w:val="0"/>
                                  <w:marBottom w:val="0"/>
                                  <w:divBdr>
                                    <w:top w:val="single" w:sz="2" w:space="0" w:color="D9D9E3"/>
                                    <w:left w:val="single" w:sz="2" w:space="0" w:color="D9D9E3"/>
                                    <w:bottom w:val="single" w:sz="2" w:space="0" w:color="D9D9E3"/>
                                    <w:right w:val="single" w:sz="2" w:space="0" w:color="D9D9E3"/>
                                  </w:divBdr>
                                  <w:divsChild>
                                    <w:div w:id="1144733447">
                                      <w:marLeft w:val="0"/>
                                      <w:marRight w:val="0"/>
                                      <w:marTop w:val="0"/>
                                      <w:marBottom w:val="0"/>
                                      <w:divBdr>
                                        <w:top w:val="single" w:sz="2" w:space="0" w:color="D9D9E3"/>
                                        <w:left w:val="single" w:sz="2" w:space="0" w:color="D9D9E3"/>
                                        <w:bottom w:val="single" w:sz="2" w:space="0" w:color="D9D9E3"/>
                                        <w:right w:val="single" w:sz="2" w:space="0" w:color="D9D9E3"/>
                                      </w:divBdr>
                                      <w:divsChild>
                                        <w:div w:id="2034989810">
                                          <w:marLeft w:val="0"/>
                                          <w:marRight w:val="0"/>
                                          <w:marTop w:val="0"/>
                                          <w:marBottom w:val="0"/>
                                          <w:divBdr>
                                            <w:top w:val="single" w:sz="2" w:space="0" w:color="D9D9E3"/>
                                            <w:left w:val="single" w:sz="2" w:space="0" w:color="D9D9E3"/>
                                            <w:bottom w:val="single" w:sz="2" w:space="0" w:color="D9D9E3"/>
                                            <w:right w:val="single" w:sz="2" w:space="0" w:color="D9D9E3"/>
                                          </w:divBdr>
                                          <w:divsChild>
                                            <w:div w:id="1189178008">
                                              <w:marLeft w:val="0"/>
                                              <w:marRight w:val="0"/>
                                              <w:marTop w:val="0"/>
                                              <w:marBottom w:val="0"/>
                                              <w:divBdr>
                                                <w:top w:val="single" w:sz="2" w:space="0" w:color="D9D9E3"/>
                                                <w:left w:val="single" w:sz="2" w:space="0" w:color="D9D9E3"/>
                                                <w:bottom w:val="single" w:sz="2" w:space="0" w:color="D9D9E3"/>
                                                <w:right w:val="single" w:sz="2" w:space="0" w:color="D9D9E3"/>
                                              </w:divBdr>
                                              <w:divsChild>
                                                <w:div w:id="1403789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94087067">
          <w:marLeft w:val="0"/>
          <w:marRight w:val="0"/>
          <w:marTop w:val="0"/>
          <w:marBottom w:val="0"/>
          <w:divBdr>
            <w:top w:val="none" w:sz="0" w:space="0" w:color="auto"/>
            <w:left w:val="none" w:sz="0" w:space="0" w:color="auto"/>
            <w:bottom w:val="none" w:sz="0" w:space="0" w:color="auto"/>
            <w:right w:val="none" w:sz="0" w:space="0" w:color="auto"/>
          </w:divBdr>
        </w:div>
      </w:divsChild>
    </w:div>
    <w:div w:id="217859002">
      <w:bodyDiv w:val="1"/>
      <w:marLeft w:val="0"/>
      <w:marRight w:val="0"/>
      <w:marTop w:val="0"/>
      <w:marBottom w:val="0"/>
      <w:divBdr>
        <w:top w:val="none" w:sz="0" w:space="0" w:color="auto"/>
        <w:left w:val="none" w:sz="0" w:space="0" w:color="auto"/>
        <w:bottom w:val="none" w:sz="0" w:space="0" w:color="auto"/>
        <w:right w:val="none" w:sz="0" w:space="0" w:color="auto"/>
      </w:divBdr>
    </w:div>
    <w:div w:id="219484152">
      <w:bodyDiv w:val="1"/>
      <w:marLeft w:val="0"/>
      <w:marRight w:val="0"/>
      <w:marTop w:val="0"/>
      <w:marBottom w:val="0"/>
      <w:divBdr>
        <w:top w:val="none" w:sz="0" w:space="0" w:color="auto"/>
        <w:left w:val="none" w:sz="0" w:space="0" w:color="auto"/>
        <w:bottom w:val="none" w:sz="0" w:space="0" w:color="auto"/>
        <w:right w:val="none" w:sz="0" w:space="0" w:color="auto"/>
      </w:divBdr>
    </w:div>
    <w:div w:id="324237495">
      <w:bodyDiv w:val="1"/>
      <w:marLeft w:val="0"/>
      <w:marRight w:val="0"/>
      <w:marTop w:val="0"/>
      <w:marBottom w:val="0"/>
      <w:divBdr>
        <w:top w:val="none" w:sz="0" w:space="0" w:color="auto"/>
        <w:left w:val="none" w:sz="0" w:space="0" w:color="auto"/>
        <w:bottom w:val="none" w:sz="0" w:space="0" w:color="auto"/>
        <w:right w:val="none" w:sz="0" w:space="0" w:color="auto"/>
      </w:divBdr>
    </w:div>
    <w:div w:id="345253993">
      <w:bodyDiv w:val="1"/>
      <w:marLeft w:val="0"/>
      <w:marRight w:val="0"/>
      <w:marTop w:val="0"/>
      <w:marBottom w:val="0"/>
      <w:divBdr>
        <w:top w:val="none" w:sz="0" w:space="0" w:color="auto"/>
        <w:left w:val="none" w:sz="0" w:space="0" w:color="auto"/>
        <w:bottom w:val="none" w:sz="0" w:space="0" w:color="auto"/>
        <w:right w:val="none" w:sz="0" w:space="0" w:color="auto"/>
      </w:divBdr>
    </w:div>
    <w:div w:id="398943767">
      <w:bodyDiv w:val="1"/>
      <w:marLeft w:val="0"/>
      <w:marRight w:val="0"/>
      <w:marTop w:val="0"/>
      <w:marBottom w:val="0"/>
      <w:divBdr>
        <w:top w:val="none" w:sz="0" w:space="0" w:color="auto"/>
        <w:left w:val="none" w:sz="0" w:space="0" w:color="auto"/>
        <w:bottom w:val="none" w:sz="0" w:space="0" w:color="auto"/>
        <w:right w:val="none" w:sz="0" w:space="0" w:color="auto"/>
      </w:divBdr>
    </w:div>
    <w:div w:id="411776086">
      <w:bodyDiv w:val="1"/>
      <w:marLeft w:val="0"/>
      <w:marRight w:val="0"/>
      <w:marTop w:val="0"/>
      <w:marBottom w:val="0"/>
      <w:divBdr>
        <w:top w:val="none" w:sz="0" w:space="0" w:color="auto"/>
        <w:left w:val="none" w:sz="0" w:space="0" w:color="auto"/>
        <w:bottom w:val="none" w:sz="0" w:space="0" w:color="auto"/>
        <w:right w:val="none" w:sz="0" w:space="0" w:color="auto"/>
      </w:divBdr>
    </w:div>
    <w:div w:id="432210676">
      <w:bodyDiv w:val="1"/>
      <w:marLeft w:val="0"/>
      <w:marRight w:val="0"/>
      <w:marTop w:val="0"/>
      <w:marBottom w:val="0"/>
      <w:divBdr>
        <w:top w:val="none" w:sz="0" w:space="0" w:color="auto"/>
        <w:left w:val="none" w:sz="0" w:space="0" w:color="auto"/>
        <w:bottom w:val="none" w:sz="0" w:space="0" w:color="auto"/>
        <w:right w:val="none" w:sz="0" w:space="0" w:color="auto"/>
      </w:divBdr>
    </w:div>
    <w:div w:id="432238828">
      <w:bodyDiv w:val="1"/>
      <w:marLeft w:val="0"/>
      <w:marRight w:val="0"/>
      <w:marTop w:val="0"/>
      <w:marBottom w:val="0"/>
      <w:divBdr>
        <w:top w:val="none" w:sz="0" w:space="0" w:color="auto"/>
        <w:left w:val="none" w:sz="0" w:space="0" w:color="auto"/>
        <w:bottom w:val="none" w:sz="0" w:space="0" w:color="auto"/>
        <w:right w:val="none" w:sz="0" w:space="0" w:color="auto"/>
      </w:divBdr>
    </w:div>
    <w:div w:id="438531289">
      <w:bodyDiv w:val="1"/>
      <w:marLeft w:val="0"/>
      <w:marRight w:val="0"/>
      <w:marTop w:val="0"/>
      <w:marBottom w:val="0"/>
      <w:divBdr>
        <w:top w:val="none" w:sz="0" w:space="0" w:color="auto"/>
        <w:left w:val="none" w:sz="0" w:space="0" w:color="auto"/>
        <w:bottom w:val="none" w:sz="0" w:space="0" w:color="auto"/>
        <w:right w:val="none" w:sz="0" w:space="0" w:color="auto"/>
      </w:divBdr>
    </w:div>
    <w:div w:id="498157897">
      <w:bodyDiv w:val="1"/>
      <w:marLeft w:val="0"/>
      <w:marRight w:val="0"/>
      <w:marTop w:val="0"/>
      <w:marBottom w:val="0"/>
      <w:divBdr>
        <w:top w:val="none" w:sz="0" w:space="0" w:color="auto"/>
        <w:left w:val="none" w:sz="0" w:space="0" w:color="auto"/>
        <w:bottom w:val="none" w:sz="0" w:space="0" w:color="auto"/>
        <w:right w:val="none" w:sz="0" w:space="0" w:color="auto"/>
      </w:divBdr>
      <w:divsChild>
        <w:div w:id="645166250">
          <w:marLeft w:val="0"/>
          <w:marRight w:val="0"/>
          <w:marTop w:val="0"/>
          <w:marBottom w:val="0"/>
          <w:divBdr>
            <w:top w:val="single" w:sz="2" w:space="0" w:color="D9D9E3"/>
            <w:left w:val="single" w:sz="2" w:space="0" w:color="D9D9E3"/>
            <w:bottom w:val="single" w:sz="2" w:space="0" w:color="D9D9E3"/>
            <w:right w:val="single" w:sz="2" w:space="0" w:color="D9D9E3"/>
          </w:divBdr>
          <w:divsChild>
            <w:div w:id="1656760230">
              <w:marLeft w:val="0"/>
              <w:marRight w:val="0"/>
              <w:marTop w:val="0"/>
              <w:marBottom w:val="0"/>
              <w:divBdr>
                <w:top w:val="single" w:sz="2" w:space="0" w:color="D9D9E3"/>
                <w:left w:val="single" w:sz="2" w:space="0" w:color="D9D9E3"/>
                <w:bottom w:val="single" w:sz="2" w:space="0" w:color="D9D9E3"/>
                <w:right w:val="single" w:sz="2" w:space="0" w:color="D9D9E3"/>
              </w:divBdr>
              <w:divsChild>
                <w:div w:id="2103601679">
                  <w:marLeft w:val="0"/>
                  <w:marRight w:val="0"/>
                  <w:marTop w:val="0"/>
                  <w:marBottom w:val="0"/>
                  <w:divBdr>
                    <w:top w:val="single" w:sz="2" w:space="0" w:color="D9D9E3"/>
                    <w:left w:val="single" w:sz="2" w:space="0" w:color="D9D9E3"/>
                    <w:bottom w:val="single" w:sz="2" w:space="0" w:color="D9D9E3"/>
                    <w:right w:val="single" w:sz="2" w:space="0" w:color="D9D9E3"/>
                  </w:divBdr>
                  <w:divsChild>
                    <w:div w:id="638534507">
                      <w:marLeft w:val="0"/>
                      <w:marRight w:val="0"/>
                      <w:marTop w:val="0"/>
                      <w:marBottom w:val="0"/>
                      <w:divBdr>
                        <w:top w:val="single" w:sz="2" w:space="0" w:color="D9D9E3"/>
                        <w:left w:val="single" w:sz="2" w:space="0" w:color="D9D9E3"/>
                        <w:bottom w:val="single" w:sz="2" w:space="0" w:color="D9D9E3"/>
                        <w:right w:val="single" w:sz="2" w:space="0" w:color="D9D9E3"/>
                      </w:divBdr>
                      <w:divsChild>
                        <w:div w:id="1421442321">
                          <w:marLeft w:val="0"/>
                          <w:marRight w:val="0"/>
                          <w:marTop w:val="0"/>
                          <w:marBottom w:val="0"/>
                          <w:divBdr>
                            <w:top w:val="single" w:sz="2" w:space="0" w:color="auto"/>
                            <w:left w:val="single" w:sz="2" w:space="0" w:color="auto"/>
                            <w:bottom w:val="single" w:sz="6" w:space="0" w:color="auto"/>
                            <w:right w:val="single" w:sz="2" w:space="0" w:color="auto"/>
                          </w:divBdr>
                          <w:divsChild>
                            <w:div w:id="442119391">
                              <w:marLeft w:val="0"/>
                              <w:marRight w:val="0"/>
                              <w:marTop w:val="100"/>
                              <w:marBottom w:val="100"/>
                              <w:divBdr>
                                <w:top w:val="single" w:sz="2" w:space="0" w:color="D9D9E3"/>
                                <w:left w:val="single" w:sz="2" w:space="0" w:color="D9D9E3"/>
                                <w:bottom w:val="single" w:sz="2" w:space="0" w:color="D9D9E3"/>
                                <w:right w:val="single" w:sz="2" w:space="0" w:color="D9D9E3"/>
                              </w:divBdr>
                              <w:divsChild>
                                <w:div w:id="2101024170">
                                  <w:marLeft w:val="0"/>
                                  <w:marRight w:val="0"/>
                                  <w:marTop w:val="0"/>
                                  <w:marBottom w:val="0"/>
                                  <w:divBdr>
                                    <w:top w:val="single" w:sz="2" w:space="0" w:color="D9D9E3"/>
                                    <w:left w:val="single" w:sz="2" w:space="0" w:color="D9D9E3"/>
                                    <w:bottom w:val="single" w:sz="2" w:space="0" w:color="D9D9E3"/>
                                    <w:right w:val="single" w:sz="2" w:space="0" w:color="D9D9E3"/>
                                  </w:divBdr>
                                  <w:divsChild>
                                    <w:div w:id="147866699">
                                      <w:marLeft w:val="0"/>
                                      <w:marRight w:val="0"/>
                                      <w:marTop w:val="0"/>
                                      <w:marBottom w:val="0"/>
                                      <w:divBdr>
                                        <w:top w:val="single" w:sz="2" w:space="0" w:color="D9D9E3"/>
                                        <w:left w:val="single" w:sz="2" w:space="0" w:color="D9D9E3"/>
                                        <w:bottom w:val="single" w:sz="2" w:space="0" w:color="D9D9E3"/>
                                        <w:right w:val="single" w:sz="2" w:space="0" w:color="D9D9E3"/>
                                      </w:divBdr>
                                      <w:divsChild>
                                        <w:div w:id="513767019">
                                          <w:marLeft w:val="0"/>
                                          <w:marRight w:val="0"/>
                                          <w:marTop w:val="0"/>
                                          <w:marBottom w:val="0"/>
                                          <w:divBdr>
                                            <w:top w:val="single" w:sz="2" w:space="0" w:color="D9D9E3"/>
                                            <w:left w:val="single" w:sz="2" w:space="0" w:color="D9D9E3"/>
                                            <w:bottom w:val="single" w:sz="2" w:space="0" w:color="D9D9E3"/>
                                            <w:right w:val="single" w:sz="2" w:space="0" w:color="D9D9E3"/>
                                          </w:divBdr>
                                          <w:divsChild>
                                            <w:div w:id="1462915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0744806">
          <w:marLeft w:val="0"/>
          <w:marRight w:val="0"/>
          <w:marTop w:val="0"/>
          <w:marBottom w:val="0"/>
          <w:divBdr>
            <w:top w:val="none" w:sz="0" w:space="0" w:color="auto"/>
            <w:left w:val="none" w:sz="0" w:space="0" w:color="auto"/>
            <w:bottom w:val="none" w:sz="0" w:space="0" w:color="auto"/>
            <w:right w:val="none" w:sz="0" w:space="0" w:color="auto"/>
          </w:divBdr>
        </w:div>
      </w:divsChild>
    </w:div>
    <w:div w:id="532423741">
      <w:bodyDiv w:val="1"/>
      <w:marLeft w:val="0"/>
      <w:marRight w:val="0"/>
      <w:marTop w:val="0"/>
      <w:marBottom w:val="0"/>
      <w:divBdr>
        <w:top w:val="none" w:sz="0" w:space="0" w:color="auto"/>
        <w:left w:val="none" w:sz="0" w:space="0" w:color="auto"/>
        <w:bottom w:val="none" w:sz="0" w:space="0" w:color="auto"/>
        <w:right w:val="none" w:sz="0" w:space="0" w:color="auto"/>
      </w:divBdr>
      <w:divsChild>
        <w:div w:id="1213931913">
          <w:marLeft w:val="446"/>
          <w:marRight w:val="0"/>
          <w:marTop w:val="0"/>
          <w:marBottom w:val="0"/>
          <w:divBdr>
            <w:top w:val="none" w:sz="0" w:space="0" w:color="auto"/>
            <w:left w:val="none" w:sz="0" w:space="0" w:color="auto"/>
            <w:bottom w:val="none" w:sz="0" w:space="0" w:color="auto"/>
            <w:right w:val="none" w:sz="0" w:space="0" w:color="auto"/>
          </w:divBdr>
        </w:div>
      </w:divsChild>
    </w:div>
    <w:div w:id="569075273">
      <w:bodyDiv w:val="1"/>
      <w:marLeft w:val="0"/>
      <w:marRight w:val="0"/>
      <w:marTop w:val="0"/>
      <w:marBottom w:val="0"/>
      <w:divBdr>
        <w:top w:val="none" w:sz="0" w:space="0" w:color="auto"/>
        <w:left w:val="none" w:sz="0" w:space="0" w:color="auto"/>
        <w:bottom w:val="none" w:sz="0" w:space="0" w:color="auto"/>
        <w:right w:val="none" w:sz="0" w:space="0" w:color="auto"/>
      </w:divBdr>
      <w:divsChild>
        <w:div w:id="1546140680">
          <w:marLeft w:val="0"/>
          <w:marRight w:val="0"/>
          <w:marTop w:val="0"/>
          <w:marBottom w:val="0"/>
          <w:divBdr>
            <w:top w:val="single" w:sz="2" w:space="0" w:color="E3E3E3"/>
            <w:left w:val="single" w:sz="2" w:space="0" w:color="E3E3E3"/>
            <w:bottom w:val="single" w:sz="2" w:space="0" w:color="E3E3E3"/>
            <w:right w:val="single" w:sz="2" w:space="0" w:color="E3E3E3"/>
          </w:divBdr>
          <w:divsChild>
            <w:div w:id="1426263040">
              <w:marLeft w:val="0"/>
              <w:marRight w:val="0"/>
              <w:marTop w:val="0"/>
              <w:marBottom w:val="0"/>
              <w:divBdr>
                <w:top w:val="single" w:sz="2" w:space="0" w:color="E3E3E3"/>
                <w:left w:val="single" w:sz="2" w:space="0" w:color="E3E3E3"/>
                <w:bottom w:val="single" w:sz="2" w:space="0" w:color="E3E3E3"/>
                <w:right w:val="single" w:sz="2" w:space="0" w:color="E3E3E3"/>
              </w:divBdr>
              <w:divsChild>
                <w:div w:id="587079537">
                  <w:marLeft w:val="0"/>
                  <w:marRight w:val="0"/>
                  <w:marTop w:val="0"/>
                  <w:marBottom w:val="0"/>
                  <w:divBdr>
                    <w:top w:val="single" w:sz="2" w:space="0" w:color="E3E3E3"/>
                    <w:left w:val="single" w:sz="2" w:space="0" w:color="E3E3E3"/>
                    <w:bottom w:val="single" w:sz="2" w:space="0" w:color="E3E3E3"/>
                    <w:right w:val="single" w:sz="2" w:space="0" w:color="E3E3E3"/>
                  </w:divBdr>
                  <w:divsChild>
                    <w:div w:id="1205677203">
                      <w:marLeft w:val="0"/>
                      <w:marRight w:val="0"/>
                      <w:marTop w:val="0"/>
                      <w:marBottom w:val="0"/>
                      <w:divBdr>
                        <w:top w:val="single" w:sz="2" w:space="0" w:color="E3E3E3"/>
                        <w:left w:val="single" w:sz="2" w:space="0" w:color="E3E3E3"/>
                        <w:bottom w:val="single" w:sz="2" w:space="0" w:color="E3E3E3"/>
                        <w:right w:val="single" w:sz="2" w:space="0" w:color="E3E3E3"/>
                      </w:divBdr>
                      <w:divsChild>
                        <w:div w:id="937178104">
                          <w:marLeft w:val="0"/>
                          <w:marRight w:val="0"/>
                          <w:marTop w:val="0"/>
                          <w:marBottom w:val="0"/>
                          <w:divBdr>
                            <w:top w:val="single" w:sz="2" w:space="0" w:color="E3E3E3"/>
                            <w:left w:val="single" w:sz="2" w:space="0" w:color="E3E3E3"/>
                            <w:bottom w:val="single" w:sz="2" w:space="0" w:color="E3E3E3"/>
                            <w:right w:val="single" w:sz="2" w:space="0" w:color="E3E3E3"/>
                          </w:divBdr>
                          <w:divsChild>
                            <w:div w:id="194512521">
                              <w:marLeft w:val="0"/>
                              <w:marRight w:val="0"/>
                              <w:marTop w:val="0"/>
                              <w:marBottom w:val="0"/>
                              <w:divBdr>
                                <w:top w:val="single" w:sz="2" w:space="0" w:color="E3E3E3"/>
                                <w:left w:val="single" w:sz="2" w:space="0" w:color="E3E3E3"/>
                                <w:bottom w:val="single" w:sz="2" w:space="0" w:color="E3E3E3"/>
                                <w:right w:val="single" w:sz="2" w:space="0" w:color="E3E3E3"/>
                              </w:divBdr>
                              <w:divsChild>
                                <w:div w:id="736323678">
                                  <w:marLeft w:val="0"/>
                                  <w:marRight w:val="0"/>
                                  <w:marTop w:val="100"/>
                                  <w:marBottom w:val="100"/>
                                  <w:divBdr>
                                    <w:top w:val="single" w:sz="2" w:space="0" w:color="E3E3E3"/>
                                    <w:left w:val="single" w:sz="2" w:space="0" w:color="E3E3E3"/>
                                    <w:bottom w:val="single" w:sz="2" w:space="0" w:color="E3E3E3"/>
                                    <w:right w:val="single" w:sz="2" w:space="0" w:color="E3E3E3"/>
                                  </w:divBdr>
                                  <w:divsChild>
                                    <w:div w:id="238253275">
                                      <w:marLeft w:val="0"/>
                                      <w:marRight w:val="0"/>
                                      <w:marTop w:val="0"/>
                                      <w:marBottom w:val="0"/>
                                      <w:divBdr>
                                        <w:top w:val="single" w:sz="2" w:space="0" w:color="E3E3E3"/>
                                        <w:left w:val="single" w:sz="2" w:space="0" w:color="E3E3E3"/>
                                        <w:bottom w:val="single" w:sz="2" w:space="0" w:color="E3E3E3"/>
                                        <w:right w:val="single" w:sz="2" w:space="0" w:color="E3E3E3"/>
                                      </w:divBdr>
                                      <w:divsChild>
                                        <w:div w:id="970789466">
                                          <w:marLeft w:val="0"/>
                                          <w:marRight w:val="0"/>
                                          <w:marTop w:val="0"/>
                                          <w:marBottom w:val="0"/>
                                          <w:divBdr>
                                            <w:top w:val="single" w:sz="2" w:space="0" w:color="E3E3E3"/>
                                            <w:left w:val="single" w:sz="2" w:space="0" w:color="E3E3E3"/>
                                            <w:bottom w:val="single" w:sz="2" w:space="0" w:color="E3E3E3"/>
                                            <w:right w:val="single" w:sz="2" w:space="0" w:color="E3E3E3"/>
                                          </w:divBdr>
                                          <w:divsChild>
                                            <w:div w:id="1169950265">
                                              <w:marLeft w:val="0"/>
                                              <w:marRight w:val="0"/>
                                              <w:marTop w:val="0"/>
                                              <w:marBottom w:val="0"/>
                                              <w:divBdr>
                                                <w:top w:val="single" w:sz="2" w:space="0" w:color="E3E3E3"/>
                                                <w:left w:val="single" w:sz="2" w:space="0" w:color="E3E3E3"/>
                                                <w:bottom w:val="single" w:sz="2" w:space="0" w:color="E3E3E3"/>
                                                <w:right w:val="single" w:sz="2" w:space="0" w:color="E3E3E3"/>
                                              </w:divBdr>
                                              <w:divsChild>
                                                <w:div w:id="2042851891">
                                                  <w:marLeft w:val="0"/>
                                                  <w:marRight w:val="0"/>
                                                  <w:marTop w:val="0"/>
                                                  <w:marBottom w:val="0"/>
                                                  <w:divBdr>
                                                    <w:top w:val="single" w:sz="2" w:space="0" w:color="E3E3E3"/>
                                                    <w:left w:val="single" w:sz="2" w:space="0" w:color="E3E3E3"/>
                                                    <w:bottom w:val="single" w:sz="2" w:space="0" w:color="E3E3E3"/>
                                                    <w:right w:val="single" w:sz="2" w:space="0" w:color="E3E3E3"/>
                                                  </w:divBdr>
                                                  <w:divsChild>
                                                    <w:div w:id="913709915">
                                                      <w:marLeft w:val="0"/>
                                                      <w:marRight w:val="0"/>
                                                      <w:marTop w:val="0"/>
                                                      <w:marBottom w:val="0"/>
                                                      <w:divBdr>
                                                        <w:top w:val="single" w:sz="2" w:space="0" w:color="E3E3E3"/>
                                                        <w:left w:val="single" w:sz="2" w:space="0" w:color="E3E3E3"/>
                                                        <w:bottom w:val="single" w:sz="2" w:space="0" w:color="E3E3E3"/>
                                                        <w:right w:val="single" w:sz="2" w:space="0" w:color="E3E3E3"/>
                                                      </w:divBdr>
                                                      <w:divsChild>
                                                        <w:div w:id="8873000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20479326">
          <w:marLeft w:val="0"/>
          <w:marRight w:val="0"/>
          <w:marTop w:val="0"/>
          <w:marBottom w:val="0"/>
          <w:divBdr>
            <w:top w:val="none" w:sz="0" w:space="0" w:color="auto"/>
            <w:left w:val="none" w:sz="0" w:space="0" w:color="auto"/>
            <w:bottom w:val="none" w:sz="0" w:space="0" w:color="auto"/>
            <w:right w:val="none" w:sz="0" w:space="0" w:color="auto"/>
          </w:divBdr>
        </w:div>
      </w:divsChild>
    </w:div>
    <w:div w:id="593052307">
      <w:bodyDiv w:val="1"/>
      <w:marLeft w:val="0"/>
      <w:marRight w:val="0"/>
      <w:marTop w:val="0"/>
      <w:marBottom w:val="0"/>
      <w:divBdr>
        <w:top w:val="none" w:sz="0" w:space="0" w:color="auto"/>
        <w:left w:val="none" w:sz="0" w:space="0" w:color="auto"/>
        <w:bottom w:val="none" w:sz="0" w:space="0" w:color="auto"/>
        <w:right w:val="none" w:sz="0" w:space="0" w:color="auto"/>
      </w:divBdr>
    </w:div>
    <w:div w:id="598562971">
      <w:bodyDiv w:val="1"/>
      <w:marLeft w:val="0"/>
      <w:marRight w:val="0"/>
      <w:marTop w:val="0"/>
      <w:marBottom w:val="0"/>
      <w:divBdr>
        <w:top w:val="none" w:sz="0" w:space="0" w:color="auto"/>
        <w:left w:val="none" w:sz="0" w:space="0" w:color="auto"/>
        <w:bottom w:val="none" w:sz="0" w:space="0" w:color="auto"/>
        <w:right w:val="none" w:sz="0" w:space="0" w:color="auto"/>
      </w:divBdr>
    </w:div>
    <w:div w:id="605039330">
      <w:bodyDiv w:val="1"/>
      <w:marLeft w:val="0"/>
      <w:marRight w:val="0"/>
      <w:marTop w:val="0"/>
      <w:marBottom w:val="0"/>
      <w:divBdr>
        <w:top w:val="none" w:sz="0" w:space="0" w:color="auto"/>
        <w:left w:val="none" w:sz="0" w:space="0" w:color="auto"/>
        <w:bottom w:val="none" w:sz="0" w:space="0" w:color="auto"/>
        <w:right w:val="none" w:sz="0" w:space="0" w:color="auto"/>
      </w:divBdr>
    </w:div>
    <w:div w:id="732431639">
      <w:bodyDiv w:val="1"/>
      <w:marLeft w:val="0"/>
      <w:marRight w:val="0"/>
      <w:marTop w:val="0"/>
      <w:marBottom w:val="0"/>
      <w:divBdr>
        <w:top w:val="none" w:sz="0" w:space="0" w:color="auto"/>
        <w:left w:val="none" w:sz="0" w:space="0" w:color="auto"/>
        <w:bottom w:val="none" w:sz="0" w:space="0" w:color="auto"/>
        <w:right w:val="none" w:sz="0" w:space="0" w:color="auto"/>
      </w:divBdr>
      <w:divsChild>
        <w:div w:id="665667473">
          <w:marLeft w:val="0"/>
          <w:marRight w:val="0"/>
          <w:marTop w:val="0"/>
          <w:marBottom w:val="0"/>
          <w:divBdr>
            <w:top w:val="single" w:sz="2" w:space="0" w:color="E3E3E3"/>
            <w:left w:val="single" w:sz="2" w:space="0" w:color="E3E3E3"/>
            <w:bottom w:val="single" w:sz="2" w:space="0" w:color="E3E3E3"/>
            <w:right w:val="single" w:sz="2" w:space="0" w:color="E3E3E3"/>
          </w:divBdr>
          <w:divsChild>
            <w:div w:id="1941065554">
              <w:marLeft w:val="0"/>
              <w:marRight w:val="0"/>
              <w:marTop w:val="100"/>
              <w:marBottom w:val="100"/>
              <w:divBdr>
                <w:top w:val="single" w:sz="2" w:space="0" w:color="E3E3E3"/>
                <w:left w:val="single" w:sz="2" w:space="0" w:color="E3E3E3"/>
                <w:bottom w:val="single" w:sz="2" w:space="0" w:color="E3E3E3"/>
                <w:right w:val="single" w:sz="2" w:space="0" w:color="E3E3E3"/>
              </w:divBdr>
              <w:divsChild>
                <w:div w:id="1749955954">
                  <w:marLeft w:val="0"/>
                  <w:marRight w:val="0"/>
                  <w:marTop w:val="0"/>
                  <w:marBottom w:val="0"/>
                  <w:divBdr>
                    <w:top w:val="single" w:sz="2" w:space="0" w:color="E3E3E3"/>
                    <w:left w:val="single" w:sz="2" w:space="0" w:color="E3E3E3"/>
                    <w:bottom w:val="single" w:sz="2" w:space="0" w:color="E3E3E3"/>
                    <w:right w:val="single" w:sz="2" w:space="0" w:color="E3E3E3"/>
                  </w:divBdr>
                  <w:divsChild>
                    <w:div w:id="1820998950">
                      <w:marLeft w:val="0"/>
                      <w:marRight w:val="0"/>
                      <w:marTop w:val="0"/>
                      <w:marBottom w:val="0"/>
                      <w:divBdr>
                        <w:top w:val="single" w:sz="2" w:space="0" w:color="E3E3E3"/>
                        <w:left w:val="single" w:sz="2" w:space="0" w:color="E3E3E3"/>
                        <w:bottom w:val="single" w:sz="2" w:space="0" w:color="E3E3E3"/>
                        <w:right w:val="single" w:sz="2" w:space="0" w:color="E3E3E3"/>
                      </w:divBdr>
                      <w:divsChild>
                        <w:div w:id="282465341">
                          <w:marLeft w:val="0"/>
                          <w:marRight w:val="0"/>
                          <w:marTop w:val="0"/>
                          <w:marBottom w:val="0"/>
                          <w:divBdr>
                            <w:top w:val="single" w:sz="2" w:space="0" w:color="E3E3E3"/>
                            <w:left w:val="single" w:sz="2" w:space="0" w:color="E3E3E3"/>
                            <w:bottom w:val="single" w:sz="2" w:space="0" w:color="E3E3E3"/>
                            <w:right w:val="single" w:sz="2" w:space="0" w:color="E3E3E3"/>
                          </w:divBdr>
                          <w:divsChild>
                            <w:div w:id="1391424407">
                              <w:marLeft w:val="0"/>
                              <w:marRight w:val="0"/>
                              <w:marTop w:val="0"/>
                              <w:marBottom w:val="0"/>
                              <w:divBdr>
                                <w:top w:val="single" w:sz="2" w:space="0" w:color="E3E3E3"/>
                                <w:left w:val="single" w:sz="2" w:space="0" w:color="E3E3E3"/>
                                <w:bottom w:val="single" w:sz="2" w:space="0" w:color="E3E3E3"/>
                                <w:right w:val="single" w:sz="2" w:space="0" w:color="E3E3E3"/>
                              </w:divBdr>
                              <w:divsChild>
                                <w:div w:id="310595231">
                                  <w:marLeft w:val="0"/>
                                  <w:marRight w:val="0"/>
                                  <w:marTop w:val="0"/>
                                  <w:marBottom w:val="0"/>
                                  <w:divBdr>
                                    <w:top w:val="single" w:sz="2" w:space="0" w:color="E3E3E3"/>
                                    <w:left w:val="single" w:sz="2" w:space="0" w:color="E3E3E3"/>
                                    <w:bottom w:val="single" w:sz="2" w:space="0" w:color="E3E3E3"/>
                                    <w:right w:val="single" w:sz="2" w:space="0" w:color="E3E3E3"/>
                                  </w:divBdr>
                                  <w:divsChild>
                                    <w:div w:id="4938800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765266422">
      <w:bodyDiv w:val="1"/>
      <w:marLeft w:val="0"/>
      <w:marRight w:val="0"/>
      <w:marTop w:val="0"/>
      <w:marBottom w:val="0"/>
      <w:divBdr>
        <w:top w:val="none" w:sz="0" w:space="0" w:color="auto"/>
        <w:left w:val="none" w:sz="0" w:space="0" w:color="auto"/>
        <w:bottom w:val="none" w:sz="0" w:space="0" w:color="auto"/>
        <w:right w:val="none" w:sz="0" w:space="0" w:color="auto"/>
      </w:divBdr>
    </w:div>
    <w:div w:id="799229731">
      <w:bodyDiv w:val="1"/>
      <w:marLeft w:val="0"/>
      <w:marRight w:val="0"/>
      <w:marTop w:val="0"/>
      <w:marBottom w:val="0"/>
      <w:divBdr>
        <w:top w:val="none" w:sz="0" w:space="0" w:color="auto"/>
        <w:left w:val="none" w:sz="0" w:space="0" w:color="auto"/>
        <w:bottom w:val="none" w:sz="0" w:space="0" w:color="auto"/>
        <w:right w:val="none" w:sz="0" w:space="0" w:color="auto"/>
      </w:divBdr>
    </w:div>
    <w:div w:id="829447779">
      <w:bodyDiv w:val="1"/>
      <w:marLeft w:val="0"/>
      <w:marRight w:val="0"/>
      <w:marTop w:val="0"/>
      <w:marBottom w:val="0"/>
      <w:divBdr>
        <w:top w:val="none" w:sz="0" w:space="0" w:color="auto"/>
        <w:left w:val="none" w:sz="0" w:space="0" w:color="auto"/>
        <w:bottom w:val="none" w:sz="0" w:space="0" w:color="auto"/>
        <w:right w:val="none" w:sz="0" w:space="0" w:color="auto"/>
      </w:divBdr>
    </w:div>
    <w:div w:id="853491907">
      <w:bodyDiv w:val="1"/>
      <w:marLeft w:val="0"/>
      <w:marRight w:val="0"/>
      <w:marTop w:val="0"/>
      <w:marBottom w:val="0"/>
      <w:divBdr>
        <w:top w:val="none" w:sz="0" w:space="0" w:color="auto"/>
        <w:left w:val="none" w:sz="0" w:space="0" w:color="auto"/>
        <w:bottom w:val="none" w:sz="0" w:space="0" w:color="auto"/>
        <w:right w:val="none" w:sz="0" w:space="0" w:color="auto"/>
      </w:divBdr>
    </w:div>
    <w:div w:id="857040166">
      <w:bodyDiv w:val="1"/>
      <w:marLeft w:val="0"/>
      <w:marRight w:val="0"/>
      <w:marTop w:val="0"/>
      <w:marBottom w:val="0"/>
      <w:divBdr>
        <w:top w:val="none" w:sz="0" w:space="0" w:color="auto"/>
        <w:left w:val="none" w:sz="0" w:space="0" w:color="auto"/>
        <w:bottom w:val="none" w:sz="0" w:space="0" w:color="auto"/>
        <w:right w:val="none" w:sz="0" w:space="0" w:color="auto"/>
      </w:divBdr>
    </w:div>
    <w:div w:id="1013339905">
      <w:bodyDiv w:val="1"/>
      <w:marLeft w:val="0"/>
      <w:marRight w:val="0"/>
      <w:marTop w:val="0"/>
      <w:marBottom w:val="0"/>
      <w:divBdr>
        <w:top w:val="none" w:sz="0" w:space="0" w:color="auto"/>
        <w:left w:val="none" w:sz="0" w:space="0" w:color="auto"/>
        <w:bottom w:val="none" w:sz="0" w:space="0" w:color="auto"/>
        <w:right w:val="none" w:sz="0" w:space="0" w:color="auto"/>
      </w:divBdr>
    </w:div>
    <w:div w:id="1016348572">
      <w:bodyDiv w:val="1"/>
      <w:marLeft w:val="0"/>
      <w:marRight w:val="0"/>
      <w:marTop w:val="0"/>
      <w:marBottom w:val="0"/>
      <w:divBdr>
        <w:top w:val="none" w:sz="0" w:space="0" w:color="auto"/>
        <w:left w:val="none" w:sz="0" w:space="0" w:color="auto"/>
        <w:bottom w:val="none" w:sz="0" w:space="0" w:color="auto"/>
        <w:right w:val="none" w:sz="0" w:space="0" w:color="auto"/>
      </w:divBdr>
    </w:div>
    <w:div w:id="1059135078">
      <w:bodyDiv w:val="1"/>
      <w:marLeft w:val="0"/>
      <w:marRight w:val="0"/>
      <w:marTop w:val="0"/>
      <w:marBottom w:val="0"/>
      <w:divBdr>
        <w:top w:val="none" w:sz="0" w:space="0" w:color="auto"/>
        <w:left w:val="none" w:sz="0" w:space="0" w:color="auto"/>
        <w:bottom w:val="none" w:sz="0" w:space="0" w:color="auto"/>
        <w:right w:val="none" w:sz="0" w:space="0" w:color="auto"/>
      </w:divBdr>
    </w:div>
    <w:div w:id="1068268806">
      <w:bodyDiv w:val="1"/>
      <w:marLeft w:val="0"/>
      <w:marRight w:val="0"/>
      <w:marTop w:val="0"/>
      <w:marBottom w:val="0"/>
      <w:divBdr>
        <w:top w:val="none" w:sz="0" w:space="0" w:color="auto"/>
        <w:left w:val="none" w:sz="0" w:space="0" w:color="auto"/>
        <w:bottom w:val="none" w:sz="0" w:space="0" w:color="auto"/>
        <w:right w:val="none" w:sz="0" w:space="0" w:color="auto"/>
      </w:divBdr>
    </w:div>
    <w:div w:id="1085105891">
      <w:bodyDiv w:val="1"/>
      <w:marLeft w:val="0"/>
      <w:marRight w:val="0"/>
      <w:marTop w:val="0"/>
      <w:marBottom w:val="0"/>
      <w:divBdr>
        <w:top w:val="none" w:sz="0" w:space="0" w:color="auto"/>
        <w:left w:val="none" w:sz="0" w:space="0" w:color="auto"/>
        <w:bottom w:val="none" w:sz="0" w:space="0" w:color="auto"/>
        <w:right w:val="none" w:sz="0" w:space="0" w:color="auto"/>
      </w:divBdr>
    </w:div>
    <w:div w:id="1138493742">
      <w:bodyDiv w:val="1"/>
      <w:marLeft w:val="0"/>
      <w:marRight w:val="0"/>
      <w:marTop w:val="0"/>
      <w:marBottom w:val="0"/>
      <w:divBdr>
        <w:top w:val="none" w:sz="0" w:space="0" w:color="auto"/>
        <w:left w:val="none" w:sz="0" w:space="0" w:color="auto"/>
        <w:bottom w:val="none" w:sz="0" w:space="0" w:color="auto"/>
        <w:right w:val="none" w:sz="0" w:space="0" w:color="auto"/>
      </w:divBdr>
    </w:div>
    <w:div w:id="1157503265">
      <w:bodyDiv w:val="1"/>
      <w:marLeft w:val="0"/>
      <w:marRight w:val="0"/>
      <w:marTop w:val="0"/>
      <w:marBottom w:val="0"/>
      <w:divBdr>
        <w:top w:val="none" w:sz="0" w:space="0" w:color="auto"/>
        <w:left w:val="none" w:sz="0" w:space="0" w:color="auto"/>
        <w:bottom w:val="none" w:sz="0" w:space="0" w:color="auto"/>
        <w:right w:val="none" w:sz="0" w:space="0" w:color="auto"/>
      </w:divBdr>
    </w:div>
    <w:div w:id="1290822609">
      <w:bodyDiv w:val="1"/>
      <w:marLeft w:val="0"/>
      <w:marRight w:val="0"/>
      <w:marTop w:val="0"/>
      <w:marBottom w:val="0"/>
      <w:divBdr>
        <w:top w:val="none" w:sz="0" w:space="0" w:color="auto"/>
        <w:left w:val="none" w:sz="0" w:space="0" w:color="auto"/>
        <w:bottom w:val="none" w:sz="0" w:space="0" w:color="auto"/>
        <w:right w:val="none" w:sz="0" w:space="0" w:color="auto"/>
      </w:divBdr>
    </w:div>
    <w:div w:id="1295528401">
      <w:bodyDiv w:val="1"/>
      <w:marLeft w:val="0"/>
      <w:marRight w:val="0"/>
      <w:marTop w:val="0"/>
      <w:marBottom w:val="0"/>
      <w:divBdr>
        <w:top w:val="none" w:sz="0" w:space="0" w:color="auto"/>
        <w:left w:val="none" w:sz="0" w:space="0" w:color="auto"/>
        <w:bottom w:val="none" w:sz="0" w:space="0" w:color="auto"/>
        <w:right w:val="none" w:sz="0" w:space="0" w:color="auto"/>
      </w:divBdr>
    </w:div>
    <w:div w:id="1299801233">
      <w:bodyDiv w:val="1"/>
      <w:marLeft w:val="0"/>
      <w:marRight w:val="0"/>
      <w:marTop w:val="0"/>
      <w:marBottom w:val="0"/>
      <w:divBdr>
        <w:top w:val="none" w:sz="0" w:space="0" w:color="auto"/>
        <w:left w:val="none" w:sz="0" w:space="0" w:color="auto"/>
        <w:bottom w:val="none" w:sz="0" w:space="0" w:color="auto"/>
        <w:right w:val="none" w:sz="0" w:space="0" w:color="auto"/>
      </w:divBdr>
    </w:div>
    <w:div w:id="1334257117">
      <w:bodyDiv w:val="1"/>
      <w:marLeft w:val="0"/>
      <w:marRight w:val="0"/>
      <w:marTop w:val="0"/>
      <w:marBottom w:val="0"/>
      <w:divBdr>
        <w:top w:val="none" w:sz="0" w:space="0" w:color="auto"/>
        <w:left w:val="none" w:sz="0" w:space="0" w:color="auto"/>
        <w:bottom w:val="none" w:sz="0" w:space="0" w:color="auto"/>
        <w:right w:val="none" w:sz="0" w:space="0" w:color="auto"/>
      </w:divBdr>
    </w:div>
    <w:div w:id="1336687740">
      <w:bodyDiv w:val="1"/>
      <w:marLeft w:val="0"/>
      <w:marRight w:val="0"/>
      <w:marTop w:val="0"/>
      <w:marBottom w:val="0"/>
      <w:divBdr>
        <w:top w:val="none" w:sz="0" w:space="0" w:color="auto"/>
        <w:left w:val="none" w:sz="0" w:space="0" w:color="auto"/>
        <w:bottom w:val="none" w:sz="0" w:space="0" w:color="auto"/>
        <w:right w:val="none" w:sz="0" w:space="0" w:color="auto"/>
      </w:divBdr>
    </w:div>
    <w:div w:id="1362046455">
      <w:bodyDiv w:val="1"/>
      <w:marLeft w:val="0"/>
      <w:marRight w:val="0"/>
      <w:marTop w:val="0"/>
      <w:marBottom w:val="0"/>
      <w:divBdr>
        <w:top w:val="none" w:sz="0" w:space="0" w:color="auto"/>
        <w:left w:val="none" w:sz="0" w:space="0" w:color="auto"/>
        <w:bottom w:val="none" w:sz="0" w:space="0" w:color="auto"/>
        <w:right w:val="none" w:sz="0" w:space="0" w:color="auto"/>
      </w:divBdr>
      <w:divsChild>
        <w:div w:id="957683177">
          <w:marLeft w:val="0"/>
          <w:marRight w:val="0"/>
          <w:marTop w:val="0"/>
          <w:marBottom w:val="0"/>
          <w:divBdr>
            <w:top w:val="single" w:sz="2" w:space="0" w:color="E3E3E3"/>
            <w:left w:val="single" w:sz="2" w:space="0" w:color="E3E3E3"/>
            <w:bottom w:val="single" w:sz="2" w:space="0" w:color="E3E3E3"/>
            <w:right w:val="single" w:sz="2" w:space="0" w:color="E3E3E3"/>
          </w:divBdr>
          <w:divsChild>
            <w:div w:id="640965563">
              <w:marLeft w:val="0"/>
              <w:marRight w:val="0"/>
              <w:marTop w:val="0"/>
              <w:marBottom w:val="0"/>
              <w:divBdr>
                <w:top w:val="single" w:sz="2" w:space="0" w:color="E3E3E3"/>
                <w:left w:val="single" w:sz="2" w:space="0" w:color="E3E3E3"/>
                <w:bottom w:val="single" w:sz="2" w:space="0" w:color="E3E3E3"/>
                <w:right w:val="single" w:sz="2" w:space="0" w:color="E3E3E3"/>
              </w:divBdr>
              <w:divsChild>
                <w:div w:id="2085642865">
                  <w:marLeft w:val="0"/>
                  <w:marRight w:val="0"/>
                  <w:marTop w:val="0"/>
                  <w:marBottom w:val="0"/>
                  <w:divBdr>
                    <w:top w:val="single" w:sz="2" w:space="0" w:color="E3E3E3"/>
                    <w:left w:val="single" w:sz="2" w:space="0" w:color="E3E3E3"/>
                    <w:bottom w:val="single" w:sz="2" w:space="0" w:color="E3E3E3"/>
                    <w:right w:val="single" w:sz="2" w:space="0" w:color="E3E3E3"/>
                  </w:divBdr>
                  <w:divsChild>
                    <w:div w:id="1262881979">
                      <w:marLeft w:val="0"/>
                      <w:marRight w:val="0"/>
                      <w:marTop w:val="0"/>
                      <w:marBottom w:val="0"/>
                      <w:divBdr>
                        <w:top w:val="single" w:sz="2" w:space="0" w:color="E3E3E3"/>
                        <w:left w:val="single" w:sz="2" w:space="0" w:color="E3E3E3"/>
                        <w:bottom w:val="single" w:sz="2" w:space="0" w:color="E3E3E3"/>
                        <w:right w:val="single" w:sz="2" w:space="0" w:color="E3E3E3"/>
                      </w:divBdr>
                      <w:divsChild>
                        <w:div w:id="171653503">
                          <w:marLeft w:val="0"/>
                          <w:marRight w:val="0"/>
                          <w:marTop w:val="0"/>
                          <w:marBottom w:val="0"/>
                          <w:divBdr>
                            <w:top w:val="single" w:sz="2" w:space="0" w:color="E3E3E3"/>
                            <w:left w:val="single" w:sz="2" w:space="0" w:color="E3E3E3"/>
                            <w:bottom w:val="single" w:sz="2" w:space="0" w:color="E3E3E3"/>
                            <w:right w:val="single" w:sz="2" w:space="0" w:color="E3E3E3"/>
                          </w:divBdr>
                          <w:divsChild>
                            <w:div w:id="301035788">
                              <w:marLeft w:val="0"/>
                              <w:marRight w:val="0"/>
                              <w:marTop w:val="100"/>
                              <w:marBottom w:val="100"/>
                              <w:divBdr>
                                <w:top w:val="single" w:sz="2" w:space="0" w:color="E3E3E3"/>
                                <w:left w:val="single" w:sz="2" w:space="0" w:color="E3E3E3"/>
                                <w:bottom w:val="single" w:sz="2" w:space="0" w:color="E3E3E3"/>
                                <w:right w:val="single" w:sz="2" w:space="0" w:color="E3E3E3"/>
                              </w:divBdr>
                              <w:divsChild>
                                <w:div w:id="683895539">
                                  <w:marLeft w:val="0"/>
                                  <w:marRight w:val="0"/>
                                  <w:marTop w:val="0"/>
                                  <w:marBottom w:val="0"/>
                                  <w:divBdr>
                                    <w:top w:val="single" w:sz="2" w:space="0" w:color="E3E3E3"/>
                                    <w:left w:val="single" w:sz="2" w:space="0" w:color="E3E3E3"/>
                                    <w:bottom w:val="single" w:sz="2" w:space="0" w:color="E3E3E3"/>
                                    <w:right w:val="single" w:sz="2" w:space="0" w:color="E3E3E3"/>
                                  </w:divBdr>
                                  <w:divsChild>
                                    <w:div w:id="18245557">
                                      <w:marLeft w:val="0"/>
                                      <w:marRight w:val="0"/>
                                      <w:marTop w:val="0"/>
                                      <w:marBottom w:val="0"/>
                                      <w:divBdr>
                                        <w:top w:val="single" w:sz="2" w:space="0" w:color="E3E3E3"/>
                                        <w:left w:val="single" w:sz="2" w:space="0" w:color="E3E3E3"/>
                                        <w:bottom w:val="single" w:sz="2" w:space="0" w:color="E3E3E3"/>
                                        <w:right w:val="single" w:sz="2" w:space="0" w:color="E3E3E3"/>
                                      </w:divBdr>
                                      <w:divsChild>
                                        <w:div w:id="1032727949">
                                          <w:marLeft w:val="0"/>
                                          <w:marRight w:val="0"/>
                                          <w:marTop w:val="0"/>
                                          <w:marBottom w:val="0"/>
                                          <w:divBdr>
                                            <w:top w:val="single" w:sz="2" w:space="0" w:color="E3E3E3"/>
                                            <w:left w:val="single" w:sz="2" w:space="0" w:color="E3E3E3"/>
                                            <w:bottom w:val="single" w:sz="2" w:space="0" w:color="E3E3E3"/>
                                            <w:right w:val="single" w:sz="2" w:space="0" w:color="E3E3E3"/>
                                          </w:divBdr>
                                          <w:divsChild>
                                            <w:div w:id="303001129">
                                              <w:marLeft w:val="0"/>
                                              <w:marRight w:val="0"/>
                                              <w:marTop w:val="0"/>
                                              <w:marBottom w:val="0"/>
                                              <w:divBdr>
                                                <w:top w:val="single" w:sz="2" w:space="0" w:color="E3E3E3"/>
                                                <w:left w:val="single" w:sz="2" w:space="0" w:color="E3E3E3"/>
                                                <w:bottom w:val="single" w:sz="2" w:space="0" w:color="E3E3E3"/>
                                                <w:right w:val="single" w:sz="2" w:space="0" w:color="E3E3E3"/>
                                              </w:divBdr>
                                              <w:divsChild>
                                                <w:div w:id="393621371">
                                                  <w:marLeft w:val="0"/>
                                                  <w:marRight w:val="0"/>
                                                  <w:marTop w:val="0"/>
                                                  <w:marBottom w:val="0"/>
                                                  <w:divBdr>
                                                    <w:top w:val="single" w:sz="2" w:space="0" w:color="E3E3E3"/>
                                                    <w:left w:val="single" w:sz="2" w:space="0" w:color="E3E3E3"/>
                                                    <w:bottom w:val="single" w:sz="2" w:space="0" w:color="E3E3E3"/>
                                                    <w:right w:val="single" w:sz="2" w:space="0" w:color="E3E3E3"/>
                                                  </w:divBdr>
                                                  <w:divsChild>
                                                    <w:div w:id="3225895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61317150">
          <w:marLeft w:val="0"/>
          <w:marRight w:val="0"/>
          <w:marTop w:val="0"/>
          <w:marBottom w:val="0"/>
          <w:divBdr>
            <w:top w:val="none" w:sz="0" w:space="0" w:color="auto"/>
            <w:left w:val="none" w:sz="0" w:space="0" w:color="auto"/>
            <w:bottom w:val="none" w:sz="0" w:space="0" w:color="auto"/>
            <w:right w:val="none" w:sz="0" w:space="0" w:color="auto"/>
          </w:divBdr>
        </w:div>
      </w:divsChild>
    </w:div>
    <w:div w:id="1382753200">
      <w:bodyDiv w:val="1"/>
      <w:marLeft w:val="0"/>
      <w:marRight w:val="0"/>
      <w:marTop w:val="0"/>
      <w:marBottom w:val="0"/>
      <w:divBdr>
        <w:top w:val="none" w:sz="0" w:space="0" w:color="auto"/>
        <w:left w:val="none" w:sz="0" w:space="0" w:color="auto"/>
        <w:bottom w:val="none" w:sz="0" w:space="0" w:color="auto"/>
        <w:right w:val="none" w:sz="0" w:space="0" w:color="auto"/>
      </w:divBdr>
    </w:div>
    <w:div w:id="1407457117">
      <w:bodyDiv w:val="1"/>
      <w:marLeft w:val="0"/>
      <w:marRight w:val="0"/>
      <w:marTop w:val="0"/>
      <w:marBottom w:val="0"/>
      <w:divBdr>
        <w:top w:val="none" w:sz="0" w:space="0" w:color="auto"/>
        <w:left w:val="none" w:sz="0" w:space="0" w:color="auto"/>
        <w:bottom w:val="none" w:sz="0" w:space="0" w:color="auto"/>
        <w:right w:val="none" w:sz="0" w:space="0" w:color="auto"/>
      </w:divBdr>
    </w:div>
    <w:div w:id="1435907717">
      <w:bodyDiv w:val="1"/>
      <w:marLeft w:val="0"/>
      <w:marRight w:val="0"/>
      <w:marTop w:val="0"/>
      <w:marBottom w:val="0"/>
      <w:divBdr>
        <w:top w:val="none" w:sz="0" w:space="0" w:color="auto"/>
        <w:left w:val="none" w:sz="0" w:space="0" w:color="auto"/>
        <w:bottom w:val="none" w:sz="0" w:space="0" w:color="auto"/>
        <w:right w:val="none" w:sz="0" w:space="0" w:color="auto"/>
      </w:divBdr>
    </w:div>
    <w:div w:id="1437485571">
      <w:bodyDiv w:val="1"/>
      <w:marLeft w:val="0"/>
      <w:marRight w:val="0"/>
      <w:marTop w:val="0"/>
      <w:marBottom w:val="0"/>
      <w:divBdr>
        <w:top w:val="none" w:sz="0" w:space="0" w:color="auto"/>
        <w:left w:val="none" w:sz="0" w:space="0" w:color="auto"/>
        <w:bottom w:val="none" w:sz="0" w:space="0" w:color="auto"/>
        <w:right w:val="none" w:sz="0" w:space="0" w:color="auto"/>
      </w:divBdr>
      <w:divsChild>
        <w:div w:id="1937782178">
          <w:marLeft w:val="0"/>
          <w:marRight w:val="0"/>
          <w:marTop w:val="0"/>
          <w:marBottom w:val="0"/>
          <w:divBdr>
            <w:top w:val="single" w:sz="2" w:space="0" w:color="E3E3E3"/>
            <w:left w:val="single" w:sz="2" w:space="0" w:color="E3E3E3"/>
            <w:bottom w:val="single" w:sz="2" w:space="0" w:color="E3E3E3"/>
            <w:right w:val="single" w:sz="2" w:space="0" w:color="E3E3E3"/>
          </w:divBdr>
          <w:divsChild>
            <w:div w:id="805438754">
              <w:marLeft w:val="0"/>
              <w:marRight w:val="0"/>
              <w:marTop w:val="0"/>
              <w:marBottom w:val="0"/>
              <w:divBdr>
                <w:top w:val="single" w:sz="2" w:space="0" w:color="E3E3E3"/>
                <w:left w:val="single" w:sz="2" w:space="0" w:color="E3E3E3"/>
                <w:bottom w:val="single" w:sz="2" w:space="0" w:color="E3E3E3"/>
                <w:right w:val="single" w:sz="2" w:space="0" w:color="E3E3E3"/>
              </w:divBdr>
              <w:divsChild>
                <w:div w:id="2090686398">
                  <w:marLeft w:val="0"/>
                  <w:marRight w:val="0"/>
                  <w:marTop w:val="0"/>
                  <w:marBottom w:val="0"/>
                  <w:divBdr>
                    <w:top w:val="single" w:sz="2" w:space="0" w:color="E3E3E3"/>
                    <w:left w:val="single" w:sz="2" w:space="0" w:color="E3E3E3"/>
                    <w:bottom w:val="single" w:sz="2" w:space="0" w:color="E3E3E3"/>
                    <w:right w:val="single" w:sz="2" w:space="0" w:color="E3E3E3"/>
                  </w:divBdr>
                  <w:divsChild>
                    <w:div w:id="1932276629">
                      <w:marLeft w:val="0"/>
                      <w:marRight w:val="0"/>
                      <w:marTop w:val="0"/>
                      <w:marBottom w:val="0"/>
                      <w:divBdr>
                        <w:top w:val="single" w:sz="2" w:space="0" w:color="E3E3E3"/>
                        <w:left w:val="single" w:sz="2" w:space="0" w:color="E3E3E3"/>
                        <w:bottom w:val="single" w:sz="2" w:space="0" w:color="E3E3E3"/>
                        <w:right w:val="single" w:sz="2" w:space="0" w:color="E3E3E3"/>
                      </w:divBdr>
                      <w:divsChild>
                        <w:div w:id="1994601175">
                          <w:marLeft w:val="0"/>
                          <w:marRight w:val="0"/>
                          <w:marTop w:val="0"/>
                          <w:marBottom w:val="0"/>
                          <w:divBdr>
                            <w:top w:val="single" w:sz="2" w:space="0" w:color="E3E3E3"/>
                            <w:left w:val="single" w:sz="2" w:space="0" w:color="E3E3E3"/>
                            <w:bottom w:val="single" w:sz="2" w:space="0" w:color="E3E3E3"/>
                            <w:right w:val="single" w:sz="2" w:space="0" w:color="E3E3E3"/>
                          </w:divBdr>
                          <w:divsChild>
                            <w:div w:id="1292322080">
                              <w:marLeft w:val="0"/>
                              <w:marRight w:val="0"/>
                              <w:marTop w:val="0"/>
                              <w:marBottom w:val="0"/>
                              <w:divBdr>
                                <w:top w:val="single" w:sz="2" w:space="0" w:color="E3E3E3"/>
                                <w:left w:val="single" w:sz="2" w:space="0" w:color="E3E3E3"/>
                                <w:bottom w:val="single" w:sz="2" w:space="0" w:color="E3E3E3"/>
                                <w:right w:val="single" w:sz="2" w:space="0" w:color="E3E3E3"/>
                              </w:divBdr>
                              <w:divsChild>
                                <w:div w:id="982463030">
                                  <w:marLeft w:val="0"/>
                                  <w:marRight w:val="0"/>
                                  <w:marTop w:val="100"/>
                                  <w:marBottom w:val="100"/>
                                  <w:divBdr>
                                    <w:top w:val="single" w:sz="2" w:space="0" w:color="E3E3E3"/>
                                    <w:left w:val="single" w:sz="2" w:space="0" w:color="E3E3E3"/>
                                    <w:bottom w:val="single" w:sz="2" w:space="0" w:color="E3E3E3"/>
                                    <w:right w:val="single" w:sz="2" w:space="0" w:color="E3E3E3"/>
                                  </w:divBdr>
                                  <w:divsChild>
                                    <w:div w:id="1545827074">
                                      <w:marLeft w:val="0"/>
                                      <w:marRight w:val="0"/>
                                      <w:marTop w:val="0"/>
                                      <w:marBottom w:val="0"/>
                                      <w:divBdr>
                                        <w:top w:val="single" w:sz="2" w:space="0" w:color="E3E3E3"/>
                                        <w:left w:val="single" w:sz="2" w:space="0" w:color="E3E3E3"/>
                                        <w:bottom w:val="single" w:sz="2" w:space="0" w:color="E3E3E3"/>
                                        <w:right w:val="single" w:sz="2" w:space="0" w:color="E3E3E3"/>
                                      </w:divBdr>
                                      <w:divsChild>
                                        <w:div w:id="1352300218">
                                          <w:marLeft w:val="0"/>
                                          <w:marRight w:val="0"/>
                                          <w:marTop w:val="0"/>
                                          <w:marBottom w:val="0"/>
                                          <w:divBdr>
                                            <w:top w:val="single" w:sz="2" w:space="0" w:color="E3E3E3"/>
                                            <w:left w:val="single" w:sz="2" w:space="0" w:color="E3E3E3"/>
                                            <w:bottom w:val="single" w:sz="2" w:space="0" w:color="E3E3E3"/>
                                            <w:right w:val="single" w:sz="2" w:space="0" w:color="E3E3E3"/>
                                          </w:divBdr>
                                          <w:divsChild>
                                            <w:div w:id="624194443">
                                              <w:marLeft w:val="0"/>
                                              <w:marRight w:val="0"/>
                                              <w:marTop w:val="0"/>
                                              <w:marBottom w:val="0"/>
                                              <w:divBdr>
                                                <w:top w:val="single" w:sz="2" w:space="0" w:color="E3E3E3"/>
                                                <w:left w:val="single" w:sz="2" w:space="0" w:color="E3E3E3"/>
                                                <w:bottom w:val="single" w:sz="2" w:space="0" w:color="E3E3E3"/>
                                                <w:right w:val="single" w:sz="2" w:space="0" w:color="E3E3E3"/>
                                              </w:divBdr>
                                              <w:divsChild>
                                                <w:div w:id="903027808">
                                                  <w:marLeft w:val="0"/>
                                                  <w:marRight w:val="0"/>
                                                  <w:marTop w:val="0"/>
                                                  <w:marBottom w:val="0"/>
                                                  <w:divBdr>
                                                    <w:top w:val="single" w:sz="2" w:space="0" w:color="E3E3E3"/>
                                                    <w:left w:val="single" w:sz="2" w:space="0" w:color="E3E3E3"/>
                                                    <w:bottom w:val="single" w:sz="2" w:space="0" w:color="E3E3E3"/>
                                                    <w:right w:val="single" w:sz="2" w:space="0" w:color="E3E3E3"/>
                                                  </w:divBdr>
                                                  <w:divsChild>
                                                    <w:div w:id="661812384">
                                                      <w:marLeft w:val="0"/>
                                                      <w:marRight w:val="0"/>
                                                      <w:marTop w:val="0"/>
                                                      <w:marBottom w:val="0"/>
                                                      <w:divBdr>
                                                        <w:top w:val="single" w:sz="2" w:space="0" w:color="E3E3E3"/>
                                                        <w:left w:val="single" w:sz="2" w:space="0" w:color="E3E3E3"/>
                                                        <w:bottom w:val="single" w:sz="2" w:space="0" w:color="E3E3E3"/>
                                                        <w:right w:val="single" w:sz="2" w:space="0" w:color="E3E3E3"/>
                                                      </w:divBdr>
                                                      <w:divsChild>
                                                        <w:div w:id="810441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160926503">
          <w:marLeft w:val="0"/>
          <w:marRight w:val="0"/>
          <w:marTop w:val="0"/>
          <w:marBottom w:val="0"/>
          <w:divBdr>
            <w:top w:val="none" w:sz="0" w:space="0" w:color="auto"/>
            <w:left w:val="none" w:sz="0" w:space="0" w:color="auto"/>
            <w:bottom w:val="none" w:sz="0" w:space="0" w:color="auto"/>
            <w:right w:val="none" w:sz="0" w:space="0" w:color="auto"/>
          </w:divBdr>
        </w:div>
      </w:divsChild>
    </w:div>
    <w:div w:id="1445464704">
      <w:bodyDiv w:val="1"/>
      <w:marLeft w:val="0"/>
      <w:marRight w:val="0"/>
      <w:marTop w:val="0"/>
      <w:marBottom w:val="0"/>
      <w:divBdr>
        <w:top w:val="none" w:sz="0" w:space="0" w:color="auto"/>
        <w:left w:val="none" w:sz="0" w:space="0" w:color="auto"/>
        <w:bottom w:val="none" w:sz="0" w:space="0" w:color="auto"/>
        <w:right w:val="none" w:sz="0" w:space="0" w:color="auto"/>
      </w:divBdr>
    </w:div>
    <w:div w:id="1478188520">
      <w:bodyDiv w:val="1"/>
      <w:marLeft w:val="0"/>
      <w:marRight w:val="0"/>
      <w:marTop w:val="0"/>
      <w:marBottom w:val="0"/>
      <w:divBdr>
        <w:top w:val="none" w:sz="0" w:space="0" w:color="auto"/>
        <w:left w:val="none" w:sz="0" w:space="0" w:color="auto"/>
        <w:bottom w:val="none" w:sz="0" w:space="0" w:color="auto"/>
        <w:right w:val="none" w:sz="0" w:space="0" w:color="auto"/>
      </w:divBdr>
    </w:div>
    <w:div w:id="1480999963">
      <w:bodyDiv w:val="1"/>
      <w:marLeft w:val="0"/>
      <w:marRight w:val="0"/>
      <w:marTop w:val="0"/>
      <w:marBottom w:val="0"/>
      <w:divBdr>
        <w:top w:val="none" w:sz="0" w:space="0" w:color="auto"/>
        <w:left w:val="none" w:sz="0" w:space="0" w:color="auto"/>
        <w:bottom w:val="none" w:sz="0" w:space="0" w:color="auto"/>
        <w:right w:val="none" w:sz="0" w:space="0" w:color="auto"/>
      </w:divBdr>
    </w:div>
    <w:div w:id="1521773868">
      <w:bodyDiv w:val="1"/>
      <w:marLeft w:val="0"/>
      <w:marRight w:val="0"/>
      <w:marTop w:val="0"/>
      <w:marBottom w:val="0"/>
      <w:divBdr>
        <w:top w:val="none" w:sz="0" w:space="0" w:color="auto"/>
        <w:left w:val="none" w:sz="0" w:space="0" w:color="auto"/>
        <w:bottom w:val="none" w:sz="0" w:space="0" w:color="auto"/>
        <w:right w:val="none" w:sz="0" w:space="0" w:color="auto"/>
      </w:divBdr>
      <w:divsChild>
        <w:div w:id="1720664363">
          <w:marLeft w:val="0"/>
          <w:marRight w:val="0"/>
          <w:marTop w:val="0"/>
          <w:marBottom w:val="0"/>
          <w:divBdr>
            <w:top w:val="single" w:sz="2" w:space="0" w:color="E3E3E3"/>
            <w:left w:val="single" w:sz="2" w:space="0" w:color="E3E3E3"/>
            <w:bottom w:val="single" w:sz="2" w:space="0" w:color="E3E3E3"/>
            <w:right w:val="single" w:sz="2" w:space="0" w:color="E3E3E3"/>
          </w:divBdr>
          <w:divsChild>
            <w:div w:id="924000431">
              <w:marLeft w:val="0"/>
              <w:marRight w:val="0"/>
              <w:marTop w:val="100"/>
              <w:marBottom w:val="100"/>
              <w:divBdr>
                <w:top w:val="single" w:sz="2" w:space="0" w:color="E3E3E3"/>
                <w:left w:val="single" w:sz="2" w:space="0" w:color="E3E3E3"/>
                <w:bottom w:val="single" w:sz="2" w:space="0" w:color="E3E3E3"/>
                <w:right w:val="single" w:sz="2" w:space="0" w:color="E3E3E3"/>
              </w:divBdr>
              <w:divsChild>
                <w:div w:id="722751742">
                  <w:marLeft w:val="0"/>
                  <w:marRight w:val="0"/>
                  <w:marTop w:val="0"/>
                  <w:marBottom w:val="0"/>
                  <w:divBdr>
                    <w:top w:val="single" w:sz="2" w:space="0" w:color="E3E3E3"/>
                    <w:left w:val="single" w:sz="2" w:space="0" w:color="E3E3E3"/>
                    <w:bottom w:val="single" w:sz="2" w:space="0" w:color="E3E3E3"/>
                    <w:right w:val="single" w:sz="2" w:space="0" w:color="E3E3E3"/>
                  </w:divBdr>
                  <w:divsChild>
                    <w:div w:id="239485991">
                      <w:marLeft w:val="0"/>
                      <w:marRight w:val="0"/>
                      <w:marTop w:val="0"/>
                      <w:marBottom w:val="0"/>
                      <w:divBdr>
                        <w:top w:val="single" w:sz="2" w:space="0" w:color="E3E3E3"/>
                        <w:left w:val="single" w:sz="2" w:space="0" w:color="E3E3E3"/>
                        <w:bottom w:val="single" w:sz="2" w:space="0" w:color="E3E3E3"/>
                        <w:right w:val="single" w:sz="2" w:space="0" w:color="E3E3E3"/>
                      </w:divBdr>
                      <w:divsChild>
                        <w:div w:id="158691056">
                          <w:marLeft w:val="0"/>
                          <w:marRight w:val="0"/>
                          <w:marTop w:val="0"/>
                          <w:marBottom w:val="0"/>
                          <w:divBdr>
                            <w:top w:val="single" w:sz="2" w:space="0" w:color="E3E3E3"/>
                            <w:left w:val="single" w:sz="2" w:space="0" w:color="E3E3E3"/>
                            <w:bottom w:val="single" w:sz="2" w:space="0" w:color="E3E3E3"/>
                            <w:right w:val="single" w:sz="2" w:space="0" w:color="E3E3E3"/>
                          </w:divBdr>
                          <w:divsChild>
                            <w:div w:id="1352149098">
                              <w:marLeft w:val="0"/>
                              <w:marRight w:val="0"/>
                              <w:marTop w:val="0"/>
                              <w:marBottom w:val="0"/>
                              <w:divBdr>
                                <w:top w:val="single" w:sz="2" w:space="0" w:color="E3E3E3"/>
                                <w:left w:val="single" w:sz="2" w:space="0" w:color="E3E3E3"/>
                                <w:bottom w:val="single" w:sz="2" w:space="0" w:color="E3E3E3"/>
                                <w:right w:val="single" w:sz="2" w:space="0" w:color="E3E3E3"/>
                              </w:divBdr>
                              <w:divsChild>
                                <w:div w:id="104733810">
                                  <w:marLeft w:val="0"/>
                                  <w:marRight w:val="0"/>
                                  <w:marTop w:val="0"/>
                                  <w:marBottom w:val="0"/>
                                  <w:divBdr>
                                    <w:top w:val="single" w:sz="2" w:space="0" w:color="E3E3E3"/>
                                    <w:left w:val="single" w:sz="2" w:space="0" w:color="E3E3E3"/>
                                    <w:bottom w:val="single" w:sz="2" w:space="0" w:color="E3E3E3"/>
                                    <w:right w:val="single" w:sz="2" w:space="0" w:color="E3E3E3"/>
                                  </w:divBdr>
                                  <w:divsChild>
                                    <w:div w:id="9690456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11430630">
      <w:bodyDiv w:val="1"/>
      <w:marLeft w:val="0"/>
      <w:marRight w:val="0"/>
      <w:marTop w:val="0"/>
      <w:marBottom w:val="0"/>
      <w:divBdr>
        <w:top w:val="none" w:sz="0" w:space="0" w:color="auto"/>
        <w:left w:val="none" w:sz="0" w:space="0" w:color="auto"/>
        <w:bottom w:val="none" w:sz="0" w:space="0" w:color="auto"/>
        <w:right w:val="none" w:sz="0" w:space="0" w:color="auto"/>
      </w:divBdr>
      <w:divsChild>
        <w:div w:id="260265691">
          <w:marLeft w:val="0"/>
          <w:marRight w:val="0"/>
          <w:marTop w:val="0"/>
          <w:marBottom w:val="0"/>
          <w:divBdr>
            <w:top w:val="single" w:sz="2" w:space="0" w:color="E3E3E3"/>
            <w:left w:val="single" w:sz="2" w:space="0" w:color="E3E3E3"/>
            <w:bottom w:val="single" w:sz="2" w:space="0" w:color="E3E3E3"/>
            <w:right w:val="single" w:sz="2" w:space="0" w:color="E3E3E3"/>
          </w:divBdr>
          <w:divsChild>
            <w:div w:id="714505001">
              <w:marLeft w:val="0"/>
              <w:marRight w:val="0"/>
              <w:marTop w:val="100"/>
              <w:marBottom w:val="100"/>
              <w:divBdr>
                <w:top w:val="single" w:sz="2" w:space="0" w:color="E3E3E3"/>
                <w:left w:val="single" w:sz="2" w:space="0" w:color="E3E3E3"/>
                <w:bottom w:val="single" w:sz="2" w:space="0" w:color="E3E3E3"/>
                <w:right w:val="single" w:sz="2" w:space="0" w:color="E3E3E3"/>
              </w:divBdr>
              <w:divsChild>
                <w:div w:id="619842075">
                  <w:marLeft w:val="0"/>
                  <w:marRight w:val="0"/>
                  <w:marTop w:val="0"/>
                  <w:marBottom w:val="0"/>
                  <w:divBdr>
                    <w:top w:val="single" w:sz="2" w:space="0" w:color="E3E3E3"/>
                    <w:left w:val="single" w:sz="2" w:space="0" w:color="E3E3E3"/>
                    <w:bottom w:val="single" w:sz="2" w:space="0" w:color="E3E3E3"/>
                    <w:right w:val="single" w:sz="2" w:space="0" w:color="E3E3E3"/>
                  </w:divBdr>
                  <w:divsChild>
                    <w:div w:id="57678354">
                      <w:marLeft w:val="0"/>
                      <w:marRight w:val="0"/>
                      <w:marTop w:val="0"/>
                      <w:marBottom w:val="0"/>
                      <w:divBdr>
                        <w:top w:val="single" w:sz="2" w:space="0" w:color="E3E3E3"/>
                        <w:left w:val="single" w:sz="2" w:space="0" w:color="E3E3E3"/>
                        <w:bottom w:val="single" w:sz="2" w:space="0" w:color="E3E3E3"/>
                        <w:right w:val="single" w:sz="2" w:space="0" w:color="E3E3E3"/>
                      </w:divBdr>
                      <w:divsChild>
                        <w:div w:id="1293318770">
                          <w:marLeft w:val="0"/>
                          <w:marRight w:val="0"/>
                          <w:marTop w:val="0"/>
                          <w:marBottom w:val="0"/>
                          <w:divBdr>
                            <w:top w:val="single" w:sz="2" w:space="0" w:color="E3E3E3"/>
                            <w:left w:val="single" w:sz="2" w:space="0" w:color="E3E3E3"/>
                            <w:bottom w:val="single" w:sz="2" w:space="0" w:color="E3E3E3"/>
                            <w:right w:val="single" w:sz="2" w:space="0" w:color="E3E3E3"/>
                          </w:divBdr>
                          <w:divsChild>
                            <w:div w:id="730543133">
                              <w:marLeft w:val="0"/>
                              <w:marRight w:val="0"/>
                              <w:marTop w:val="0"/>
                              <w:marBottom w:val="0"/>
                              <w:divBdr>
                                <w:top w:val="single" w:sz="2" w:space="0" w:color="E3E3E3"/>
                                <w:left w:val="single" w:sz="2" w:space="0" w:color="E3E3E3"/>
                                <w:bottom w:val="single" w:sz="2" w:space="0" w:color="E3E3E3"/>
                                <w:right w:val="single" w:sz="2" w:space="0" w:color="E3E3E3"/>
                              </w:divBdr>
                              <w:divsChild>
                                <w:div w:id="799882419">
                                  <w:marLeft w:val="0"/>
                                  <w:marRight w:val="0"/>
                                  <w:marTop w:val="0"/>
                                  <w:marBottom w:val="0"/>
                                  <w:divBdr>
                                    <w:top w:val="single" w:sz="2" w:space="0" w:color="E3E3E3"/>
                                    <w:left w:val="single" w:sz="2" w:space="0" w:color="E3E3E3"/>
                                    <w:bottom w:val="single" w:sz="2" w:space="0" w:color="E3E3E3"/>
                                    <w:right w:val="single" w:sz="2" w:space="0" w:color="E3E3E3"/>
                                  </w:divBdr>
                                  <w:divsChild>
                                    <w:div w:id="14887902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20257628">
      <w:bodyDiv w:val="1"/>
      <w:marLeft w:val="0"/>
      <w:marRight w:val="0"/>
      <w:marTop w:val="0"/>
      <w:marBottom w:val="0"/>
      <w:divBdr>
        <w:top w:val="none" w:sz="0" w:space="0" w:color="auto"/>
        <w:left w:val="none" w:sz="0" w:space="0" w:color="auto"/>
        <w:bottom w:val="none" w:sz="0" w:space="0" w:color="auto"/>
        <w:right w:val="none" w:sz="0" w:space="0" w:color="auto"/>
      </w:divBdr>
    </w:div>
    <w:div w:id="1626422232">
      <w:bodyDiv w:val="1"/>
      <w:marLeft w:val="0"/>
      <w:marRight w:val="0"/>
      <w:marTop w:val="0"/>
      <w:marBottom w:val="0"/>
      <w:divBdr>
        <w:top w:val="none" w:sz="0" w:space="0" w:color="auto"/>
        <w:left w:val="none" w:sz="0" w:space="0" w:color="auto"/>
        <w:bottom w:val="none" w:sz="0" w:space="0" w:color="auto"/>
        <w:right w:val="none" w:sz="0" w:space="0" w:color="auto"/>
      </w:divBdr>
    </w:div>
    <w:div w:id="1657758003">
      <w:bodyDiv w:val="1"/>
      <w:marLeft w:val="0"/>
      <w:marRight w:val="0"/>
      <w:marTop w:val="0"/>
      <w:marBottom w:val="0"/>
      <w:divBdr>
        <w:top w:val="none" w:sz="0" w:space="0" w:color="auto"/>
        <w:left w:val="none" w:sz="0" w:space="0" w:color="auto"/>
        <w:bottom w:val="none" w:sz="0" w:space="0" w:color="auto"/>
        <w:right w:val="none" w:sz="0" w:space="0" w:color="auto"/>
      </w:divBdr>
    </w:div>
    <w:div w:id="1661420320">
      <w:bodyDiv w:val="1"/>
      <w:marLeft w:val="0"/>
      <w:marRight w:val="0"/>
      <w:marTop w:val="0"/>
      <w:marBottom w:val="0"/>
      <w:divBdr>
        <w:top w:val="none" w:sz="0" w:space="0" w:color="auto"/>
        <w:left w:val="none" w:sz="0" w:space="0" w:color="auto"/>
        <w:bottom w:val="none" w:sz="0" w:space="0" w:color="auto"/>
        <w:right w:val="none" w:sz="0" w:space="0" w:color="auto"/>
      </w:divBdr>
    </w:div>
    <w:div w:id="1732537888">
      <w:bodyDiv w:val="1"/>
      <w:marLeft w:val="0"/>
      <w:marRight w:val="0"/>
      <w:marTop w:val="0"/>
      <w:marBottom w:val="0"/>
      <w:divBdr>
        <w:top w:val="none" w:sz="0" w:space="0" w:color="auto"/>
        <w:left w:val="none" w:sz="0" w:space="0" w:color="auto"/>
        <w:bottom w:val="none" w:sz="0" w:space="0" w:color="auto"/>
        <w:right w:val="none" w:sz="0" w:space="0" w:color="auto"/>
      </w:divBdr>
    </w:div>
    <w:div w:id="1744831561">
      <w:bodyDiv w:val="1"/>
      <w:marLeft w:val="0"/>
      <w:marRight w:val="0"/>
      <w:marTop w:val="0"/>
      <w:marBottom w:val="0"/>
      <w:divBdr>
        <w:top w:val="none" w:sz="0" w:space="0" w:color="auto"/>
        <w:left w:val="none" w:sz="0" w:space="0" w:color="auto"/>
        <w:bottom w:val="none" w:sz="0" w:space="0" w:color="auto"/>
        <w:right w:val="none" w:sz="0" w:space="0" w:color="auto"/>
      </w:divBdr>
    </w:div>
    <w:div w:id="1935674836">
      <w:bodyDiv w:val="1"/>
      <w:marLeft w:val="0"/>
      <w:marRight w:val="0"/>
      <w:marTop w:val="0"/>
      <w:marBottom w:val="0"/>
      <w:divBdr>
        <w:top w:val="none" w:sz="0" w:space="0" w:color="auto"/>
        <w:left w:val="none" w:sz="0" w:space="0" w:color="auto"/>
        <w:bottom w:val="none" w:sz="0" w:space="0" w:color="auto"/>
        <w:right w:val="none" w:sz="0" w:space="0" w:color="auto"/>
      </w:divBdr>
    </w:div>
    <w:div w:id="2017882917">
      <w:bodyDiv w:val="1"/>
      <w:marLeft w:val="0"/>
      <w:marRight w:val="0"/>
      <w:marTop w:val="0"/>
      <w:marBottom w:val="0"/>
      <w:divBdr>
        <w:top w:val="none" w:sz="0" w:space="0" w:color="auto"/>
        <w:left w:val="none" w:sz="0" w:space="0" w:color="auto"/>
        <w:bottom w:val="none" w:sz="0" w:space="0" w:color="auto"/>
        <w:right w:val="none" w:sz="0" w:space="0" w:color="auto"/>
      </w:divBdr>
    </w:div>
    <w:div w:id="2038772432">
      <w:bodyDiv w:val="1"/>
      <w:marLeft w:val="0"/>
      <w:marRight w:val="0"/>
      <w:marTop w:val="0"/>
      <w:marBottom w:val="0"/>
      <w:divBdr>
        <w:top w:val="none" w:sz="0" w:space="0" w:color="auto"/>
        <w:left w:val="none" w:sz="0" w:space="0" w:color="auto"/>
        <w:bottom w:val="none" w:sz="0" w:space="0" w:color="auto"/>
        <w:right w:val="none" w:sz="0" w:space="0" w:color="auto"/>
      </w:divBdr>
    </w:div>
    <w:div w:id="2065445410">
      <w:bodyDiv w:val="1"/>
      <w:marLeft w:val="0"/>
      <w:marRight w:val="0"/>
      <w:marTop w:val="0"/>
      <w:marBottom w:val="0"/>
      <w:divBdr>
        <w:top w:val="none" w:sz="0" w:space="0" w:color="auto"/>
        <w:left w:val="none" w:sz="0" w:space="0" w:color="auto"/>
        <w:bottom w:val="none" w:sz="0" w:space="0" w:color="auto"/>
        <w:right w:val="none" w:sz="0" w:space="0" w:color="auto"/>
      </w:divBdr>
    </w:div>
    <w:div w:id="212599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em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04262-4D92-473B-A03B-AD70C64C8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Pages>
  <Words>19168</Words>
  <Characters>109258</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Sheikh&amp;SonsInt</dc:creator>
  <cp:lastModifiedBy>UltraBook</cp:lastModifiedBy>
  <cp:revision>100</cp:revision>
  <cp:lastPrinted>2023-07-12T06:29:00Z</cp:lastPrinted>
  <dcterms:created xsi:type="dcterms:W3CDTF">2024-04-29T05:05:00Z</dcterms:created>
  <dcterms:modified xsi:type="dcterms:W3CDTF">2024-05-26T04:29:00Z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395d641a4ce34a6dfd03ac9c0ceba49ded4a06ac11bcaf83deb83acc8eba7631</vt:lpwstr>
  </property>
</Properties>
</file>