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AD6D" w14:textId="77777777" w:rsidR="00DC20A5" w:rsidRDefault="00DC20A5" w:rsidP="00780A8F">
      <w:pPr>
        <w:spacing w:after="0" w:line="480" w:lineRule="auto"/>
        <w:rPr>
          <w:rFonts w:ascii="Times New Roman" w:hAnsi="Times New Roman" w:cs="Times New Roman"/>
          <w:b/>
          <w:color w:val="FF0000"/>
          <w:sz w:val="28"/>
          <w:szCs w:val="24"/>
        </w:rPr>
      </w:pPr>
    </w:p>
    <w:p w14:paraId="00ECE9B3" w14:textId="467B8727" w:rsidR="00894CAF" w:rsidRDefault="00894CAF" w:rsidP="00894CAF">
      <w:pPr>
        <w:spacing w:after="0" w:line="480" w:lineRule="auto"/>
        <w:jc w:val="center"/>
        <w:rPr>
          <w:rFonts w:ascii="Times New Roman" w:hAnsi="Times New Roman" w:cs="Times New Roman"/>
          <w:b/>
          <w:color w:val="FF0000"/>
          <w:sz w:val="28"/>
          <w:szCs w:val="24"/>
        </w:rPr>
      </w:pPr>
      <w:r>
        <w:rPr>
          <w:rFonts w:ascii="Times New Roman" w:hAnsi="Times New Roman" w:cs="Times New Roman"/>
          <w:b/>
          <w:noProof/>
          <w:color w:val="FF0000"/>
          <w:sz w:val="28"/>
          <w:szCs w:val="24"/>
        </w:rPr>
        <w:drawing>
          <wp:inline distT="0" distB="0" distL="0" distR="0" wp14:anchorId="28D46B22" wp14:editId="781EB41E">
            <wp:extent cx="5071687" cy="185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logo-scl2.png"/>
                    <pic:cNvPicPr/>
                  </pic:nvPicPr>
                  <pic:blipFill>
                    <a:blip r:embed="rId11">
                      <a:biLevel thresh="25000"/>
                      <a:extLst>
                        <a:ext uri="{28A0092B-C50C-407E-A947-70E740481C1C}">
                          <a14:useLocalDpi xmlns:a14="http://schemas.microsoft.com/office/drawing/2010/main" val="0"/>
                        </a:ext>
                      </a:extLst>
                    </a:blip>
                    <a:stretch>
                      <a:fillRect/>
                    </a:stretch>
                  </pic:blipFill>
                  <pic:spPr>
                    <a:xfrm>
                      <a:off x="0" y="0"/>
                      <a:ext cx="5083358" cy="1858467"/>
                    </a:xfrm>
                    <a:prstGeom prst="rect">
                      <a:avLst/>
                    </a:prstGeom>
                  </pic:spPr>
                </pic:pic>
              </a:graphicData>
            </a:graphic>
          </wp:inline>
        </w:drawing>
      </w:r>
    </w:p>
    <w:p w14:paraId="1BCE18B3" w14:textId="77777777" w:rsidR="00894CAF" w:rsidRDefault="00894CAF" w:rsidP="00894CAF">
      <w:pPr>
        <w:spacing w:after="0" w:line="480" w:lineRule="auto"/>
        <w:jc w:val="center"/>
        <w:rPr>
          <w:rFonts w:ascii="Times New Roman" w:hAnsi="Times New Roman" w:cs="Times New Roman"/>
          <w:b/>
          <w:color w:val="FF0000"/>
          <w:sz w:val="28"/>
          <w:szCs w:val="24"/>
        </w:rPr>
      </w:pPr>
    </w:p>
    <w:p w14:paraId="4C9645FF" w14:textId="1B74A72E" w:rsidR="00894CAF" w:rsidRDefault="00894CAF" w:rsidP="00894CAF">
      <w:pPr>
        <w:spacing w:after="0" w:line="480" w:lineRule="auto"/>
        <w:jc w:val="center"/>
        <w:rPr>
          <w:rFonts w:ascii="Times New Roman" w:hAnsi="Times New Roman" w:cs="Times New Roman"/>
          <w:b/>
          <w:color w:val="000000" w:themeColor="text1"/>
          <w:sz w:val="28"/>
          <w:szCs w:val="24"/>
        </w:rPr>
      </w:pPr>
      <w:bookmarkStart w:id="0" w:name="_Hlk144501286"/>
      <w:r>
        <w:rPr>
          <w:rFonts w:ascii="Times New Roman" w:hAnsi="Times New Roman" w:cs="Times New Roman"/>
          <w:b/>
          <w:color w:val="000000" w:themeColor="text1"/>
          <w:sz w:val="28"/>
          <w:szCs w:val="24"/>
        </w:rPr>
        <w:t xml:space="preserve">The </w:t>
      </w:r>
      <w:r w:rsidR="00810CC7">
        <w:rPr>
          <w:rFonts w:ascii="Times New Roman" w:hAnsi="Times New Roman" w:cs="Times New Roman"/>
          <w:b/>
          <w:color w:val="000000" w:themeColor="text1"/>
          <w:sz w:val="28"/>
          <w:szCs w:val="24"/>
        </w:rPr>
        <w:t xml:space="preserve">Relationship </w:t>
      </w:r>
      <w:r>
        <w:rPr>
          <w:rFonts w:ascii="Times New Roman" w:hAnsi="Times New Roman" w:cs="Times New Roman"/>
          <w:b/>
          <w:color w:val="000000" w:themeColor="text1"/>
          <w:sz w:val="28"/>
          <w:szCs w:val="24"/>
        </w:rPr>
        <w:t xml:space="preserve">between </w:t>
      </w:r>
      <w:r w:rsidR="00810CC7">
        <w:rPr>
          <w:rFonts w:ascii="Times New Roman" w:hAnsi="Times New Roman" w:cs="Times New Roman"/>
          <w:b/>
          <w:color w:val="000000" w:themeColor="text1"/>
          <w:sz w:val="28"/>
          <w:szCs w:val="24"/>
        </w:rPr>
        <w:t xml:space="preserve">Social Mobility </w:t>
      </w:r>
      <w:r>
        <w:rPr>
          <w:rFonts w:ascii="Times New Roman" w:hAnsi="Times New Roman" w:cs="Times New Roman"/>
          <w:b/>
          <w:color w:val="000000" w:themeColor="text1"/>
          <w:sz w:val="28"/>
          <w:szCs w:val="24"/>
        </w:rPr>
        <w:t xml:space="preserve">and </w:t>
      </w:r>
      <w:r w:rsidR="00810CC7">
        <w:rPr>
          <w:rFonts w:ascii="Times New Roman" w:hAnsi="Times New Roman" w:cs="Times New Roman"/>
          <w:b/>
          <w:color w:val="000000" w:themeColor="text1"/>
          <w:sz w:val="28"/>
          <w:szCs w:val="24"/>
        </w:rPr>
        <w:t xml:space="preserve">Professional Commitment </w:t>
      </w:r>
      <w:r w:rsidR="00B921CD">
        <w:rPr>
          <w:rFonts w:ascii="Times New Roman" w:hAnsi="Times New Roman" w:cs="Times New Roman"/>
          <w:b/>
          <w:color w:val="000000" w:themeColor="text1"/>
          <w:sz w:val="28"/>
          <w:szCs w:val="24"/>
        </w:rPr>
        <w:t xml:space="preserve">in </w:t>
      </w:r>
      <w:r w:rsidR="00810CC7">
        <w:rPr>
          <w:rFonts w:ascii="Times New Roman" w:hAnsi="Times New Roman" w:cs="Times New Roman"/>
          <w:b/>
          <w:color w:val="000000" w:themeColor="text1"/>
          <w:sz w:val="28"/>
          <w:szCs w:val="24"/>
        </w:rPr>
        <w:t xml:space="preserve">Women Doctors </w:t>
      </w:r>
      <w:r>
        <w:rPr>
          <w:rFonts w:ascii="Times New Roman" w:hAnsi="Times New Roman" w:cs="Times New Roman"/>
          <w:b/>
          <w:color w:val="000000" w:themeColor="text1"/>
          <w:sz w:val="28"/>
          <w:szCs w:val="24"/>
        </w:rPr>
        <w:t>of Punjab</w:t>
      </w:r>
    </w:p>
    <w:bookmarkEnd w:id="0"/>
    <w:p w14:paraId="3C082B1B" w14:textId="77777777" w:rsidR="00894CAF" w:rsidRPr="003C7F2E" w:rsidRDefault="00894CAF" w:rsidP="00894CAF">
      <w:pPr>
        <w:spacing w:after="0" w:line="480" w:lineRule="auto"/>
        <w:jc w:val="center"/>
        <w:rPr>
          <w:rFonts w:ascii="Times New Roman" w:hAnsi="Times New Roman" w:cs="Times New Roman"/>
          <w:bCs/>
          <w:color w:val="000000" w:themeColor="text1"/>
          <w:sz w:val="28"/>
          <w:szCs w:val="24"/>
        </w:rPr>
      </w:pPr>
    </w:p>
    <w:p w14:paraId="206A7657" w14:textId="179E923A" w:rsidR="00894CAF" w:rsidRPr="003C7F2E" w:rsidRDefault="00894CAF" w:rsidP="00894CAF">
      <w:pPr>
        <w:spacing w:after="0" w:line="480" w:lineRule="auto"/>
        <w:jc w:val="center"/>
        <w:rPr>
          <w:rFonts w:ascii="Times New Roman" w:hAnsi="Times New Roman" w:cs="Times New Roman"/>
          <w:bCs/>
          <w:color w:val="000000" w:themeColor="text1"/>
          <w:sz w:val="28"/>
          <w:szCs w:val="24"/>
        </w:rPr>
      </w:pPr>
      <w:r w:rsidRPr="003C7F2E">
        <w:rPr>
          <w:rFonts w:ascii="Times New Roman" w:hAnsi="Times New Roman" w:cs="Times New Roman"/>
          <w:bCs/>
          <w:color w:val="000000" w:themeColor="text1"/>
          <w:sz w:val="28"/>
          <w:szCs w:val="24"/>
        </w:rPr>
        <w:t>Name: Khadija Mazher</w:t>
      </w:r>
    </w:p>
    <w:p w14:paraId="2F4A9EAE" w14:textId="018ADFD8" w:rsidR="00894CAF" w:rsidRPr="003C7F2E" w:rsidRDefault="00894CAF" w:rsidP="00894CAF">
      <w:pPr>
        <w:spacing w:after="0" w:line="480" w:lineRule="auto"/>
        <w:jc w:val="center"/>
        <w:rPr>
          <w:rFonts w:ascii="Times New Roman" w:hAnsi="Times New Roman" w:cs="Times New Roman"/>
          <w:bCs/>
          <w:color w:val="000000" w:themeColor="text1"/>
          <w:sz w:val="28"/>
          <w:szCs w:val="24"/>
        </w:rPr>
      </w:pPr>
      <w:r w:rsidRPr="003C7F2E">
        <w:rPr>
          <w:rFonts w:ascii="Times New Roman" w:hAnsi="Times New Roman" w:cs="Times New Roman"/>
          <w:bCs/>
          <w:color w:val="000000" w:themeColor="text1"/>
          <w:sz w:val="28"/>
          <w:szCs w:val="24"/>
        </w:rPr>
        <w:t>Roll Number: 243945728</w:t>
      </w:r>
    </w:p>
    <w:p w14:paraId="5CB64017" w14:textId="2C59693D" w:rsidR="00894CAF" w:rsidRPr="003C7F2E" w:rsidRDefault="00894CAF" w:rsidP="00894CAF">
      <w:pPr>
        <w:spacing w:after="0" w:line="480" w:lineRule="auto"/>
        <w:jc w:val="center"/>
        <w:rPr>
          <w:rFonts w:ascii="Times New Roman" w:hAnsi="Times New Roman" w:cs="Times New Roman"/>
          <w:bCs/>
          <w:color w:val="000000" w:themeColor="text1"/>
          <w:sz w:val="28"/>
          <w:szCs w:val="24"/>
        </w:rPr>
      </w:pPr>
      <w:r w:rsidRPr="003C7F2E">
        <w:rPr>
          <w:rFonts w:ascii="Times New Roman" w:hAnsi="Times New Roman" w:cs="Times New Roman"/>
          <w:bCs/>
          <w:color w:val="000000" w:themeColor="text1"/>
          <w:sz w:val="28"/>
          <w:szCs w:val="24"/>
        </w:rPr>
        <w:t>SOCL 59</w:t>
      </w:r>
      <w:r w:rsidR="002E11B2">
        <w:rPr>
          <w:rFonts w:ascii="Times New Roman" w:hAnsi="Times New Roman" w:cs="Times New Roman"/>
          <w:bCs/>
          <w:color w:val="000000" w:themeColor="text1"/>
          <w:sz w:val="28"/>
          <w:szCs w:val="24"/>
        </w:rPr>
        <w:t>9</w:t>
      </w:r>
      <w:r w:rsidRPr="003C7F2E">
        <w:rPr>
          <w:rFonts w:ascii="Times New Roman" w:hAnsi="Times New Roman" w:cs="Times New Roman"/>
          <w:bCs/>
          <w:color w:val="000000" w:themeColor="text1"/>
          <w:sz w:val="28"/>
          <w:szCs w:val="24"/>
        </w:rPr>
        <w:t>: Final Year Independent Research Project</w:t>
      </w:r>
    </w:p>
    <w:p w14:paraId="56C5AC1D" w14:textId="5C71A27B" w:rsidR="00894CAF" w:rsidRPr="003C7F2E" w:rsidRDefault="00894CAF" w:rsidP="00894CAF">
      <w:pPr>
        <w:spacing w:after="0" w:line="480" w:lineRule="auto"/>
        <w:jc w:val="center"/>
        <w:rPr>
          <w:rFonts w:ascii="Times New Roman" w:hAnsi="Times New Roman" w:cs="Times New Roman"/>
          <w:bCs/>
          <w:color w:val="000000" w:themeColor="text1"/>
          <w:sz w:val="28"/>
          <w:szCs w:val="24"/>
        </w:rPr>
      </w:pPr>
      <w:r w:rsidRPr="003C7F2E">
        <w:rPr>
          <w:rFonts w:ascii="Times New Roman" w:hAnsi="Times New Roman" w:cs="Times New Roman"/>
          <w:bCs/>
          <w:color w:val="000000" w:themeColor="text1"/>
          <w:sz w:val="28"/>
          <w:szCs w:val="24"/>
        </w:rPr>
        <w:t>202</w:t>
      </w:r>
      <w:r w:rsidR="002E11B2">
        <w:rPr>
          <w:rFonts w:ascii="Times New Roman" w:hAnsi="Times New Roman" w:cs="Times New Roman"/>
          <w:bCs/>
          <w:color w:val="000000" w:themeColor="text1"/>
          <w:sz w:val="28"/>
          <w:szCs w:val="24"/>
        </w:rPr>
        <w:t>4</w:t>
      </w:r>
    </w:p>
    <w:p w14:paraId="7868B4BD" w14:textId="77777777" w:rsidR="00894CAF" w:rsidRPr="005527B5" w:rsidRDefault="00894CAF" w:rsidP="00894CAF">
      <w:pPr>
        <w:spacing w:after="0" w:line="480" w:lineRule="auto"/>
        <w:jc w:val="center"/>
        <w:rPr>
          <w:rFonts w:ascii="Times New Roman" w:hAnsi="Times New Roman" w:cs="Times New Roman"/>
          <w:b/>
          <w:color w:val="000000" w:themeColor="text1"/>
          <w:sz w:val="28"/>
          <w:szCs w:val="24"/>
        </w:rPr>
      </w:pPr>
    </w:p>
    <w:p w14:paraId="63EABF8D" w14:textId="77777777" w:rsidR="00894CAF" w:rsidRDefault="00894CAF" w:rsidP="00894CAF">
      <w:pPr>
        <w:spacing w:after="0" w:line="480" w:lineRule="auto"/>
        <w:jc w:val="center"/>
        <w:rPr>
          <w:rFonts w:ascii="Times New Roman" w:hAnsi="Times New Roman" w:cs="Times New Roman"/>
          <w:b/>
          <w:color w:val="000000" w:themeColor="text1"/>
          <w:sz w:val="28"/>
          <w:szCs w:val="24"/>
        </w:rPr>
      </w:pPr>
      <w:r w:rsidRPr="005527B5">
        <w:rPr>
          <w:rFonts w:ascii="Times New Roman" w:hAnsi="Times New Roman" w:cs="Times New Roman"/>
          <w:b/>
          <w:color w:val="000000" w:themeColor="text1"/>
          <w:sz w:val="28"/>
          <w:szCs w:val="24"/>
        </w:rPr>
        <w:t>Thesis Supervisor: Dr. Sara Rizvi Jafree</w:t>
      </w:r>
    </w:p>
    <w:p w14:paraId="3FC37F08" w14:textId="77777777" w:rsidR="00894CAF" w:rsidRPr="005527B5" w:rsidRDefault="00894CAF" w:rsidP="00894CAF">
      <w:pPr>
        <w:spacing w:after="0" w:line="480" w:lineRule="auto"/>
        <w:jc w:val="center"/>
        <w:rPr>
          <w:rFonts w:ascii="Times New Roman" w:hAnsi="Times New Roman" w:cs="Times New Roman"/>
          <w:b/>
          <w:color w:val="000000" w:themeColor="text1"/>
          <w:sz w:val="28"/>
          <w:szCs w:val="24"/>
        </w:rPr>
      </w:pPr>
    </w:p>
    <w:p w14:paraId="49ED2495" w14:textId="77777777" w:rsidR="00894CAF" w:rsidRPr="005527B5" w:rsidRDefault="00894CAF" w:rsidP="00894CAF">
      <w:pPr>
        <w:spacing w:after="0" w:line="480" w:lineRule="auto"/>
        <w:jc w:val="center"/>
        <w:rPr>
          <w:rFonts w:ascii="Times New Roman" w:hAnsi="Times New Roman" w:cs="Times New Roman"/>
          <w:b/>
          <w:color w:val="000000" w:themeColor="text1"/>
          <w:sz w:val="28"/>
          <w:szCs w:val="24"/>
        </w:rPr>
      </w:pPr>
      <w:r w:rsidRPr="005527B5">
        <w:rPr>
          <w:rFonts w:ascii="Times New Roman" w:hAnsi="Times New Roman" w:cs="Times New Roman"/>
          <w:b/>
          <w:color w:val="000000" w:themeColor="text1"/>
          <w:sz w:val="28"/>
          <w:szCs w:val="24"/>
        </w:rPr>
        <w:t>Department of Sociology</w:t>
      </w:r>
    </w:p>
    <w:p w14:paraId="29A13754" w14:textId="77777777" w:rsidR="00894CAF" w:rsidRDefault="00894CAF" w:rsidP="00894CAF">
      <w:pPr>
        <w:spacing w:after="0" w:line="480" w:lineRule="auto"/>
        <w:jc w:val="center"/>
        <w:rPr>
          <w:rFonts w:ascii="Times New Roman" w:hAnsi="Times New Roman" w:cs="Times New Roman"/>
          <w:b/>
          <w:color w:val="000000" w:themeColor="text1"/>
          <w:sz w:val="28"/>
          <w:szCs w:val="24"/>
        </w:rPr>
      </w:pPr>
      <w:r w:rsidRPr="005527B5">
        <w:rPr>
          <w:rFonts w:ascii="Times New Roman" w:hAnsi="Times New Roman" w:cs="Times New Roman"/>
          <w:b/>
          <w:color w:val="000000" w:themeColor="text1"/>
          <w:sz w:val="28"/>
          <w:szCs w:val="24"/>
        </w:rPr>
        <w:t>Forman Christian College (A Chartered University)</w:t>
      </w:r>
    </w:p>
    <w:p w14:paraId="3AD68918" w14:textId="77777777" w:rsidR="002E11B2" w:rsidRPr="005527B5" w:rsidRDefault="002E11B2" w:rsidP="00A57033">
      <w:pPr>
        <w:spacing w:after="0" w:line="480" w:lineRule="auto"/>
        <w:rPr>
          <w:rFonts w:ascii="Times New Roman" w:hAnsi="Times New Roman" w:cs="Times New Roman"/>
          <w:b/>
          <w:color w:val="000000" w:themeColor="text1"/>
          <w:sz w:val="28"/>
          <w:szCs w:val="24"/>
        </w:rPr>
      </w:pPr>
    </w:p>
    <w:sdt>
      <w:sdtPr>
        <w:rPr>
          <w:rFonts w:asciiTheme="minorHAnsi" w:eastAsiaTheme="minorHAnsi" w:hAnsiTheme="minorHAnsi" w:cstheme="minorBidi"/>
          <w:b w:val="0"/>
          <w:bCs w:val="0"/>
          <w:color w:val="auto"/>
          <w:sz w:val="22"/>
          <w:szCs w:val="22"/>
          <w:shd w:val="clear" w:color="auto" w:fill="auto"/>
        </w:rPr>
        <w:id w:val="103781572"/>
        <w:docPartObj>
          <w:docPartGallery w:val="Table of Contents"/>
          <w:docPartUnique/>
        </w:docPartObj>
      </w:sdtPr>
      <w:sdtEndPr>
        <w:rPr>
          <w:rFonts w:ascii="Times New Roman" w:hAnsi="Times New Roman" w:cs="Times New Roman"/>
          <w:noProof/>
          <w:sz w:val="24"/>
          <w:szCs w:val="24"/>
        </w:rPr>
      </w:sdtEndPr>
      <w:sdtContent>
        <w:p w14:paraId="0EA5D17E" w14:textId="516A9E8F" w:rsidR="003745A1" w:rsidRPr="00920E4C" w:rsidRDefault="003745A1" w:rsidP="000727AD">
          <w:pPr>
            <w:pStyle w:val="TOCHeading"/>
            <w:rPr>
              <w:b w:val="0"/>
              <w:bCs w:val="0"/>
            </w:rPr>
          </w:pPr>
          <w:r w:rsidRPr="00920E4C">
            <w:rPr>
              <w:b w:val="0"/>
              <w:bCs w:val="0"/>
            </w:rPr>
            <w:t>Contents</w:t>
          </w:r>
        </w:p>
        <w:p w14:paraId="576F7475" w14:textId="2727EEF7" w:rsidR="00004E57" w:rsidRPr="006823AF" w:rsidRDefault="003745A1">
          <w:pPr>
            <w:pStyle w:val="TOC1"/>
            <w:rPr>
              <w:rFonts w:asciiTheme="minorHAnsi" w:eastAsiaTheme="minorEastAsia" w:hAnsiTheme="minorHAnsi" w:cstheme="minorBidi"/>
              <w:b w:val="0"/>
              <w:kern w:val="2"/>
              <w14:ligatures w14:val="standardContextual"/>
            </w:rPr>
          </w:pPr>
          <w:r w:rsidRPr="00920E4C">
            <w:rPr>
              <w:b w:val="0"/>
              <w:noProof w:val="0"/>
            </w:rPr>
            <w:fldChar w:fldCharType="begin"/>
          </w:r>
          <w:r w:rsidRPr="00920E4C">
            <w:rPr>
              <w:b w:val="0"/>
            </w:rPr>
            <w:instrText xml:space="preserve"> TOC \o "1-3" \h \z \u </w:instrText>
          </w:r>
          <w:r w:rsidRPr="00920E4C">
            <w:rPr>
              <w:b w:val="0"/>
              <w:noProof w:val="0"/>
            </w:rPr>
            <w:fldChar w:fldCharType="separate"/>
          </w:r>
          <w:hyperlink w:anchor="_Toc167355299" w:history="1">
            <w:r w:rsidR="00004E57" w:rsidRPr="00920E4C">
              <w:rPr>
                <w:rStyle w:val="Hyperlink"/>
                <w:b w:val="0"/>
              </w:rPr>
              <w:t>Abstract</w:t>
            </w:r>
            <w:r w:rsidR="00004E57" w:rsidRPr="00920E4C">
              <w:rPr>
                <w:b w:val="0"/>
                <w:webHidden/>
              </w:rPr>
              <w:tab/>
            </w:r>
            <w:r w:rsidR="00004E57" w:rsidRPr="00920E4C">
              <w:rPr>
                <w:b w:val="0"/>
                <w:webHidden/>
              </w:rPr>
              <w:fldChar w:fldCharType="begin"/>
            </w:r>
            <w:r w:rsidR="00004E57" w:rsidRPr="00920E4C">
              <w:rPr>
                <w:b w:val="0"/>
                <w:webHidden/>
              </w:rPr>
              <w:instrText xml:space="preserve"> PAGEREF _Toc167355299 \h </w:instrText>
            </w:r>
            <w:r w:rsidR="00004E57" w:rsidRPr="00920E4C">
              <w:rPr>
                <w:b w:val="0"/>
                <w:webHidden/>
              </w:rPr>
            </w:r>
            <w:r w:rsidR="00004E57" w:rsidRPr="00920E4C">
              <w:rPr>
                <w:b w:val="0"/>
                <w:webHidden/>
              </w:rPr>
              <w:fldChar w:fldCharType="separate"/>
            </w:r>
            <w:r w:rsidR="00004E57" w:rsidRPr="00920E4C">
              <w:rPr>
                <w:b w:val="0"/>
                <w:webHidden/>
              </w:rPr>
              <w:t>4</w:t>
            </w:r>
            <w:r w:rsidR="00004E57" w:rsidRPr="00920E4C">
              <w:rPr>
                <w:b w:val="0"/>
                <w:webHidden/>
              </w:rPr>
              <w:fldChar w:fldCharType="end"/>
            </w:r>
          </w:hyperlink>
        </w:p>
        <w:p w14:paraId="69D39600" w14:textId="5CAA3942"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00" w:history="1">
            <w:r w:rsidRPr="00920E4C">
              <w:rPr>
                <w:rStyle w:val="Hyperlink"/>
                <w:b w:val="0"/>
                <w:bCs w:val="0"/>
              </w:rPr>
              <w:t>1 Introduction</w:t>
            </w:r>
            <w:r w:rsidRPr="00920E4C">
              <w:rPr>
                <w:b w:val="0"/>
                <w:bCs w:val="0"/>
                <w:webHidden/>
              </w:rPr>
              <w:tab/>
            </w:r>
            <w:r w:rsidRPr="00920E4C">
              <w:rPr>
                <w:b w:val="0"/>
                <w:bCs w:val="0"/>
                <w:webHidden/>
              </w:rPr>
              <w:fldChar w:fldCharType="begin"/>
            </w:r>
            <w:r w:rsidRPr="00920E4C">
              <w:rPr>
                <w:b w:val="0"/>
                <w:bCs w:val="0"/>
                <w:webHidden/>
              </w:rPr>
              <w:instrText xml:space="preserve"> PAGEREF _Toc167355300 \h </w:instrText>
            </w:r>
            <w:r w:rsidRPr="00920E4C">
              <w:rPr>
                <w:b w:val="0"/>
                <w:bCs w:val="0"/>
                <w:webHidden/>
              </w:rPr>
            </w:r>
            <w:r w:rsidRPr="00920E4C">
              <w:rPr>
                <w:b w:val="0"/>
                <w:bCs w:val="0"/>
                <w:webHidden/>
              </w:rPr>
              <w:fldChar w:fldCharType="separate"/>
            </w:r>
            <w:r w:rsidRPr="00920E4C">
              <w:rPr>
                <w:b w:val="0"/>
                <w:bCs w:val="0"/>
                <w:webHidden/>
              </w:rPr>
              <w:t>5</w:t>
            </w:r>
            <w:r w:rsidRPr="00920E4C">
              <w:rPr>
                <w:b w:val="0"/>
                <w:bCs w:val="0"/>
                <w:webHidden/>
              </w:rPr>
              <w:fldChar w:fldCharType="end"/>
            </w:r>
          </w:hyperlink>
        </w:p>
        <w:p w14:paraId="752E749C" w14:textId="2A8F5AC1"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01" w:history="1">
            <w:r w:rsidRPr="00920E4C">
              <w:rPr>
                <w:rStyle w:val="Hyperlink"/>
                <w:b w:val="0"/>
                <w:bCs w:val="0"/>
              </w:rPr>
              <w:t>1.1 Problem Statement:</w:t>
            </w:r>
            <w:r w:rsidRPr="00920E4C">
              <w:rPr>
                <w:b w:val="0"/>
                <w:bCs w:val="0"/>
                <w:webHidden/>
              </w:rPr>
              <w:tab/>
            </w:r>
            <w:r w:rsidRPr="00920E4C">
              <w:rPr>
                <w:b w:val="0"/>
                <w:bCs w:val="0"/>
                <w:webHidden/>
              </w:rPr>
              <w:fldChar w:fldCharType="begin"/>
            </w:r>
            <w:r w:rsidRPr="00920E4C">
              <w:rPr>
                <w:b w:val="0"/>
                <w:bCs w:val="0"/>
                <w:webHidden/>
              </w:rPr>
              <w:instrText xml:space="preserve"> PAGEREF _Toc167355301 \h </w:instrText>
            </w:r>
            <w:r w:rsidRPr="00920E4C">
              <w:rPr>
                <w:b w:val="0"/>
                <w:bCs w:val="0"/>
                <w:webHidden/>
              </w:rPr>
            </w:r>
            <w:r w:rsidRPr="00920E4C">
              <w:rPr>
                <w:b w:val="0"/>
                <w:bCs w:val="0"/>
                <w:webHidden/>
              </w:rPr>
              <w:fldChar w:fldCharType="separate"/>
            </w:r>
            <w:r w:rsidRPr="00920E4C">
              <w:rPr>
                <w:b w:val="0"/>
                <w:bCs w:val="0"/>
                <w:webHidden/>
              </w:rPr>
              <w:t>6</w:t>
            </w:r>
            <w:r w:rsidRPr="00920E4C">
              <w:rPr>
                <w:b w:val="0"/>
                <w:bCs w:val="0"/>
                <w:webHidden/>
              </w:rPr>
              <w:fldChar w:fldCharType="end"/>
            </w:r>
          </w:hyperlink>
        </w:p>
        <w:p w14:paraId="123C731F" w14:textId="2908884C"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02" w:history="1">
            <w:r w:rsidRPr="00920E4C">
              <w:rPr>
                <w:rStyle w:val="Hyperlink"/>
                <w:b w:val="0"/>
                <w:bCs w:val="0"/>
              </w:rPr>
              <w:t>1.2 Research Objectives:</w:t>
            </w:r>
            <w:r w:rsidRPr="00920E4C">
              <w:rPr>
                <w:b w:val="0"/>
                <w:bCs w:val="0"/>
                <w:webHidden/>
              </w:rPr>
              <w:tab/>
            </w:r>
            <w:r w:rsidRPr="00920E4C">
              <w:rPr>
                <w:b w:val="0"/>
                <w:bCs w:val="0"/>
                <w:webHidden/>
              </w:rPr>
              <w:fldChar w:fldCharType="begin"/>
            </w:r>
            <w:r w:rsidRPr="00920E4C">
              <w:rPr>
                <w:b w:val="0"/>
                <w:bCs w:val="0"/>
                <w:webHidden/>
              </w:rPr>
              <w:instrText xml:space="preserve"> PAGEREF _Toc167355302 \h </w:instrText>
            </w:r>
            <w:r w:rsidRPr="00920E4C">
              <w:rPr>
                <w:b w:val="0"/>
                <w:bCs w:val="0"/>
                <w:webHidden/>
              </w:rPr>
            </w:r>
            <w:r w:rsidRPr="00920E4C">
              <w:rPr>
                <w:b w:val="0"/>
                <w:bCs w:val="0"/>
                <w:webHidden/>
              </w:rPr>
              <w:fldChar w:fldCharType="separate"/>
            </w:r>
            <w:r w:rsidRPr="00920E4C">
              <w:rPr>
                <w:b w:val="0"/>
                <w:bCs w:val="0"/>
                <w:webHidden/>
              </w:rPr>
              <w:t>6</w:t>
            </w:r>
            <w:r w:rsidRPr="00920E4C">
              <w:rPr>
                <w:b w:val="0"/>
                <w:bCs w:val="0"/>
                <w:webHidden/>
              </w:rPr>
              <w:fldChar w:fldCharType="end"/>
            </w:r>
          </w:hyperlink>
        </w:p>
        <w:p w14:paraId="341915D9" w14:textId="119FAA67"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03" w:history="1">
            <w:r w:rsidRPr="00920E4C">
              <w:rPr>
                <w:rStyle w:val="Hyperlink"/>
                <w:b w:val="0"/>
                <w:bCs w:val="0"/>
              </w:rPr>
              <w:t>1.3 Significance of the Research</w:t>
            </w:r>
            <w:r w:rsidRPr="00920E4C">
              <w:rPr>
                <w:b w:val="0"/>
                <w:bCs w:val="0"/>
                <w:webHidden/>
              </w:rPr>
              <w:tab/>
            </w:r>
            <w:r w:rsidRPr="00920E4C">
              <w:rPr>
                <w:b w:val="0"/>
                <w:bCs w:val="0"/>
                <w:webHidden/>
              </w:rPr>
              <w:fldChar w:fldCharType="begin"/>
            </w:r>
            <w:r w:rsidRPr="00920E4C">
              <w:rPr>
                <w:b w:val="0"/>
                <w:bCs w:val="0"/>
                <w:webHidden/>
              </w:rPr>
              <w:instrText xml:space="preserve"> PAGEREF _Toc167355303 \h </w:instrText>
            </w:r>
            <w:r w:rsidRPr="00920E4C">
              <w:rPr>
                <w:b w:val="0"/>
                <w:bCs w:val="0"/>
                <w:webHidden/>
              </w:rPr>
            </w:r>
            <w:r w:rsidRPr="00920E4C">
              <w:rPr>
                <w:b w:val="0"/>
                <w:bCs w:val="0"/>
                <w:webHidden/>
              </w:rPr>
              <w:fldChar w:fldCharType="separate"/>
            </w:r>
            <w:r w:rsidRPr="00920E4C">
              <w:rPr>
                <w:b w:val="0"/>
                <w:bCs w:val="0"/>
                <w:webHidden/>
              </w:rPr>
              <w:t>7</w:t>
            </w:r>
            <w:r w:rsidRPr="00920E4C">
              <w:rPr>
                <w:b w:val="0"/>
                <w:bCs w:val="0"/>
                <w:webHidden/>
              </w:rPr>
              <w:fldChar w:fldCharType="end"/>
            </w:r>
          </w:hyperlink>
        </w:p>
        <w:p w14:paraId="4167F867" w14:textId="264E2530"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04" w:history="1">
            <w:r w:rsidRPr="00920E4C">
              <w:rPr>
                <w:rStyle w:val="Hyperlink"/>
                <w:b w:val="0"/>
                <w:bCs w:val="0"/>
              </w:rPr>
              <w:t>1.4 Definitions</w:t>
            </w:r>
            <w:r w:rsidRPr="00920E4C">
              <w:rPr>
                <w:b w:val="0"/>
                <w:bCs w:val="0"/>
                <w:webHidden/>
              </w:rPr>
              <w:tab/>
            </w:r>
            <w:r w:rsidRPr="00920E4C">
              <w:rPr>
                <w:b w:val="0"/>
                <w:bCs w:val="0"/>
                <w:webHidden/>
              </w:rPr>
              <w:fldChar w:fldCharType="begin"/>
            </w:r>
            <w:r w:rsidRPr="00920E4C">
              <w:rPr>
                <w:b w:val="0"/>
                <w:bCs w:val="0"/>
                <w:webHidden/>
              </w:rPr>
              <w:instrText xml:space="preserve"> PAGEREF _Toc167355304 \h </w:instrText>
            </w:r>
            <w:r w:rsidRPr="00920E4C">
              <w:rPr>
                <w:b w:val="0"/>
                <w:bCs w:val="0"/>
                <w:webHidden/>
              </w:rPr>
            </w:r>
            <w:r w:rsidRPr="00920E4C">
              <w:rPr>
                <w:b w:val="0"/>
                <w:bCs w:val="0"/>
                <w:webHidden/>
              </w:rPr>
              <w:fldChar w:fldCharType="separate"/>
            </w:r>
            <w:r w:rsidRPr="00920E4C">
              <w:rPr>
                <w:b w:val="0"/>
                <w:bCs w:val="0"/>
                <w:webHidden/>
              </w:rPr>
              <w:t>7</w:t>
            </w:r>
            <w:r w:rsidRPr="00920E4C">
              <w:rPr>
                <w:b w:val="0"/>
                <w:bCs w:val="0"/>
                <w:webHidden/>
              </w:rPr>
              <w:fldChar w:fldCharType="end"/>
            </w:r>
          </w:hyperlink>
        </w:p>
        <w:p w14:paraId="4CB167B3" w14:textId="7E26575D"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05" w:history="1">
            <w:r w:rsidRPr="00920E4C">
              <w:rPr>
                <w:rStyle w:val="Hyperlink"/>
                <w:b w:val="0"/>
                <w:bCs w:val="0"/>
              </w:rPr>
              <w:t>1.5 Research Questions:</w:t>
            </w:r>
            <w:r w:rsidRPr="00920E4C">
              <w:rPr>
                <w:b w:val="0"/>
                <w:bCs w:val="0"/>
                <w:webHidden/>
              </w:rPr>
              <w:tab/>
            </w:r>
            <w:r w:rsidRPr="00920E4C">
              <w:rPr>
                <w:b w:val="0"/>
                <w:bCs w:val="0"/>
                <w:webHidden/>
              </w:rPr>
              <w:fldChar w:fldCharType="begin"/>
            </w:r>
            <w:r w:rsidRPr="00920E4C">
              <w:rPr>
                <w:b w:val="0"/>
                <w:bCs w:val="0"/>
                <w:webHidden/>
              </w:rPr>
              <w:instrText xml:space="preserve"> PAGEREF _Toc167355305 \h </w:instrText>
            </w:r>
            <w:r w:rsidRPr="00920E4C">
              <w:rPr>
                <w:b w:val="0"/>
                <w:bCs w:val="0"/>
                <w:webHidden/>
              </w:rPr>
            </w:r>
            <w:r w:rsidRPr="00920E4C">
              <w:rPr>
                <w:b w:val="0"/>
                <w:bCs w:val="0"/>
                <w:webHidden/>
              </w:rPr>
              <w:fldChar w:fldCharType="separate"/>
            </w:r>
            <w:r w:rsidRPr="00920E4C">
              <w:rPr>
                <w:b w:val="0"/>
                <w:bCs w:val="0"/>
                <w:webHidden/>
              </w:rPr>
              <w:t>8</w:t>
            </w:r>
            <w:r w:rsidRPr="00920E4C">
              <w:rPr>
                <w:b w:val="0"/>
                <w:bCs w:val="0"/>
                <w:webHidden/>
              </w:rPr>
              <w:fldChar w:fldCharType="end"/>
            </w:r>
          </w:hyperlink>
        </w:p>
        <w:p w14:paraId="4CE42787" w14:textId="1F681C2D" w:rsidR="00004E57" w:rsidRPr="005113B8" w:rsidRDefault="00004E57">
          <w:pPr>
            <w:pStyle w:val="TOC1"/>
            <w:rPr>
              <w:rFonts w:asciiTheme="minorHAnsi" w:eastAsiaTheme="minorEastAsia" w:hAnsiTheme="minorHAnsi" w:cstheme="minorBidi"/>
              <w:b w:val="0"/>
              <w:kern w:val="2"/>
              <w14:ligatures w14:val="standardContextual"/>
            </w:rPr>
          </w:pPr>
          <w:hyperlink w:anchor="_Toc167355306" w:history="1">
            <w:r w:rsidRPr="00920E4C">
              <w:rPr>
                <w:rStyle w:val="Hyperlink"/>
                <w:b w:val="0"/>
              </w:rPr>
              <w:t>2 Literature Review</w:t>
            </w:r>
            <w:r w:rsidRPr="00920E4C">
              <w:rPr>
                <w:b w:val="0"/>
                <w:webHidden/>
              </w:rPr>
              <w:tab/>
            </w:r>
            <w:r w:rsidRPr="00920E4C">
              <w:rPr>
                <w:b w:val="0"/>
                <w:webHidden/>
              </w:rPr>
              <w:fldChar w:fldCharType="begin"/>
            </w:r>
            <w:r w:rsidRPr="00920E4C">
              <w:rPr>
                <w:b w:val="0"/>
                <w:webHidden/>
              </w:rPr>
              <w:instrText xml:space="preserve"> PAGEREF _Toc167355306 \h </w:instrText>
            </w:r>
            <w:r w:rsidRPr="00920E4C">
              <w:rPr>
                <w:b w:val="0"/>
                <w:webHidden/>
              </w:rPr>
            </w:r>
            <w:r w:rsidRPr="00920E4C">
              <w:rPr>
                <w:b w:val="0"/>
                <w:webHidden/>
              </w:rPr>
              <w:fldChar w:fldCharType="separate"/>
            </w:r>
            <w:r w:rsidRPr="00920E4C">
              <w:rPr>
                <w:b w:val="0"/>
                <w:webHidden/>
              </w:rPr>
              <w:t>9</w:t>
            </w:r>
            <w:r w:rsidRPr="00920E4C">
              <w:rPr>
                <w:b w:val="0"/>
                <w:webHidden/>
              </w:rPr>
              <w:fldChar w:fldCharType="end"/>
            </w:r>
          </w:hyperlink>
        </w:p>
        <w:p w14:paraId="67CD364A" w14:textId="0E7D3E96"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07" w:history="1">
            <w:r w:rsidRPr="00920E4C">
              <w:rPr>
                <w:rStyle w:val="Hyperlink"/>
                <w:b w:val="0"/>
                <w:bCs w:val="0"/>
              </w:rPr>
              <w:t>2.1 Social Mobility of Women:</w:t>
            </w:r>
            <w:r w:rsidRPr="00920E4C">
              <w:rPr>
                <w:b w:val="0"/>
                <w:bCs w:val="0"/>
                <w:webHidden/>
              </w:rPr>
              <w:tab/>
            </w:r>
            <w:r w:rsidRPr="00920E4C">
              <w:rPr>
                <w:b w:val="0"/>
                <w:bCs w:val="0"/>
                <w:webHidden/>
              </w:rPr>
              <w:fldChar w:fldCharType="begin"/>
            </w:r>
            <w:r w:rsidRPr="00920E4C">
              <w:rPr>
                <w:b w:val="0"/>
                <w:bCs w:val="0"/>
                <w:webHidden/>
              </w:rPr>
              <w:instrText xml:space="preserve"> PAGEREF _Toc167355307 \h </w:instrText>
            </w:r>
            <w:r w:rsidRPr="00920E4C">
              <w:rPr>
                <w:b w:val="0"/>
                <w:bCs w:val="0"/>
                <w:webHidden/>
              </w:rPr>
            </w:r>
            <w:r w:rsidRPr="00920E4C">
              <w:rPr>
                <w:b w:val="0"/>
                <w:bCs w:val="0"/>
                <w:webHidden/>
              </w:rPr>
              <w:fldChar w:fldCharType="separate"/>
            </w:r>
            <w:r w:rsidRPr="00920E4C">
              <w:rPr>
                <w:b w:val="0"/>
                <w:bCs w:val="0"/>
                <w:webHidden/>
              </w:rPr>
              <w:t>9</w:t>
            </w:r>
            <w:r w:rsidRPr="00920E4C">
              <w:rPr>
                <w:b w:val="0"/>
                <w:bCs w:val="0"/>
                <w:webHidden/>
              </w:rPr>
              <w:fldChar w:fldCharType="end"/>
            </w:r>
          </w:hyperlink>
        </w:p>
        <w:p w14:paraId="46A8A354" w14:textId="50A3A4A8"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08" w:history="1">
            <w:r w:rsidRPr="00920E4C">
              <w:rPr>
                <w:rStyle w:val="Hyperlink"/>
                <w:b w:val="0"/>
                <w:bCs w:val="0"/>
              </w:rPr>
              <w:t>2.2 Professional Commitment:</w:t>
            </w:r>
            <w:r w:rsidRPr="00920E4C">
              <w:rPr>
                <w:b w:val="0"/>
                <w:bCs w:val="0"/>
                <w:webHidden/>
              </w:rPr>
              <w:tab/>
            </w:r>
            <w:r w:rsidRPr="00920E4C">
              <w:rPr>
                <w:b w:val="0"/>
                <w:bCs w:val="0"/>
                <w:webHidden/>
              </w:rPr>
              <w:fldChar w:fldCharType="begin"/>
            </w:r>
            <w:r w:rsidRPr="00920E4C">
              <w:rPr>
                <w:b w:val="0"/>
                <w:bCs w:val="0"/>
                <w:webHidden/>
              </w:rPr>
              <w:instrText xml:space="preserve"> PAGEREF _Toc167355308 \h </w:instrText>
            </w:r>
            <w:r w:rsidRPr="00920E4C">
              <w:rPr>
                <w:b w:val="0"/>
                <w:bCs w:val="0"/>
                <w:webHidden/>
              </w:rPr>
            </w:r>
            <w:r w:rsidRPr="00920E4C">
              <w:rPr>
                <w:b w:val="0"/>
                <w:bCs w:val="0"/>
                <w:webHidden/>
              </w:rPr>
              <w:fldChar w:fldCharType="separate"/>
            </w:r>
            <w:r w:rsidRPr="00920E4C">
              <w:rPr>
                <w:b w:val="0"/>
                <w:bCs w:val="0"/>
                <w:webHidden/>
              </w:rPr>
              <w:t>10</w:t>
            </w:r>
            <w:r w:rsidRPr="00920E4C">
              <w:rPr>
                <w:b w:val="0"/>
                <w:bCs w:val="0"/>
                <w:webHidden/>
              </w:rPr>
              <w:fldChar w:fldCharType="end"/>
            </w:r>
          </w:hyperlink>
        </w:p>
        <w:p w14:paraId="4E8E9D50" w14:textId="3040D5AE"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09" w:history="1">
            <w:r w:rsidRPr="00920E4C">
              <w:rPr>
                <w:rStyle w:val="Hyperlink"/>
                <w:b w:val="0"/>
                <w:bCs w:val="0"/>
              </w:rPr>
              <w:t>2.3 Challenges faced by women doctors:</w:t>
            </w:r>
            <w:r w:rsidRPr="00920E4C">
              <w:rPr>
                <w:b w:val="0"/>
                <w:bCs w:val="0"/>
                <w:webHidden/>
              </w:rPr>
              <w:tab/>
            </w:r>
            <w:r w:rsidRPr="00920E4C">
              <w:rPr>
                <w:b w:val="0"/>
                <w:bCs w:val="0"/>
                <w:webHidden/>
              </w:rPr>
              <w:fldChar w:fldCharType="begin"/>
            </w:r>
            <w:r w:rsidRPr="00920E4C">
              <w:rPr>
                <w:b w:val="0"/>
                <w:bCs w:val="0"/>
                <w:webHidden/>
              </w:rPr>
              <w:instrText xml:space="preserve"> PAGEREF _Toc167355309 \h </w:instrText>
            </w:r>
            <w:r w:rsidRPr="00920E4C">
              <w:rPr>
                <w:b w:val="0"/>
                <w:bCs w:val="0"/>
                <w:webHidden/>
              </w:rPr>
            </w:r>
            <w:r w:rsidRPr="00920E4C">
              <w:rPr>
                <w:b w:val="0"/>
                <w:bCs w:val="0"/>
                <w:webHidden/>
              </w:rPr>
              <w:fldChar w:fldCharType="separate"/>
            </w:r>
            <w:r w:rsidRPr="00920E4C">
              <w:rPr>
                <w:b w:val="0"/>
                <w:bCs w:val="0"/>
                <w:webHidden/>
              </w:rPr>
              <w:t>10</w:t>
            </w:r>
            <w:r w:rsidRPr="00920E4C">
              <w:rPr>
                <w:b w:val="0"/>
                <w:bCs w:val="0"/>
                <w:webHidden/>
              </w:rPr>
              <w:fldChar w:fldCharType="end"/>
            </w:r>
          </w:hyperlink>
        </w:p>
        <w:p w14:paraId="5035F10F" w14:textId="30A0388D"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10" w:history="1">
            <w:r w:rsidRPr="00920E4C">
              <w:rPr>
                <w:rStyle w:val="Hyperlink"/>
                <w:b w:val="0"/>
                <w:bCs w:val="0"/>
              </w:rPr>
              <w:t>2.4 Patriarchal culture:</w:t>
            </w:r>
            <w:r w:rsidRPr="00920E4C">
              <w:rPr>
                <w:b w:val="0"/>
                <w:bCs w:val="0"/>
                <w:webHidden/>
              </w:rPr>
              <w:tab/>
            </w:r>
            <w:r w:rsidRPr="00920E4C">
              <w:rPr>
                <w:b w:val="0"/>
                <w:bCs w:val="0"/>
                <w:webHidden/>
              </w:rPr>
              <w:fldChar w:fldCharType="begin"/>
            </w:r>
            <w:r w:rsidRPr="00920E4C">
              <w:rPr>
                <w:b w:val="0"/>
                <w:bCs w:val="0"/>
                <w:webHidden/>
              </w:rPr>
              <w:instrText xml:space="preserve"> PAGEREF _Toc167355310 \h </w:instrText>
            </w:r>
            <w:r w:rsidRPr="00920E4C">
              <w:rPr>
                <w:b w:val="0"/>
                <w:bCs w:val="0"/>
                <w:webHidden/>
              </w:rPr>
            </w:r>
            <w:r w:rsidRPr="00920E4C">
              <w:rPr>
                <w:b w:val="0"/>
                <w:bCs w:val="0"/>
                <w:webHidden/>
              </w:rPr>
              <w:fldChar w:fldCharType="separate"/>
            </w:r>
            <w:r w:rsidRPr="00920E4C">
              <w:rPr>
                <w:b w:val="0"/>
                <w:bCs w:val="0"/>
                <w:webHidden/>
              </w:rPr>
              <w:t>11</w:t>
            </w:r>
            <w:r w:rsidRPr="00920E4C">
              <w:rPr>
                <w:b w:val="0"/>
                <w:bCs w:val="0"/>
                <w:webHidden/>
              </w:rPr>
              <w:fldChar w:fldCharType="end"/>
            </w:r>
          </w:hyperlink>
        </w:p>
        <w:p w14:paraId="406DB4F9" w14:textId="044D6BBC"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11" w:history="1">
            <w:r w:rsidRPr="00920E4C">
              <w:rPr>
                <w:rStyle w:val="Hyperlink"/>
                <w:b w:val="0"/>
                <w:bCs w:val="0"/>
              </w:rPr>
              <w:t>2.5 Work-family Conflict:</w:t>
            </w:r>
            <w:r w:rsidRPr="00920E4C">
              <w:rPr>
                <w:b w:val="0"/>
                <w:bCs w:val="0"/>
                <w:webHidden/>
              </w:rPr>
              <w:tab/>
            </w:r>
            <w:r w:rsidRPr="00920E4C">
              <w:rPr>
                <w:b w:val="0"/>
                <w:bCs w:val="0"/>
                <w:webHidden/>
              </w:rPr>
              <w:fldChar w:fldCharType="begin"/>
            </w:r>
            <w:r w:rsidRPr="00920E4C">
              <w:rPr>
                <w:b w:val="0"/>
                <w:bCs w:val="0"/>
                <w:webHidden/>
              </w:rPr>
              <w:instrText xml:space="preserve"> PAGEREF _Toc167355311 \h </w:instrText>
            </w:r>
            <w:r w:rsidRPr="00920E4C">
              <w:rPr>
                <w:b w:val="0"/>
                <w:bCs w:val="0"/>
                <w:webHidden/>
              </w:rPr>
            </w:r>
            <w:r w:rsidRPr="00920E4C">
              <w:rPr>
                <w:b w:val="0"/>
                <w:bCs w:val="0"/>
                <w:webHidden/>
              </w:rPr>
              <w:fldChar w:fldCharType="separate"/>
            </w:r>
            <w:r w:rsidRPr="00920E4C">
              <w:rPr>
                <w:b w:val="0"/>
                <w:bCs w:val="0"/>
                <w:webHidden/>
              </w:rPr>
              <w:t>11</w:t>
            </w:r>
            <w:r w:rsidRPr="00920E4C">
              <w:rPr>
                <w:b w:val="0"/>
                <w:bCs w:val="0"/>
                <w:webHidden/>
              </w:rPr>
              <w:fldChar w:fldCharType="end"/>
            </w:r>
          </w:hyperlink>
        </w:p>
        <w:p w14:paraId="4BC49D35" w14:textId="204263C6"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12" w:history="1">
            <w:r w:rsidRPr="00920E4C">
              <w:rPr>
                <w:rStyle w:val="Hyperlink"/>
                <w:b w:val="0"/>
                <w:bCs w:val="0"/>
              </w:rPr>
              <w:t>2.6 Role burden</w:t>
            </w:r>
            <w:r w:rsidRPr="00920E4C">
              <w:rPr>
                <w:b w:val="0"/>
                <w:bCs w:val="0"/>
                <w:webHidden/>
              </w:rPr>
              <w:tab/>
            </w:r>
            <w:r w:rsidRPr="00920E4C">
              <w:rPr>
                <w:b w:val="0"/>
                <w:bCs w:val="0"/>
                <w:webHidden/>
              </w:rPr>
              <w:fldChar w:fldCharType="begin"/>
            </w:r>
            <w:r w:rsidRPr="00920E4C">
              <w:rPr>
                <w:b w:val="0"/>
                <w:bCs w:val="0"/>
                <w:webHidden/>
              </w:rPr>
              <w:instrText xml:space="preserve"> PAGEREF _Toc167355312 \h </w:instrText>
            </w:r>
            <w:r w:rsidRPr="00920E4C">
              <w:rPr>
                <w:b w:val="0"/>
                <w:bCs w:val="0"/>
                <w:webHidden/>
              </w:rPr>
            </w:r>
            <w:r w:rsidRPr="00920E4C">
              <w:rPr>
                <w:b w:val="0"/>
                <w:bCs w:val="0"/>
                <w:webHidden/>
              </w:rPr>
              <w:fldChar w:fldCharType="separate"/>
            </w:r>
            <w:r w:rsidRPr="00920E4C">
              <w:rPr>
                <w:b w:val="0"/>
                <w:bCs w:val="0"/>
                <w:webHidden/>
              </w:rPr>
              <w:t>12</w:t>
            </w:r>
            <w:r w:rsidRPr="00920E4C">
              <w:rPr>
                <w:b w:val="0"/>
                <w:bCs w:val="0"/>
                <w:webHidden/>
              </w:rPr>
              <w:fldChar w:fldCharType="end"/>
            </w:r>
          </w:hyperlink>
        </w:p>
        <w:p w14:paraId="50CFD18B" w14:textId="137234AD" w:rsidR="00004E57" w:rsidRPr="005113B8" w:rsidRDefault="00004E57">
          <w:pPr>
            <w:pStyle w:val="TOC1"/>
            <w:rPr>
              <w:rFonts w:asciiTheme="minorHAnsi" w:eastAsiaTheme="minorEastAsia" w:hAnsiTheme="minorHAnsi" w:cstheme="minorBidi"/>
              <w:b w:val="0"/>
              <w:kern w:val="2"/>
              <w14:ligatures w14:val="standardContextual"/>
            </w:rPr>
          </w:pPr>
          <w:hyperlink w:anchor="_Toc167355313" w:history="1">
            <w:r w:rsidRPr="00920E4C">
              <w:rPr>
                <w:rStyle w:val="Hyperlink"/>
                <w:b w:val="0"/>
              </w:rPr>
              <w:t>3 Theoretical Framework:</w:t>
            </w:r>
            <w:r w:rsidRPr="00920E4C">
              <w:rPr>
                <w:b w:val="0"/>
                <w:webHidden/>
              </w:rPr>
              <w:tab/>
            </w:r>
            <w:r w:rsidRPr="00920E4C">
              <w:rPr>
                <w:b w:val="0"/>
                <w:webHidden/>
              </w:rPr>
              <w:fldChar w:fldCharType="begin"/>
            </w:r>
            <w:r w:rsidRPr="00920E4C">
              <w:rPr>
                <w:b w:val="0"/>
                <w:webHidden/>
              </w:rPr>
              <w:instrText xml:space="preserve"> PAGEREF _Toc167355313 \h </w:instrText>
            </w:r>
            <w:r w:rsidRPr="00920E4C">
              <w:rPr>
                <w:b w:val="0"/>
                <w:webHidden/>
              </w:rPr>
            </w:r>
            <w:r w:rsidRPr="00920E4C">
              <w:rPr>
                <w:b w:val="0"/>
                <w:webHidden/>
              </w:rPr>
              <w:fldChar w:fldCharType="separate"/>
            </w:r>
            <w:r w:rsidRPr="00920E4C">
              <w:rPr>
                <w:b w:val="0"/>
                <w:webHidden/>
              </w:rPr>
              <w:t>14</w:t>
            </w:r>
            <w:r w:rsidRPr="00920E4C">
              <w:rPr>
                <w:b w:val="0"/>
                <w:webHidden/>
              </w:rPr>
              <w:fldChar w:fldCharType="end"/>
            </w:r>
          </w:hyperlink>
        </w:p>
        <w:p w14:paraId="4FA6B2C9" w14:textId="1399987B"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14" w:history="1">
            <w:r w:rsidRPr="00920E4C">
              <w:rPr>
                <w:rStyle w:val="Hyperlink"/>
                <w:b w:val="0"/>
                <w:bCs w:val="0"/>
              </w:rPr>
              <w:t>3.1 Gender Role Theory:</w:t>
            </w:r>
            <w:r w:rsidRPr="00920E4C">
              <w:rPr>
                <w:b w:val="0"/>
                <w:bCs w:val="0"/>
                <w:webHidden/>
              </w:rPr>
              <w:tab/>
            </w:r>
            <w:r w:rsidRPr="00920E4C">
              <w:rPr>
                <w:b w:val="0"/>
                <w:bCs w:val="0"/>
                <w:webHidden/>
              </w:rPr>
              <w:fldChar w:fldCharType="begin"/>
            </w:r>
            <w:r w:rsidRPr="00920E4C">
              <w:rPr>
                <w:b w:val="0"/>
                <w:bCs w:val="0"/>
                <w:webHidden/>
              </w:rPr>
              <w:instrText xml:space="preserve"> PAGEREF _Toc167355314 \h </w:instrText>
            </w:r>
            <w:r w:rsidRPr="00920E4C">
              <w:rPr>
                <w:b w:val="0"/>
                <w:bCs w:val="0"/>
                <w:webHidden/>
              </w:rPr>
            </w:r>
            <w:r w:rsidRPr="00920E4C">
              <w:rPr>
                <w:b w:val="0"/>
                <w:bCs w:val="0"/>
                <w:webHidden/>
              </w:rPr>
              <w:fldChar w:fldCharType="separate"/>
            </w:r>
            <w:r w:rsidRPr="00920E4C">
              <w:rPr>
                <w:b w:val="0"/>
                <w:bCs w:val="0"/>
                <w:webHidden/>
              </w:rPr>
              <w:t>14</w:t>
            </w:r>
            <w:r w:rsidRPr="00920E4C">
              <w:rPr>
                <w:b w:val="0"/>
                <w:bCs w:val="0"/>
                <w:webHidden/>
              </w:rPr>
              <w:fldChar w:fldCharType="end"/>
            </w:r>
          </w:hyperlink>
        </w:p>
        <w:p w14:paraId="4925BB6F" w14:textId="6282A434" w:rsidR="00004E57" w:rsidRPr="005113B8" w:rsidRDefault="00004E57">
          <w:pPr>
            <w:pStyle w:val="TOC1"/>
            <w:rPr>
              <w:rFonts w:asciiTheme="minorHAnsi" w:eastAsiaTheme="minorEastAsia" w:hAnsiTheme="minorHAnsi" w:cstheme="minorBidi"/>
              <w:b w:val="0"/>
              <w:kern w:val="2"/>
              <w14:ligatures w14:val="standardContextual"/>
            </w:rPr>
          </w:pPr>
          <w:hyperlink w:anchor="_Toc167355315" w:history="1">
            <w:r w:rsidRPr="00920E4C">
              <w:rPr>
                <w:rStyle w:val="Hyperlink"/>
                <w:b w:val="0"/>
              </w:rPr>
              <w:t>4 Methodology</w:t>
            </w:r>
            <w:r w:rsidRPr="00920E4C">
              <w:rPr>
                <w:b w:val="0"/>
                <w:webHidden/>
              </w:rPr>
              <w:tab/>
            </w:r>
            <w:r w:rsidRPr="00920E4C">
              <w:rPr>
                <w:b w:val="0"/>
                <w:webHidden/>
              </w:rPr>
              <w:fldChar w:fldCharType="begin"/>
            </w:r>
            <w:r w:rsidRPr="00920E4C">
              <w:rPr>
                <w:b w:val="0"/>
                <w:webHidden/>
              </w:rPr>
              <w:instrText xml:space="preserve"> PAGEREF _Toc167355315 \h </w:instrText>
            </w:r>
            <w:r w:rsidRPr="00920E4C">
              <w:rPr>
                <w:b w:val="0"/>
                <w:webHidden/>
              </w:rPr>
            </w:r>
            <w:r w:rsidRPr="00920E4C">
              <w:rPr>
                <w:b w:val="0"/>
                <w:webHidden/>
              </w:rPr>
              <w:fldChar w:fldCharType="separate"/>
            </w:r>
            <w:r w:rsidRPr="00920E4C">
              <w:rPr>
                <w:b w:val="0"/>
                <w:webHidden/>
              </w:rPr>
              <w:t>17</w:t>
            </w:r>
            <w:r w:rsidRPr="00920E4C">
              <w:rPr>
                <w:b w:val="0"/>
                <w:webHidden/>
              </w:rPr>
              <w:fldChar w:fldCharType="end"/>
            </w:r>
          </w:hyperlink>
        </w:p>
        <w:p w14:paraId="4794792D" w14:textId="736CFA5E"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16" w:history="1">
            <w:r w:rsidRPr="00920E4C">
              <w:rPr>
                <w:rStyle w:val="Hyperlink"/>
                <w:b w:val="0"/>
                <w:bCs w:val="0"/>
              </w:rPr>
              <w:t>4.1 Research Design:</w:t>
            </w:r>
            <w:r w:rsidRPr="00920E4C">
              <w:rPr>
                <w:b w:val="0"/>
                <w:bCs w:val="0"/>
                <w:webHidden/>
              </w:rPr>
              <w:tab/>
            </w:r>
            <w:r w:rsidRPr="00920E4C">
              <w:rPr>
                <w:b w:val="0"/>
                <w:bCs w:val="0"/>
                <w:webHidden/>
              </w:rPr>
              <w:fldChar w:fldCharType="begin"/>
            </w:r>
            <w:r w:rsidRPr="00920E4C">
              <w:rPr>
                <w:b w:val="0"/>
                <w:bCs w:val="0"/>
                <w:webHidden/>
              </w:rPr>
              <w:instrText xml:space="preserve"> PAGEREF _Toc167355316 \h </w:instrText>
            </w:r>
            <w:r w:rsidRPr="00920E4C">
              <w:rPr>
                <w:b w:val="0"/>
                <w:bCs w:val="0"/>
                <w:webHidden/>
              </w:rPr>
            </w:r>
            <w:r w:rsidRPr="00920E4C">
              <w:rPr>
                <w:b w:val="0"/>
                <w:bCs w:val="0"/>
                <w:webHidden/>
              </w:rPr>
              <w:fldChar w:fldCharType="separate"/>
            </w:r>
            <w:r w:rsidRPr="00920E4C">
              <w:rPr>
                <w:b w:val="0"/>
                <w:bCs w:val="0"/>
                <w:webHidden/>
              </w:rPr>
              <w:t>17</w:t>
            </w:r>
            <w:r w:rsidRPr="00920E4C">
              <w:rPr>
                <w:b w:val="0"/>
                <w:bCs w:val="0"/>
                <w:webHidden/>
              </w:rPr>
              <w:fldChar w:fldCharType="end"/>
            </w:r>
          </w:hyperlink>
        </w:p>
        <w:p w14:paraId="25F983BF" w14:textId="03231285"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17" w:history="1">
            <w:r w:rsidRPr="00920E4C">
              <w:rPr>
                <w:rStyle w:val="Hyperlink"/>
                <w:b w:val="0"/>
                <w:bCs w:val="0"/>
              </w:rPr>
              <w:t>4.2 Hypothesis:</w:t>
            </w:r>
            <w:r w:rsidRPr="00920E4C">
              <w:rPr>
                <w:b w:val="0"/>
                <w:bCs w:val="0"/>
                <w:webHidden/>
              </w:rPr>
              <w:tab/>
            </w:r>
            <w:r w:rsidRPr="00920E4C">
              <w:rPr>
                <w:b w:val="0"/>
                <w:bCs w:val="0"/>
                <w:webHidden/>
              </w:rPr>
              <w:fldChar w:fldCharType="begin"/>
            </w:r>
            <w:r w:rsidRPr="00920E4C">
              <w:rPr>
                <w:b w:val="0"/>
                <w:bCs w:val="0"/>
                <w:webHidden/>
              </w:rPr>
              <w:instrText xml:space="preserve"> PAGEREF _Toc167355317 \h </w:instrText>
            </w:r>
            <w:r w:rsidRPr="00920E4C">
              <w:rPr>
                <w:b w:val="0"/>
                <w:bCs w:val="0"/>
                <w:webHidden/>
              </w:rPr>
            </w:r>
            <w:r w:rsidRPr="00920E4C">
              <w:rPr>
                <w:b w:val="0"/>
                <w:bCs w:val="0"/>
                <w:webHidden/>
              </w:rPr>
              <w:fldChar w:fldCharType="separate"/>
            </w:r>
            <w:r w:rsidRPr="00920E4C">
              <w:rPr>
                <w:b w:val="0"/>
                <w:bCs w:val="0"/>
                <w:webHidden/>
              </w:rPr>
              <w:t>17</w:t>
            </w:r>
            <w:r w:rsidRPr="00920E4C">
              <w:rPr>
                <w:b w:val="0"/>
                <w:bCs w:val="0"/>
                <w:webHidden/>
              </w:rPr>
              <w:fldChar w:fldCharType="end"/>
            </w:r>
          </w:hyperlink>
        </w:p>
        <w:p w14:paraId="70400C67" w14:textId="1FD7C27D"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18" w:history="1">
            <w:r w:rsidRPr="00920E4C">
              <w:rPr>
                <w:rStyle w:val="Hyperlink"/>
                <w:b w:val="0"/>
                <w:bCs w:val="0"/>
              </w:rPr>
              <w:t>4.3 Ethical Consideration:</w:t>
            </w:r>
            <w:r w:rsidRPr="00920E4C">
              <w:rPr>
                <w:b w:val="0"/>
                <w:bCs w:val="0"/>
                <w:webHidden/>
              </w:rPr>
              <w:tab/>
            </w:r>
            <w:r w:rsidRPr="00920E4C">
              <w:rPr>
                <w:b w:val="0"/>
                <w:bCs w:val="0"/>
                <w:webHidden/>
              </w:rPr>
              <w:fldChar w:fldCharType="begin"/>
            </w:r>
            <w:r w:rsidRPr="00920E4C">
              <w:rPr>
                <w:b w:val="0"/>
                <w:bCs w:val="0"/>
                <w:webHidden/>
              </w:rPr>
              <w:instrText xml:space="preserve"> PAGEREF _Toc167355318 \h </w:instrText>
            </w:r>
            <w:r w:rsidRPr="00920E4C">
              <w:rPr>
                <w:b w:val="0"/>
                <w:bCs w:val="0"/>
                <w:webHidden/>
              </w:rPr>
            </w:r>
            <w:r w:rsidRPr="00920E4C">
              <w:rPr>
                <w:b w:val="0"/>
                <w:bCs w:val="0"/>
                <w:webHidden/>
              </w:rPr>
              <w:fldChar w:fldCharType="separate"/>
            </w:r>
            <w:r w:rsidRPr="00920E4C">
              <w:rPr>
                <w:b w:val="0"/>
                <w:bCs w:val="0"/>
                <w:webHidden/>
              </w:rPr>
              <w:t>18</w:t>
            </w:r>
            <w:r w:rsidRPr="00920E4C">
              <w:rPr>
                <w:b w:val="0"/>
                <w:bCs w:val="0"/>
                <w:webHidden/>
              </w:rPr>
              <w:fldChar w:fldCharType="end"/>
            </w:r>
          </w:hyperlink>
        </w:p>
        <w:p w14:paraId="6428B956" w14:textId="0759F5EA" w:rsidR="00004E57" w:rsidRPr="005113B8" w:rsidRDefault="00004E57">
          <w:pPr>
            <w:pStyle w:val="TOC3"/>
            <w:rPr>
              <w:rFonts w:asciiTheme="minorHAnsi" w:eastAsiaTheme="minorEastAsia" w:hAnsiTheme="minorHAnsi" w:cstheme="minorBidi"/>
              <w:b w:val="0"/>
              <w:bCs w:val="0"/>
              <w:kern w:val="2"/>
              <w14:ligatures w14:val="standardContextual"/>
            </w:rPr>
          </w:pPr>
          <w:hyperlink w:anchor="_Toc167355319" w:history="1">
            <w:r w:rsidRPr="00920E4C">
              <w:rPr>
                <w:rStyle w:val="Hyperlink"/>
                <w:b w:val="0"/>
                <w:bCs w:val="0"/>
              </w:rPr>
              <w:t>4.3.1 Privacy and Confidentiality:</w:t>
            </w:r>
            <w:r w:rsidRPr="00920E4C">
              <w:rPr>
                <w:b w:val="0"/>
                <w:bCs w:val="0"/>
                <w:webHidden/>
              </w:rPr>
              <w:tab/>
            </w:r>
            <w:r w:rsidRPr="00920E4C">
              <w:rPr>
                <w:b w:val="0"/>
                <w:bCs w:val="0"/>
                <w:webHidden/>
              </w:rPr>
              <w:fldChar w:fldCharType="begin"/>
            </w:r>
            <w:r w:rsidRPr="00920E4C">
              <w:rPr>
                <w:b w:val="0"/>
                <w:bCs w:val="0"/>
                <w:webHidden/>
              </w:rPr>
              <w:instrText xml:space="preserve"> PAGEREF _Toc167355319 \h </w:instrText>
            </w:r>
            <w:r w:rsidRPr="00920E4C">
              <w:rPr>
                <w:b w:val="0"/>
                <w:bCs w:val="0"/>
                <w:webHidden/>
              </w:rPr>
            </w:r>
            <w:r w:rsidRPr="00920E4C">
              <w:rPr>
                <w:b w:val="0"/>
                <w:bCs w:val="0"/>
                <w:webHidden/>
              </w:rPr>
              <w:fldChar w:fldCharType="separate"/>
            </w:r>
            <w:r w:rsidRPr="00920E4C">
              <w:rPr>
                <w:b w:val="0"/>
                <w:bCs w:val="0"/>
                <w:webHidden/>
              </w:rPr>
              <w:t>18</w:t>
            </w:r>
            <w:r w:rsidRPr="00920E4C">
              <w:rPr>
                <w:b w:val="0"/>
                <w:bCs w:val="0"/>
                <w:webHidden/>
              </w:rPr>
              <w:fldChar w:fldCharType="end"/>
            </w:r>
          </w:hyperlink>
        </w:p>
        <w:p w14:paraId="095B0411" w14:textId="2CF7512A" w:rsidR="00004E57" w:rsidRPr="005113B8" w:rsidRDefault="00004E57">
          <w:pPr>
            <w:pStyle w:val="TOC3"/>
            <w:rPr>
              <w:rFonts w:asciiTheme="minorHAnsi" w:eastAsiaTheme="minorEastAsia" w:hAnsiTheme="minorHAnsi" w:cstheme="minorBidi"/>
              <w:b w:val="0"/>
              <w:bCs w:val="0"/>
              <w:kern w:val="2"/>
              <w14:ligatures w14:val="standardContextual"/>
            </w:rPr>
          </w:pPr>
          <w:hyperlink w:anchor="_Toc167355320" w:history="1">
            <w:r w:rsidRPr="00920E4C">
              <w:rPr>
                <w:rStyle w:val="Hyperlink"/>
                <w:b w:val="0"/>
                <w:bCs w:val="0"/>
              </w:rPr>
              <w:t>4.3.2 Data Security:</w:t>
            </w:r>
            <w:r w:rsidRPr="00920E4C">
              <w:rPr>
                <w:b w:val="0"/>
                <w:bCs w:val="0"/>
                <w:webHidden/>
              </w:rPr>
              <w:tab/>
            </w:r>
            <w:r w:rsidRPr="00920E4C">
              <w:rPr>
                <w:b w:val="0"/>
                <w:bCs w:val="0"/>
                <w:webHidden/>
              </w:rPr>
              <w:fldChar w:fldCharType="begin"/>
            </w:r>
            <w:r w:rsidRPr="00920E4C">
              <w:rPr>
                <w:b w:val="0"/>
                <w:bCs w:val="0"/>
                <w:webHidden/>
              </w:rPr>
              <w:instrText xml:space="preserve"> PAGEREF _Toc167355320 \h </w:instrText>
            </w:r>
            <w:r w:rsidRPr="00920E4C">
              <w:rPr>
                <w:b w:val="0"/>
                <w:bCs w:val="0"/>
                <w:webHidden/>
              </w:rPr>
            </w:r>
            <w:r w:rsidRPr="00920E4C">
              <w:rPr>
                <w:b w:val="0"/>
                <w:bCs w:val="0"/>
                <w:webHidden/>
              </w:rPr>
              <w:fldChar w:fldCharType="separate"/>
            </w:r>
            <w:r w:rsidRPr="00920E4C">
              <w:rPr>
                <w:b w:val="0"/>
                <w:bCs w:val="0"/>
                <w:webHidden/>
              </w:rPr>
              <w:t>18</w:t>
            </w:r>
            <w:r w:rsidRPr="00920E4C">
              <w:rPr>
                <w:b w:val="0"/>
                <w:bCs w:val="0"/>
                <w:webHidden/>
              </w:rPr>
              <w:fldChar w:fldCharType="end"/>
            </w:r>
          </w:hyperlink>
        </w:p>
        <w:p w14:paraId="03B7C244" w14:textId="5B7DFC25" w:rsidR="00004E57" w:rsidRPr="005113B8" w:rsidRDefault="00004E57">
          <w:pPr>
            <w:pStyle w:val="TOC3"/>
            <w:rPr>
              <w:rFonts w:asciiTheme="minorHAnsi" w:eastAsiaTheme="minorEastAsia" w:hAnsiTheme="minorHAnsi" w:cstheme="minorBidi"/>
              <w:b w:val="0"/>
              <w:bCs w:val="0"/>
              <w:kern w:val="2"/>
              <w14:ligatures w14:val="standardContextual"/>
            </w:rPr>
          </w:pPr>
          <w:hyperlink w:anchor="_Toc167355321" w:history="1">
            <w:r w:rsidRPr="00920E4C">
              <w:rPr>
                <w:rStyle w:val="Hyperlink"/>
                <w:b w:val="0"/>
                <w:bCs w:val="0"/>
              </w:rPr>
              <w:t>4.3.3 Voluntary Participants:</w:t>
            </w:r>
            <w:r w:rsidRPr="00920E4C">
              <w:rPr>
                <w:b w:val="0"/>
                <w:bCs w:val="0"/>
                <w:webHidden/>
              </w:rPr>
              <w:tab/>
            </w:r>
            <w:r w:rsidRPr="00920E4C">
              <w:rPr>
                <w:b w:val="0"/>
                <w:bCs w:val="0"/>
                <w:webHidden/>
              </w:rPr>
              <w:fldChar w:fldCharType="begin"/>
            </w:r>
            <w:r w:rsidRPr="00920E4C">
              <w:rPr>
                <w:b w:val="0"/>
                <w:bCs w:val="0"/>
                <w:webHidden/>
              </w:rPr>
              <w:instrText xml:space="preserve"> PAGEREF _Toc167355321 \h </w:instrText>
            </w:r>
            <w:r w:rsidRPr="00920E4C">
              <w:rPr>
                <w:b w:val="0"/>
                <w:bCs w:val="0"/>
                <w:webHidden/>
              </w:rPr>
            </w:r>
            <w:r w:rsidRPr="00920E4C">
              <w:rPr>
                <w:b w:val="0"/>
                <w:bCs w:val="0"/>
                <w:webHidden/>
              </w:rPr>
              <w:fldChar w:fldCharType="separate"/>
            </w:r>
            <w:r w:rsidRPr="00920E4C">
              <w:rPr>
                <w:b w:val="0"/>
                <w:bCs w:val="0"/>
                <w:webHidden/>
              </w:rPr>
              <w:t>18</w:t>
            </w:r>
            <w:r w:rsidRPr="00920E4C">
              <w:rPr>
                <w:b w:val="0"/>
                <w:bCs w:val="0"/>
                <w:webHidden/>
              </w:rPr>
              <w:fldChar w:fldCharType="end"/>
            </w:r>
          </w:hyperlink>
        </w:p>
        <w:p w14:paraId="3BA4661F" w14:textId="53DB6090" w:rsidR="00004E57" w:rsidRPr="005113B8" w:rsidRDefault="00004E57">
          <w:pPr>
            <w:pStyle w:val="TOC3"/>
            <w:rPr>
              <w:rFonts w:asciiTheme="minorHAnsi" w:eastAsiaTheme="minorEastAsia" w:hAnsiTheme="minorHAnsi" w:cstheme="minorBidi"/>
              <w:b w:val="0"/>
              <w:bCs w:val="0"/>
              <w:kern w:val="2"/>
              <w14:ligatures w14:val="standardContextual"/>
            </w:rPr>
          </w:pPr>
          <w:hyperlink w:anchor="_Toc167355322" w:history="1">
            <w:r w:rsidRPr="00920E4C">
              <w:rPr>
                <w:rStyle w:val="Hyperlink"/>
                <w:b w:val="0"/>
                <w:bCs w:val="0"/>
              </w:rPr>
              <w:t>4.3.4 Informed Consent:</w:t>
            </w:r>
            <w:r w:rsidRPr="00920E4C">
              <w:rPr>
                <w:b w:val="0"/>
                <w:bCs w:val="0"/>
                <w:webHidden/>
              </w:rPr>
              <w:tab/>
            </w:r>
            <w:r w:rsidRPr="00920E4C">
              <w:rPr>
                <w:b w:val="0"/>
                <w:bCs w:val="0"/>
                <w:webHidden/>
              </w:rPr>
              <w:fldChar w:fldCharType="begin"/>
            </w:r>
            <w:r w:rsidRPr="00920E4C">
              <w:rPr>
                <w:b w:val="0"/>
                <w:bCs w:val="0"/>
                <w:webHidden/>
              </w:rPr>
              <w:instrText xml:space="preserve"> PAGEREF _Toc167355322 \h </w:instrText>
            </w:r>
            <w:r w:rsidRPr="00920E4C">
              <w:rPr>
                <w:b w:val="0"/>
                <w:bCs w:val="0"/>
                <w:webHidden/>
              </w:rPr>
            </w:r>
            <w:r w:rsidRPr="00920E4C">
              <w:rPr>
                <w:b w:val="0"/>
                <w:bCs w:val="0"/>
                <w:webHidden/>
              </w:rPr>
              <w:fldChar w:fldCharType="separate"/>
            </w:r>
            <w:r w:rsidRPr="00920E4C">
              <w:rPr>
                <w:b w:val="0"/>
                <w:bCs w:val="0"/>
                <w:webHidden/>
              </w:rPr>
              <w:t>18</w:t>
            </w:r>
            <w:r w:rsidRPr="00920E4C">
              <w:rPr>
                <w:b w:val="0"/>
                <w:bCs w:val="0"/>
                <w:webHidden/>
              </w:rPr>
              <w:fldChar w:fldCharType="end"/>
            </w:r>
          </w:hyperlink>
        </w:p>
        <w:p w14:paraId="2CEE8EAD" w14:textId="3AB5BA3E"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23" w:history="1">
            <w:r w:rsidRPr="00920E4C">
              <w:rPr>
                <w:rStyle w:val="Hyperlink"/>
                <w:b w:val="0"/>
                <w:bCs w:val="0"/>
              </w:rPr>
              <w:t>4.4 Sample design:</w:t>
            </w:r>
            <w:r w:rsidRPr="00920E4C">
              <w:rPr>
                <w:b w:val="0"/>
                <w:bCs w:val="0"/>
                <w:webHidden/>
              </w:rPr>
              <w:tab/>
            </w:r>
            <w:r w:rsidRPr="00920E4C">
              <w:rPr>
                <w:b w:val="0"/>
                <w:bCs w:val="0"/>
                <w:webHidden/>
              </w:rPr>
              <w:fldChar w:fldCharType="begin"/>
            </w:r>
            <w:r w:rsidRPr="00920E4C">
              <w:rPr>
                <w:b w:val="0"/>
                <w:bCs w:val="0"/>
                <w:webHidden/>
              </w:rPr>
              <w:instrText xml:space="preserve"> PAGEREF _Toc167355323 \h </w:instrText>
            </w:r>
            <w:r w:rsidRPr="00920E4C">
              <w:rPr>
                <w:b w:val="0"/>
                <w:bCs w:val="0"/>
                <w:webHidden/>
              </w:rPr>
            </w:r>
            <w:r w:rsidRPr="00920E4C">
              <w:rPr>
                <w:b w:val="0"/>
                <w:bCs w:val="0"/>
                <w:webHidden/>
              </w:rPr>
              <w:fldChar w:fldCharType="separate"/>
            </w:r>
            <w:r w:rsidRPr="00920E4C">
              <w:rPr>
                <w:b w:val="0"/>
                <w:bCs w:val="0"/>
                <w:webHidden/>
              </w:rPr>
              <w:t>18</w:t>
            </w:r>
            <w:r w:rsidRPr="00920E4C">
              <w:rPr>
                <w:b w:val="0"/>
                <w:bCs w:val="0"/>
                <w:webHidden/>
              </w:rPr>
              <w:fldChar w:fldCharType="end"/>
            </w:r>
          </w:hyperlink>
        </w:p>
        <w:p w14:paraId="56E44D66" w14:textId="46E60C83" w:rsidR="00004E57" w:rsidRPr="005113B8" w:rsidRDefault="00004E57">
          <w:pPr>
            <w:pStyle w:val="TOC3"/>
            <w:rPr>
              <w:rFonts w:asciiTheme="minorHAnsi" w:eastAsiaTheme="minorEastAsia" w:hAnsiTheme="minorHAnsi" w:cstheme="minorBidi"/>
              <w:b w:val="0"/>
              <w:bCs w:val="0"/>
              <w:kern w:val="2"/>
              <w14:ligatures w14:val="standardContextual"/>
            </w:rPr>
          </w:pPr>
          <w:hyperlink w:anchor="_Toc167355324" w:history="1">
            <w:r w:rsidRPr="00920E4C">
              <w:rPr>
                <w:rStyle w:val="Hyperlink"/>
                <w:b w:val="0"/>
                <w:bCs w:val="0"/>
              </w:rPr>
              <w:t>4.4.1 Selection Criteria:</w:t>
            </w:r>
            <w:r w:rsidRPr="00920E4C">
              <w:rPr>
                <w:b w:val="0"/>
                <w:bCs w:val="0"/>
                <w:webHidden/>
              </w:rPr>
              <w:tab/>
            </w:r>
            <w:r w:rsidRPr="00920E4C">
              <w:rPr>
                <w:b w:val="0"/>
                <w:bCs w:val="0"/>
                <w:webHidden/>
              </w:rPr>
              <w:fldChar w:fldCharType="begin"/>
            </w:r>
            <w:r w:rsidRPr="00920E4C">
              <w:rPr>
                <w:b w:val="0"/>
                <w:bCs w:val="0"/>
                <w:webHidden/>
              </w:rPr>
              <w:instrText xml:space="preserve"> PAGEREF _Toc167355324 \h </w:instrText>
            </w:r>
            <w:r w:rsidRPr="00920E4C">
              <w:rPr>
                <w:b w:val="0"/>
                <w:bCs w:val="0"/>
                <w:webHidden/>
              </w:rPr>
            </w:r>
            <w:r w:rsidRPr="00920E4C">
              <w:rPr>
                <w:b w:val="0"/>
                <w:bCs w:val="0"/>
                <w:webHidden/>
              </w:rPr>
              <w:fldChar w:fldCharType="separate"/>
            </w:r>
            <w:r w:rsidRPr="00920E4C">
              <w:rPr>
                <w:b w:val="0"/>
                <w:bCs w:val="0"/>
                <w:webHidden/>
              </w:rPr>
              <w:t>18</w:t>
            </w:r>
            <w:r w:rsidRPr="00920E4C">
              <w:rPr>
                <w:b w:val="0"/>
                <w:bCs w:val="0"/>
                <w:webHidden/>
              </w:rPr>
              <w:fldChar w:fldCharType="end"/>
            </w:r>
          </w:hyperlink>
        </w:p>
        <w:p w14:paraId="0F7A37FF" w14:textId="765CA14F" w:rsidR="00004E57" w:rsidRPr="005113B8" w:rsidRDefault="00004E57">
          <w:pPr>
            <w:pStyle w:val="TOC3"/>
            <w:rPr>
              <w:rFonts w:asciiTheme="minorHAnsi" w:eastAsiaTheme="minorEastAsia" w:hAnsiTheme="minorHAnsi" w:cstheme="minorBidi"/>
              <w:b w:val="0"/>
              <w:bCs w:val="0"/>
              <w:kern w:val="2"/>
              <w14:ligatures w14:val="standardContextual"/>
            </w:rPr>
          </w:pPr>
          <w:hyperlink w:anchor="_Toc167355325" w:history="1">
            <w:r w:rsidRPr="00920E4C">
              <w:rPr>
                <w:rStyle w:val="Hyperlink"/>
                <w:b w:val="0"/>
                <w:bCs w:val="0"/>
              </w:rPr>
              <w:t>4.4.2 Sampling Method:</w:t>
            </w:r>
            <w:r w:rsidRPr="00920E4C">
              <w:rPr>
                <w:b w:val="0"/>
                <w:bCs w:val="0"/>
                <w:webHidden/>
              </w:rPr>
              <w:tab/>
            </w:r>
            <w:r w:rsidRPr="00920E4C">
              <w:rPr>
                <w:b w:val="0"/>
                <w:bCs w:val="0"/>
                <w:webHidden/>
              </w:rPr>
              <w:fldChar w:fldCharType="begin"/>
            </w:r>
            <w:r w:rsidRPr="00920E4C">
              <w:rPr>
                <w:b w:val="0"/>
                <w:bCs w:val="0"/>
                <w:webHidden/>
              </w:rPr>
              <w:instrText xml:space="preserve"> PAGEREF _Toc167355325 \h </w:instrText>
            </w:r>
            <w:r w:rsidRPr="00920E4C">
              <w:rPr>
                <w:b w:val="0"/>
                <w:bCs w:val="0"/>
                <w:webHidden/>
              </w:rPr>
            </w:r>
            <w:r w:rsidRPr="00920E4C">
              <w:rPr>
                <w:b w:val="0"/>
                <w:bCs w:val="0"/>
                <w:webHidden/>
              </w:rPr>
              <w:fldChar w:fldCharType="separate"/>
            </w:r>
            <w:r w:rsidRPr="00920E4C">
              <w:rPr>
                <w:b w:val="0"/>
                <w:bCs w:val="0"/>
                <w:webHidden/>
              </w:rPr>
              <w:t>19</w:t>
            </w:r>
            <w:r w:rsidRPr="00920E4C">
              <w:rPr>
                <w:b w:val="0"/>
                <w:bCs w:val="0"/>
                <w:webHidden/>
              </w:rPr>
              <w:fldChar w:fldCharType="end"/>
            </w:r>
          </w:hyperlink>
        </w:p>
        <w:p w14:paraId="5EC2E15D" w14:textId="4C360504"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26" w:history="1">
            <w:r w:rsidRPr="00920E4C">
              <w:rPr>
                <w:rStyle w:val="Hyperlink"/>
                <w:b w:val="0"/>
                <w:bCs w:val="0"/>
              </w:rPr>
              <w:t>4.5 Instruments:</w:t>
            </w:r>
            <w:r w:rsidRPr="00920E4C">
              <w:rPr>
                <w:b w:val="0"/>
                <w:bCs w:val="0"/>
                <w:webHidden/>
              </w:rPr>
              <w:tab/>
            </w:r>
            <w:r w:rsidRPr="00920E4C">
              <w:rPr>
                <w:b w:val="0"/>
                <w:bCs w:val="0"/>
                <w:webHidden/>
              </w:rPr>
              <w:fldChar w:fldCharType="begin"/>
            </w:r>
            <w:r w:rsidRPr="00920E4C">
              <w:rPr>
                <w:b w:val="0"/>
                <w:bCs w:val="0"/>
                <w:webHidden/>
              </w:rPr>
              <w:instrText xml:space="preserve"> PAGEREF _Toc167355326 \h </w:instrText>
            </w:r>
            <w:r w:rsidRPr="00920E4C">
              <w:rPr>
                <w:b w:val="0"/>
                <w:bCs w:val="0"/>
                <w:webHidden/>
              </w:rPr>
            </w:r>
            <w:r w:rsidRPr="00920E4C">
              <w:rPr>
                <w:b w:val="0"/>
                <w:bCs w:val="0"/>
                <w:webHidden/>
              </w:rPr>
              <w:fldChar w:fldCharType="separate"/>
            </w:r>
            <w:r w:rsidRPr="00920E4C">
              <w:rPr>
                <w:b w:val="0"/>
                <w:bCs w:val="0"/>
                <w:webHidden/>
              </w:rPr>
              <w:t>19</w:t>
            </w:r>
            <w:r w:rsidRPr="00920E4C">
              <w:rPr>
                <w:b w:val="0"/>
                <w:bCs w:val="0"/>
                <w:webHidden/>
              </w:rPr>
              <w:fldChar w:fldCharType="end"/>
            </w:r>
          </w:hyperlink>
        </w:p>
        <w:p w14:paraId="754CA1AC" w14:textId="185FE58B" w:rsidR="00004E57" w:rsidRPr="005113B8" w:rsidRDefault="00004E57">
          <w:pPr>
            <w:pStyle w:val="TOC3"/>
            <w:rPr>
              <w:rFonts w:asciiTheme="minorHAnsi" w:eastAsiaTheme="minorEastAsia" w:hAnsiTheme="minorHAnsi" w:cstheme="minorBidi"/>
              <w:b w:val="0"/>
              <w:bCs w:val="0"/>
              <w:kern w:val="2"/>
              <w14:ligatures w14:val="standardContextual"/>
            </w:rPr>
          </w:pPr>
          <w:hyperlink w:anchor="_Toc167355327" w:history="1">
            <w:r w:rsidRPr="00920E4C">
              <w:rPr>
                <w:rStyle w:val="Hyperlink"/>
                <w:b w:val="0"/>
                <w:bCs w:val="0"/>
              </w:rPr>
              <w:t>4.5.1 Beliefs about Social Mobility:</w:t>
            </w:r>
            <w:r w:rsidRPr="00920E4C">
              <w:rPr>
                <w:b w:val="0"/>
                <w:bCs w:val="0"/>
                <w:webHidden/>
              </w:rPr>
              <w:tab/>
            </w:r>
            <w:r w:rsidRPr="00920E4C">
              <w:rPr>
                <w:b w:val="0"/>
                <w:bCs w:val="0"/>
                <w:webHidden/>
              </w:rPr>
              <w:fldChar w:fldCharType="begin"/>
            </w:r>
            <w:r w:rsidRPr="00920E4C">
              <w:rPr>
                <w:b w:val="0"/>
                <w:bCs w:val="0"/>
                <w:webHidden/>
              </w:rPr>
              <w:instrText xml:space="preserve"> PAGEREF _Toc167355327 \h </w:instrText>
            </w:r>
            <w:r w:rsidRPr="00920E4C">
              <w:rPr>
                <w:b w:val="0"/>
                <w:bCs w:val="0"/>
                <w:webHidden/>
              </w:rPr>
            </w:r>
            <w:r w:rsidRPr="00920E4C">
              <w:rPr>
                <w:b w:val="0"/>
                <w:bCs w:val="0"/>
                <w:webHidden/>
              </w:rPr>
              <w:fldChar w:fldCharType="separate"/>
            </w:r>
            <w:r w:rsidRPr="00920E4C">
              <w:rPr>
                <w:b w:val="0"/>
                <w:bCs w:val="0"/>
                <w:webHidden/>
              </w:rPr>
              <w:t>19</w:t>
            </w:r>
            <w:r w:rsidRPr="00920E4C">
              <w:rPr>
                <w:b w:val="0"/>
                <w:bCs w:val="0"/>
                <w:webHidden/>
              </w:rPr>
              <w:fldChar w:fldCharType="end"/>
            </w:r>
          </w:hyperlink>
        </w:p>
        <w:p w14:paraId="17E32B1D" w14:textId="17070E3E" w:rsidR="00004E57" w:rsidRPr="005113B8" w:rsidRDefault="00004E57">
          <w:pPr>
            <w:pStyle w:val="TOC3"/>
            <w:rPr>
              <w:rFonts w:asciiTheme="minorHAnsi" w:eastAsiaTheme="minorEastAsia" w:hAnsiTheme="minorHAnsi" w:cstheme="minorBidi"/>
              <w:b w:val="0"/>
              <w:bCs w:val="0"/>
              <w:kern w:val="2"/>
              <w14:ligatures w14:val="standardContextual"/>
            </w:rPr>
          </w:pPr>
          <w:hyperlink w:anchor="_Toc167355328" w:history="1">
            <w:r w:rsidRPr="00920E4C">
              <w:rPr>
                <w:rStyle w:val="Hyperlink"/>
                <w:b w:val="0"/>
                <w:bCs w:val="0"/>
              </w:rPr>
              <w:t xml:space="preserve">4.5.2 </w:t>
            </w:r>
            <w:r w:rsidRPr="00920E4C">
              <w:rPr>
                <w:rStyle w:val="Hyperlink"/>
                <w:b w:val="0"/>
                <w:bCs w:val="0"/>
                <w:lang w:val="en-GB"/>
              </w:rPr>
              <w:t>Professional Commitment:</w:t>
            </w:r>
            <w:r w:rsidRPr="00920E4C">
              <w:rPr>
                <w:b w:val="0"/>
                <w:bCs w:val="0"/>
                <w:webHidden/>
              </w:rPr>
              <w:tab/>
            </w:r>
            <w:r w:rsidRPr="00920E4C">
              <w:rPr>
                <w:b w:val="0"/>
                <w:bCs w:val="0"/>
                <w:webHidden/>
              </w:rPr>
              <w:fldChar w:fldCharType="begin"/>
            </w:r>
            <w:r w:rsidRPr="00920E4C">
              <w:rPr>
                <w:b w:val="0"/>
                <w:bCs w:val="0"/>
                <w:webHidden/>
              </w:rPr>
              <w:instrText xml:space="preserve"> PAGEREF _Toc167355328 \h </w:instrText>
            </w:r>
            <w:r w:rsidRPr="00920E4C">
              <w:rPr>
                <w:b w:val="0"/>
                <w:bCs w:val="0"/>
                <w:webHidden/>
              </w:rPr>
            </w:r>
            <w:r w:rsidRPr="00920E4C">
              <w:rPr>
                <w:b w:val="0"/>
                <w:bCs w:val="0"/>
                <w:webHidden/>
              </w:rPr>
              <w:fldChar w:fldCharType="separate"/>
            </w:r>
            <w:r w:rsidRPr="00920E4C">
              <w:rPr>
                <w:b w:val="0"/>
                <w:bCs w:val="0"/>
                <w:webHidden/>
              </w:rPr>
              <w:t>19</w:t>
            </w:r>
            <w:r w:rsidRPr="00920E4C">
              <w:rPr>
                <w:b w:val="0"/>
                <w:bCs w:val="0"/>
                <w:webHidden/>
              </w:rPr>
              <w:fldChar w:fldCharType="end"/>
            </w:r>
          </w:hyperlink>
        </w:p>
        <w:p w14:paraId="00F9B31B" w14:textId="4EB35820" w:rsidR="00004E57" w:rsidRPr="005113B8" w:rsidRDefault="00004E57">
          <w:pPr>
            <w:pStyle w:val="TOC3"/>
            <w:rPr>
              <w:rFonts w:asciiTheme="minorHAnsi" w:eastAsiaTheme="minorEastAsia" w:hAnsiTheme="minorHAnsi" w:cstheme="minorBidi"/>
              <w:b w:val="0"/>
              <w:bCs w:val="0"/>
              <w:kern w:val="2"/>
              <w14:ligatures w14:val="standardContextual"/>
            </w:rPr>
          </w:pPr>
          <w:hyperlink w:anchor="_Toc167355329" w:history="1">
            <w:r w:rsidRPr="00920E4C">
              <w:rPr>
                <w:rStyle w:val="Hyperlink"/>
                <w:b w:val="0"/>
                <w:bCs w:val="0"/>
              </w:rPr>
              <w:t>4.5.3 The Work-Family Conflict &amp; Family-Work Conflict:</w:t>
            </w:r>
            <w:r w:rsidRPr="00920E4C">
              <w:rPr>
                <w:b w:val="0"/>
                <w:bCs w:val="0"/>
                <w:webHidden/>
              </w:rPr>
              <w:tab/>
            </w:r>
            <w:r w:rsidRPr="00920E4C">
              <w:rPr>
                <w:b w:val="0"/>
                <w:bCs w:val="0"/>
                <w:webHidden/>
              </w:rPr>
              <w:fldChar w:fldCharType="begin"/>
            </w:r>
            <w:r w:rsidRPr="00920E4C">
              <w:rPr>
                <w:b w:val="0"/>
                <w:bCs w:val="0"/>
                <w:webHidden/>
              </w:rPr>
              <w:instrText xml:space="preserve"> PAGEREF _Toc167355329 \h </w:instrText>
            </w:r>
            <w:r w:rsidRPr="00920E4C">
              <w:rPr>
                <w:b w:val="0"/>
                <w:bCs w:val="0"/>
                <w:webHidden/>
              </w:rPr>
            </w:r>
            <w:r w:rsidRPr="00920E4C">
              <w:rPr>
                <w:b w:val="0"/>
                <w:bCs w:val="0"/>
                <w:webHidden/>
              </w:rPr>
              <w:fldChar w:fldCharType="separate"/>
            </w:r>
            <w:r w:rsidRPr="00920E4C">
              <w:rPr>
                <w:b w:val="0"/>
                <w:bCs w:val="0"/>
                <w:webHidden/>
              </w:rPr>
              <w:t>20</w:t>
            </w:r>
            <w:r w:rsidRPr="00920E4C">
              <w:rPr>
                <w:b w:val="0"/>
                <w:bCs w:val="0"/>
                <w:webHidden/>
              </w:rPr>
              <w:fldChar w:fldCharType="end"/>
            </w:r>
          </w:hyperlink>
        </w:p>
        <w:p w14:paraId="0658D5CC" w14:textId="0A8BCB6A"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30" w:history="1">
            <w:r w:rsidRPr="00920E4C">
              <w:rPr>
                <w:rStyle w:val="Hyperlink"/>
                <w:b w:val="0"/>
                <w:bCs w:val="0"/>
              </w:rPr>
              <w:t>4.6 Data Collection:</w:t>
            </w:r>
            <w:r w:rsidRPr="00920E4C">
              <w:rPr>
                <w:b w:val="0"/>
                <w:bCs w:val="0"/>
                <w:webHidden/>
              </w:rPr>
              <w:tab/>
            </w:r>
            <w:r w:rsidRPr="00920E4C">
              <w:rPr>
                <w:b w:val="0"/>
                <w:bCs w:val="0"/>
                <w:webHidden/>
              </w:rPr>
              <w:fldChar w:fldCharType="begin"/>
            </w:r>
            <w:r w:rsidRPr="00920E4C">
              <w:rPr>
                <w:b w:val="0"/>
                <w:bCs w:val="0"/>
                <w:webHidden/>
              </w:rPr>
              <w:instrText xml:space="preserve"> PAGEREF _Toc167355330 \h </w:instrText>
            </w:r>
            <w:r w:rsidRPr="00920E4C">
              <w:rPr>
                <w:b w:val="0"/>
                <w:bCs w:val="0"/>
                <w:webHidden/>
              </w:rPr>
            </w:r>
            <w:r w:rsidRPr="00920E4C">
              <w:rPr>
                <w:b w:val="0"/>
                <w:bCs w:val="0"/>
                <w:webHidden/>
              </w:rPr>
              <w:fldChar w:fldCharType="separate"/>
            </w:r>
            <w:r w:rsidRPr="00920E4C">
              <w:rPr>
                <w:b w:val="0"/>
                <w:bCs w:val="0"/>
                <w:webHidden/>
              </w:rPr>
              <w:t>20</w:t>
            </w:r>
            <w:r w:rsidRPr="00920E4C">
              <w:rPr>
                <w:b w:val="0"/>
                <w:bCs w:val="0"/>
                <w:webHidden/>
              </w:rPr>
              <w:fldChar w:fldCharType="end"/>
            </w:r>
          </w:hyperlink>
        </w:p>
        <w:p w14:paraId="190EB56D" w14:textId="2FA5D50D" w:rsidR="00004E57" w:rsidRPr="005113B8" w:rsidRDefault="00004E57">
          <w:pPr>
            <w:pStyle w:val="TOC3"/>
            <w:rPr>
              <w:rFonts w:asciiTheme="minorHAnsi" w:eastAsiaTheme="minorEastAsia" w:hAnsiTheme="minorHAnsi" w:cstheme="minorBidi"/>
              <w:b w:val="0"/>
              <w:bCs w:val="0"/>
              <w:kern w:val="2"/>
              <w14:ligatures w14:val="standardContextual"/>
            </w:rPr>
          </w:pPr>
          <w:hyperlink w:anchor="_Toc167355331" w:history="1">
            <w:r w:rsidRPr="00920E4C">
              <w:rPr>
                <w:rStyle w:val="Hyperlink"/>
                <w:b w:val="0"/>
                <w:bCs w:val="0"/>
              </w:rPr>
              <w:t>Table 1:</w:t>
            </w:r>
            <w:r w:rsidRPr="00920E4C">
              <w:rPr>
                <w:b w:val="0"/>
                <w:bCs w:val="0"/>
                <w:webHidden/>
              </w:rPr>
              <w:tab/>
            </w:r>
            <w:r w:rsidRPr="00920E4C">
              <w:rPr>
                <w:b w:val="0"/>
                <w:bCs w:val="0"/>
                <w:webHidden/>
              </w:rPr>
              <w:fldChar w:fldCharType="begin"/>
            </w:r>
            <w:r w:rsidRPr="00920E4C">
              <w:rPr>
                <w:b w:val="0"/>
                <w:bCs w:val="0"/>
                <w:webHidden/>
              </w:rPr>
              <w:instrText xml:space="preserve"> PAGEREF _Toc167355331 \h </w:instrText>
            </w:r>
            <w:r w:rsidRPr="00920E4C">
              <w:rPr>
                <w:b w:val="0"/>
                <w:bCs w:val="0"/>
                <w:webHidden/>
              </w:rPr>
            </w:r>
            <w:r w:rsidRPr="00920E4C">
              <w:rPr>
                <w:b w:val="0"/>
                <w:bCs w:val="0"/>
                <w:webHidden/>
              </w:rPr>
              <w:fldChar w:fldCharType="separate"/>
            </w:r>
            <w:r w:rsidRPr="00920E4C">
              <w:rPr>
                <w:b w:val="0"/>
                <w:bCs w:val="0"/>
                <w:webHidden/>
              </w:rPr>
              <w:t>20</w:t>
            </w:r>
            <w:r w:rsidRPr="00920E4C">
              <w:rPr>
                <w:b w:val="0"/>
                <w:bCs w:val="0"/>
                <w:webHidden/>
              </w:rPr>
              <w:fldChar w:fldCharType="end"/>
            </w:r>
          </w:hyperlink>
        </w:p>
        <w:p w14:paraId="6452CC0D" w14:textId="2A9C4970"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32" w:history="1">
            <w:r w:rsidRPr="00920E4C">
              <w:rPr>
                <w:rStyle w:val="Hyperlink"/>
                <w:b w:val="0"/>
                <w:bCs w:val="0"/>
              </w:rPr>
              <w:t>4.7 Data Analysis:</w:t>
            </w:r>
            <w:r w:rsidRPr="00920E4C">
              <w:rPr>
                <w:b w:val="0"/>
                <w:bCs w:val="0"/>
                <w:webHidden/>
              </w:rPr>
              <w:tab/>
            </w:r>
            <w:r w:rsidRPr="00920E4C">
              <w:rPr>
                <w:b w:val="0"/>
                <w:bCs w:val="0"/>
                <w:webHidden/>
              </w:rPr>
              <w:fldChar w:fldCharType="begin"/>
            </w:r>
            <w:r w:rsidRPr="00920E4C">
              <w:rPr>
                <w:b w:val="0"/>
                <w:bCs w:val="0"/>
                <w:webHidden/>
              </w:rPr>
              <w:instrText xml:space="preserve"> PAGEREF _Toc167355332 \h </w:instrText>
            </w:r>
            <w:r w:rsidRPr="00920E4C">
              <w:rPr>
                <w:b w:val="0"/>
                <w:bCs w:val="0"/>
                <w:webHidden/>
              </w:rPr>
            </w:r>
            <w:r w:rsidRPr="00920E4C">
              <w:rPr>
                <w:b w:val="0"/>
                <w:bCs w:val="0"/>
                <w:webHidden/>
              </w:rPr>
              <w:fldChar w:fldCharType="separate"/>
            </w:r>
            <w:r w:rsidRPr="00920E4C">
              <w:rPr>
                <w:b w:val="0"/>
                <w:bCs w:val="0"/>
                <w:webHidden/>
              </w:rPr>
              <w:t>21</w:t>
            </w:r>
            <w:r w:rsidRPr="00920E4C">
              <w:rPr>
                <w:b w:val="0"/>
                <w:bCs w:val="0"/>
                <w:webHidden/>
              </w:rPr>
              <w:fldChar w:fldCharType="end"/>
            </w:r>
          </w:hyperlink>
        </w:p>
        <w:p w14:paraId="576B0B29" w14:textId="54D68465" w:rsidR="00004E57" w:rsidRPr="005113B8" w:rsidRDefault="00004E57">
          <w:pPr>
            <w:pStyle w:val="TOC1"/>
            <w:rPr>
              <w:rFonts w:asciiTheme="minorHAnsi" w:eastAsiaTheme="minorEastAsia" w:hAnsiTheme="minorHAnsi" w:cstheme="minorBidi"/>
              <w:b w:val="0"/>
              <w:kern w:val="2"/>
              <w14:ligatures w14:val="standardContextual"/>
            </w:rPr>
          </w:pPr>
          <w:hyperlink w:anchor="_Toc167355333" w:history="1">
            <w:r w:rsidRPr="00920E4C">
              <w:rPr>
                <w:rStyle w:val="Hyperlink"/>
                <w:b w:val="0"/>
              </w:rPr>
              <w:t>5 Results</w:t>
            </w:r>
            <w:r w:rsidRPr="00920E4C">
              <w:rPr>
                <w:b w:val="0"/>
                <w:webHidden/>
              </w:rPr>
              <w:tab/>
            </w:r>
            <w:r w:rsidRPr="00920E4C">
              <w:rPr>
                <w:b w:val="0"/>
                <w:webHidden/>
              </w:rPr>
              <w:fldChar w:fldCharType="begin"/>
            </w:r>
            <w:r w:rsidRPr="00920E4C">
              <w:rPr>
                <w:b w:val="0"/>
                <w:webHidden/>
              </w:rPr>
              <w:instrText xml:space="preserve"> PAGEREF _Toc167355333 \h </w:instrText>
            </w:r>
            <w:r w:rsidRPr="00920E4C">
              <w:rPr>
                <w:b w:val="0"/>
                <w:webHidden/>
              </w:rPr>
            </w:r>
            <w:r w:rsidRPr="00920E4C">
              <w:rPr>
                <w:b w:val="0"/>
                <w:webHidden/>
              </w:rPr>
              <w:fldChar w:fldCharType="separate"/>
            </w:r>
            <w:r w:rsidRPr="00920E4C">
              <w:rPr>
                <w:b w:val="0"/>
                <w:webHidden/>
              </w:rPr>
              <w:t>22</w:t>
            </w:r>
            <w:r w:rsidRPr="00920E4C">
              <w:rPr>
                <w:b w:val="0"/>
                <w:webHidden/>
              </w:rPr>
              <w:fldChar w:fldCharType="end"/>
            </w:r>
          </w:hyperlink>
        </w:p>
        <w:p w14:paraId="4097FA4A" w14:textId="62C29445"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34" w:history="1">
            <w:r w:rsidRPr="00920E4C">
              <w:rPr>
                <w:rStyle w:val="Hyperlink"/>
                <w:b w:val="0"/>
                <w:bCs w:val="0"/>
              </w:rPr>
              <w:t>Table 2</w:t>
            </w:r>
            <w:r w:rsidRPr="00920E4C">
              <w:rPr>
                <w:b w:val="0"/>
                <w:bCs w:val="0"/>
                <w:webHidden/>
              </w:rPr>
              <w:tab/>
            </w:r>
            <w:r w:rsidRPr="00920E4C">
              <w:rPr>
                <w:b w:val="0"/>
                <w:bCs w:val="0"/>
                <w:webHidden/>
              </w:rPr>
              <w:fldChar w:fldCharType="begin"/>
            </w:r>
            <w:r w:rsidRPr="00920E4C">
              <w:rPr>
                <w:b w:val="0"/>
                <w:bCs w:val="0"/>
                <w:webHidden/>
              </w:rPr>
              <w:instrText xml:space="preserve"> PAGEREF _Toc167355334 \h </w:instrText>
            </w:r>
            <w:r w:rsidRPr="00920E4C">
              <w:rPr>
                <w:b w:val="0"/>
                <w:bCs w:val="0"/>
                <w:webHidden/>
              </w:rPr>
            </w:r>
            <w:r w:rsidRPr="00920E4C">
              <w:rPr>
                <w:b w:val="0"/>
                <w:bCs w:val="0"/>
                <w:webHidden/>
              </w:rPr>
              <w:fldChar w:fldCharType="separate"/>
            </w:r>
            <w:r w:rsidRPr="00920E4C">
              <w:rPr>
                <w:b w:val="0"/>
                <w:bCs w:val="0"/>
                <w:webHidden/>
              </w:rPr>
              <w:t>22</w:t>
            </w:r>
            <w:r w:rsidRPr="00920E4C">
              <w:rPr>
                <w:b w:val="0"/>
                <w:bCs w:val="0"/>
                <w:webHidden/>
              </w:rPr>
              <w:fldChar w:fldCharType="end"/>
            </w:r>
          </w:hyperlink>
        </w:p>
        <w:p w14:paraId="2169ACEB" w14:textId="4FDF1109"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35" w:history="1">
            <w:r w:rsidRPr="00920E4C">
              <w:rPr>
                <w:rStyle w:val="Hyperlink"/>
                <w:b w:val="0"/>
                <w:bCs w:val="0"/>
              </w:rPr>
              <w:t>Table 3</w:t>
            </w:r>
            <w:r w:rsidRPr="00920E4C">
              <w:rPr>
                <w:b w:val="0"/>
                <w:bCs w:val="0"/>
                <w:webHidden/>
              </w:rPr>
              <w:tab/>
            </w:r>
            <w:r w:rsidRPr="00920E4C">
              <w:rPr>
                <w:b w:val="0"/>
                <w:bCs w:val="0"/>
                <w:webHidden/>
              </w:rPr>
              <w:fldChar w:fldCharType="begin"/>
            </w:r>
            <w:r w:rsidRPr="00920E4C">
              <w:rPr>
                <w:b w:val="0"/>
                <w:bCs w:val="0"/>
                <w:webHidden/>
              </w:rPr>
              <w:instrText xml:space="preserve"> PAGEREF _Toc167355335 \h </w:instrText>
            </w:r>
            <w:r w:rsidRPr="00920E4C">
              <w:rPr>
                <w:b w:val="0"/>
                <w:bCs w:val="0"/>
                <w:webHidden/>
              </w:rPr>
            </w:r>
            <w:r w:rsidRPr="00920E4C">
              <w:rPr>
                <w:b w:val="0"/>
                <w:bCs w:val="0"/>
                <w:webHidden/>
              </w:rPr>
              <w:fldChar w:fldCharType="separate"/>
            </w:r>
            <w:r w:rsidRPr="00920E4C">
              <w:rPr>
                <w:b w:val="0"/>
                <w:bCs w:val="0"/>
                <w:webHidden/>
              </w:rPr>
              <w:t>23</w:t>
            </w:r>
            <w:r w:rsidRPr="00920E4C">
              <w:rPr>
                <w:b w:val="0"/>
                <w:bCs w:val="0"/>
                <w:webHidden/>
              </w:rPr>
              <w:fldChar w:fldCharType="end"/>
            </w:r>
          </w:hyperlink>
        </w:p>
        <w:p w14:paraId="6E1B8A83" w14:textId="7742FC1B"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36" w:history="1">
            <w:r w:rsidRPr="00920E4C">
              <w:rPr>
                <w:rStyle w:val="Hyperlink"/>
                <w:b w:val="0"/>
                <w:bCs w:val="0"/>
              </w:rPr>
              <w:t>Table 4</w:t>
            </w:r>
            <w:r w:rsidRPr="00920E4C">
              <w:rPr>
                <w:b w:val="0"/>
                <w:bCs w:val="0"/>
                <w:webHidden/>
              </w:rPr>
              <w:tab/>
            </w:r>
            <w:r w:rsidRPr="00920E4C">
              <w:rPr>
                <w:b w:val="0"/>
                <w:bCs w:val="0"/>
                <w:webHidden/>
              </w:rPr>
              <w:fldChar w:fldCharType="begin"/>
            </w:r>
            <w:r w:rsidRPr="00920E4C">
              <w:rPr>
                <w:b w:val="0"/>
                <w:bCs w:val="0"/>
                <w:webHidden/>
              </w:rPr>
              <w:instrText xml:space="preserve"> PAGEREF _Toc167355336 \h </w:instrText>
            </w:r>
            <w:r w:rsidRPr="00920E4C">
              <w:rPr>
                <w:b w:val="0"/>
                <w:bCs w:val="0"/>
                <w:webHidden/>
              </w:rPr>
            </w:r>
            <w:r w:rsidRPr="00920E4C">
              <w:rPr>
                <w:b w:val="0"/>
                <w:bCs w:val="0"/>
                <w:webHidden/>
              </w:rPr>
              <w:fldChar w:fldCharType="separate"/>
            </w:r>
            <w:r w:rsidRPr="00920E4C">
              <w:rPr>
                <w:b w:val="0"/>
                <w:bCs w:val="0"/>
                <w:webHidden/>
              </w:rPr>
              <w:t>25</w:t>
            </w:r>
            <w:r w:rsidRPr="00920E4C">
              <w:rPr>
                <w:b w:val="0"/>
                <w:bCs w:val="0"/>
                <w:webHidden/>
              </w:rPr>
              <w:fldChar w:fldCharType="end"/>
            </w:r>
          </w:hyperlink>
        </w:p>
        <w:p w14:paraId="319DA6F2" w14:textId="5FC3B6BC"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37" w:history="1">
            <w:r w:rsidRPr="00920E4C">
              <w:rPr>
                <w:rStyle w:val="Hyperlink"/>
                <w:b w:val="0"/>
                <w:bCs w:val="0"/>
              </w:rPr>
              <w:t>Table 5</w:t>
            </w:r>
            <w:r w:rsidRPr="00920E4C">
              <w:rPr>
                <w:b w:val="0"/>
                <w:bCs w:val="0"/>
                <w:webHidden/>
              </w:rPr>
              <w:tab/>
            </w:r>
            <w:r w:rsidRPr="00920E4C">
              <w:rPr>
                <w:b w:val="0"/>
                <w:bCs w:val="0"/>
                <w:webHidden/>
              </w:rPr>
              <w:fldChar w:fldCharType="begin"/>
            </w:r>
            <w:r w:rsidRPr="00920E4C">
              <w:rPr>
                <w:b w:val="0"/>
                <w:bCs w:val="0"/>
                <w:webHidden/>
              </w:rPr>
              <w:instrText xml:space="preserve"> PAGEREF _Toc167355337 \h </w:instrText>
            </w:r>
            <w:r w:rsidRPr="00920E4C">
              <w:rPr>
                <w:b w:val="0"/>
                <w:bCs w:val="0"/>
                <w:webHidden/>
              </w:rPr>
            </w:r>
            <w:r w:rsidRPr="00920E4C">
              <w:rPr>
                <w:b w:val="0"/>
                <w:bCs w:val="0"/>
                <w:webHidden/>
              </w:rPr>
              <w:fldChar w:fldCharType="separate"/>
            </w:r>
            <w:r w:rsidRPr="00920E4C">
              <w:rPr>
                <w:b w:val="0"/>
                <w:bCs w:val="0"/>
                <w:webHidden/>
              </w:rPr>
              <w:t>26</w:t>
            </w:r>
            <w:r w:rsidRPr="00920E4C">
              <w:rPr>
                <w:b w:val="0"/>
                <w:bCs w:val="0"/>
                <w:webHidden/>
              </w:rPr>
              <w:fldChar w:fldCharType="end"/>
            </w:r>
          </w:hyperlink>
        </w:p>
        <w:p w14:paraId="081A665D" w14:textId="74D7F8E2"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38" w:history="1">
            <w:r w:rsidRPr="00920E4C">
              <w:rPr>
                <w:rStyle w:val="Hyperlink"/>
                <w:b w:val="0"/>
                <w:bCs w:val="0"/>
              </w:rPr>
              <w:t>Table 6</w:t>
            </w:r>
            <w:r w:rsidRPr="00920E4C">
              <w:rPr>
                <w:b w:val="0"/>
                <w:bCs w:val="0"/>
                <w:webHidden/>
              </w:rPr>
              <w:tab/>
            </w:r>
            <w:r w:rsidRPr="00920E4C">
              <w:rPr>
                <w:b w:val="0"/>
                <w:bCs w:val="0"/>
                <w:webHidden/>
              </w:rPr>
              <w:fldChar w:fldCharType="begin"/>
            </w:r>
            <w:r w:rsidRPr="00920E4C">
              <w:rPr>
                <w:b w:val="0"/>
                <w:bCs w:val="0"/>
                <w:webHidden/>
              </w:rPr>
              <w:instrText xml:space="preserve"> PAGEREF _Toc167355338 \h </w:instrText>
            </w:r>
            <w:r w:rsidRPr="00920E4C">
              <w:rPr>
                <w:b w:val="0"/>
                <w:bCs w:val="0"/>
                <w:webHidden/>
              </w:rPr>
            </w:r>
            <w:r w:rsidRPr="00920E4C">
              <w:rPr>
                <w:b w:val="0"/>
                <w:bCs w:val="0"/>
                <w:webHidden/>
              </w:rPr>
              <w:fldChar w:fldCharType="separate"/>
            </w:r>
            <w:r w:rsidRPr="00920E4C">
              <w:rPr>
                <w:b w:val="0"/>
                <w:bCs w:val="0"/>
                <w:webHidden/>
              </w:rPr>
              <w:t>27</w:t>
            </w:r>
            <w:r w:rsidRPr="00920E4C">
              <w:rPr>
                <w:b w:val="0"/>
                <w:bCs w:val="0"/>
                <w:webHidden/>
              </w:rPr>
              <w:fldChar w:fldCharType="end"/>
            </w:r>
          </w:hyperlink>
        </w:p>
        <w:p w14:paraId="77D5A618" w14:textId="280D3476"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39" w:history="1">
            <w:r w:rsidRPr="00920E4C">
              <w:rPr>
                <w:rStyle w:val="Hyperlink"/>
                <w:b w:val="0"/>
                <w:bCs w:val="0"/>
              </w:rPr>
              <w:t>Table 7</w:t>
            </w:r>
            <w:r w:rsidRPr="00920E4C">
              <w:rPr>
                <w:b w:val="0"/>
                <w:bCs w:val="0"/>
                <w:webHidden/>
              </w:rPr>
              <w:tab/>
            </w:r>
            <w:r w:rsidRPr="00920E4C">
              <w:rPr>
                <w:b w:val="0"/>
                <w:bCs w:val="0"/>
                <w:webHidden/>
              </w:rPr>
              <w:fldChar w:fldCharType="begin"/>
            </w:r>
            <w:r w:rsidRPr="00920E4C">
              <w:rPr>
                <w:b w:val="0"/>
                <w:bCs w:val="0"/>
                <w:webHidden/>
              </w:rPr>
              <w:instrText xml:space="preserve"> PAGEREF _Toc167355339 \h </w:instrText>
            </w:r>
            <w:r w:rsidRPr="00920E4C">
              <w:rPr>
                <w:b w:val="0"/>
                <w:bCs w:val="0"/>
                <w:webHidden/>
              </w:rPr>
            </w:r>
            <w:r w:rsidRPr="00920E4C">
              <w:rPr>
                <w:b w:val="0"/>
                <w:bCs w:val="0"/>
                <w:webHidden/>
              </w:rPr>
              <w:fldChar w:fldCharType="separate"/>
            </w:r>
            <w:r w:rsidRPr="00920E4C">
              <w:rPr>
                <w:b w:val="0"/>
                <w:bCs w:val="0"/>
                <w:webHidden/>
              </w:rPr>
              <w:t>28</w:t>
            </w:r>
            <w:r w:rsidRPr="00920E4C">
              <w:rPr>
                <w:b w:val="0"/>
                <w:bCs w:val="0"/>
                <w:webHidden/>
              </w:rPr>
              <w:fldChar w:fldCharType="end"/>
            </w:r>
          </w:hyperlink>
        </w:p>
        <w:p w14:paraId="5A51DC48" w14:textId="7FFD2400"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40" w:history="1">
            <w:r w:rsidRPr="00920E4C">
              <w:rPr>
                <w:rStyle w:val="Hyperlink"/>
                <w:b w:val="0"/>
                <w:bCs w:val="0"/>
              </w:rPr>
              <w:t>Table 8</w:t>
            </w:r>
            <w:r w:rsidRPr="00920E4C">
              <w:rPr>
                <w:b w:val="0"/>
                <w:bCs w:val="0"/>
                <w:webHidden/>
              </w:rPr>
              <w:tab/>
            </w:r>
            <w:r w:rsidRPr="00920E4C">
              <w:rPr>
                <w:b w:val="0"/>
                <w:bCs w:val="0"/>
                <w:webHidden/>
              </w:rPr>
              <w:fldChar w:fldCharType="begin"/>
            </w:r>
            <w:r w:rsidRPr="00920E4C">
              <w:rPr>
                <w:b w:val="0"/>
                <w:bCs w:val="0"/>
                <w:webHidden/>
              </w:rPr>
              <w:instrText xml:space="preserve"> PAGEREF _Toc167355340 \h </w:instrText>
            </w:r>
            <w:r w:rsidRPr="00920E4C">
              <w:rPr>
                <w:b w:val="0"/>
                <w:bCs w:val="0"/>
                <w:webHidden/>
              </w:rPr>
            </w:r>
            <w:r w:rsidRPr="00920E4C">
              <w:rPr>
                <w:b w:val="0"/>
                <w:bCs w:val="0"/>
                <w:webHidden/>
              </w:rPr>
              <w:fldChar w:fldCharType="separate"/>
            </w:r>
            <w:r w:rsidRPr="00920E4C">
              <w:rPr>
                <w:b w:val="0"/>
                <w:bCs w:val="0"/>
                <w:webHidden/>
              </w:rPr>
              <w:t>29</w:t>
            </w:r>
            <w:r w:rsidRPr="00920E4C">
              <w:rPr>
                <w:b w:val="0"/>
                <w:bCs w:val="0"/>
                <w:webHidden/>
              </w:rPr>
              <w:fldChar w:fldCharType="end"/>
            </w:r>
          </w:hyperlink>
        </w:p>
        <w:p w14:paraId="117C8FD9" w14:textId="58AB2693"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41" w:history="1">
            <w:r w:rsidRPr="00920E4C">
              <w:rPr>
                <w:rStyle w:val="Hyperlink"/>
                <w:b w:val="0"/>
                <w:bCs w:val="0"/>
              </w:rPr>
              <w:t>Table 9</w:t>
            </w:r>
            <w:r w:rsidRPr="00920E4C">
              <w:rPr>
                <w:b w:val="0"/>
                <w:bCs w:val="0"/>
                <w:webHidden/>
              </w:rPr>
              <w:tab/>
            </w:r>
            <w:r w:rsidRPr="00920E4C">
              <w:rPr>
                <w:b w:val="0"/>
                <w:bCs w:val="0"/>
                <w:webHidden/>
              </w:rPr>
              <w:fldChar w:fldCharType="begin"/>
            </w:r>
            <w:r w:rsidRPr="00920E4C">
              <w:rPr>
                <w:b w:val="0"/>
                <w:bCs w:val="0"/>
                <w:webHidden/>
              </w:rPr>
              <w:instrText xml:space="preserve"> PAGEREF _Toc167355341 \h </w:instrText>
            </w:r>
            <w:r w:rsidRPr="00920E4C">
              <w:rPr>
                <w:b w:val="0"/>
                <w:bCs w:val="0"/>
                <w:webHidden/>
              </w:rPr>
            </w:r>
            <w:r w:rsidRPr="00920E4C">
              <w:rPr>
                <w:b w:val="0"/>
                <w:bCs w:val="0"/>
                <w:webHidden/>
              </w:rPr>
              <w:fldChar w:fldCharType="separate"/>
            </w:r>
            <w:r w:rsidRPr="00920E4C">
              <w:rPr>
                <w:b w:val="0"/>
                <w:bCs w:val="0"/>
                <w:webHidden/>
              </w:rPr>
              <w:t>30</w:t>
            </w:r>
            <w:r w:rsidRPr="00920E4C">
              <w:rPr>
                <w:b w:val="0"/>
                <w:bCs w:val="0"/>
                <w:webHidden/>
              </w:rPr>
              <w:fldChar w:fldCharType="end"/>
            </w:r>
          </w:hyperlink>
        </w:p>
        <w:p w14:paraId="72A73B90" w14:textId="4D0D6A87" w:rsidR="00004E57" w:rsidRPr="005113B8" w:rsidRDefault="00004E57">
          <w:pPr>
            <w:pStyle w:val="TOC1"/>
            <w:rPr>
              <w:rFonts w:asciiTheme="minorHAnsi" w:eastAsiaTheme="minorEastAsia" w:hAnsiTheme="minorHAnsi" w:cstheme="minorBidi"/>
              <w:b w:val="0"/>
              <w:kern w:val="2"/>
              <w14:ligatures w14:val="standardContextual"/>
            </w:rPr>
          </w:pPr>
          <w:hyperlink w:anchor="_Toc167355342" w:history="1">
            <w:r w:rsidRPr="00920E4C">
              <w:rPr>
                <w:rStyle w:val="Hyperlink"/>
                <w:b w:val="0"/>
              </w:rPr>
              <w:t>6 Discussion</w:t>
            </w:r>
            <w:r w:rsidRPr="00920E4C">
              <w:rPr>
                <w:b w:val="0"/>
                <w:webHidden/>
              </w:rPr>
              <w:tab/>
            </w:r>
            <w:r w:rsidRPr="00920E4C">
              <w:rPr>
                <w:b w:val="0"/>
                <w:webHidden/>
              </w:rPr>
              <w:fldChar w:fldCharType="begin"/>
            </w:r>
            <w:r w:rsidRPr="00920E4C">
              <w:rPr>
                <w:b w:val="0"/>
                <w:webHidden/>
              </w:rPr>
              <w:instrText xml:space="preserve"> PAGEREF _Toc167355342 \h </w:instrText>
            </w:r>
            <w:r w:rsidRPr="00920E4C">
              <w:rPr>
                <w:b w:val="0"/>
                <w:webHidden/>
              </w:rPr>
            </w:r>
            <w:r w:rsidRPr="00920E4C">
              <w:rPr>
                <w:b w:val="0"/>
                <w:webHidden/>
              </w:rPr>
              <w:fldChar w:fldCharType="separate"/>
            </w:r>
            <w:r w:rsidRPr="00920E4C">
              <w:rPr>
                <w:b w:val="0"/>
                <w:webHidden/>
              </w:rPr>
              <w:t>31</w:t>
            </w:r>
            <w:r w:rsidRPr="00920E4C">
              <w:rPr>
                <w:b w:val="0"/>
                <w:webHidden/>
              </w:rPr>
              <w:fldChar w:fldCharType="end"/>
            </w:r>
          </w:hyperlink>
        </w:p>
        <w:p w14:paraId="14A50B4F" w14:textId="7001E300" w:rsidR="00004E57" w:rsidRPr="005113B8" w:rsidRDefault="00004E57">
          <w:pPr>
            <w:pStyle w:val="TOC1"/>
            <w:rPr>
              <w:rFonts w:asciiTheme="minorHAnsi" w:eastAsiaTheme="minorEastAsia" w:hAnsiTheme="minorHAnsi" w:cstheme="minorBidi"/>
              <w:b w:val="0"/>
              <w:kern w:val="2"/>
              <w14:ligatures w14:val="standardContextual"/>
            </w:rPr>
          </w:pPr>
          <w:hyperlink w:anchor="_Toc167355343" w:history="1">
            <w:r w:rsidRPr="00920E4C">
              <w:rPr>
                <w:rStyle w:val="Hyperlink"/>
                <w:b w:val="0"/>
              </w:rPr>
              <w:t>7 Concluding Recommendation</w:t>
            </w:r>
            <w:r w:rsidRPr="00920E4C">
              <w:rPr>
                <w:b w:val="0"/>
                <w:webHidden/>
              </w:rPr>
              <w:tab/>
            </w:r>
            <w:r w:rsidRPr="00920E4C">
              <w:rPr>
                <w:b w:val="0"/>
                <w:webHidden/>
              </w:rPr>
              <w:fldChar w:fldCharType="begin"/>
            </w:r>
            <w:r w:rsidRPr="00920E4C">
              <w:rPr>
                <w:b w:val="0"/>
                <w:webHidden/>
              </w:rPr>
              <w:instrText xml:space="preserve"> PAGEREF _Toc167355343 \h </w:instrText>
            </w:r>
            <w:r w:rsidRPr="00920E4C">
              <w:rPr>
                <w:b w:val="0"/>
                <w:webHidden/>
              </w:rPr>
            </w:r>
            <w:r w:rsidRPr="00920E4C">
              <w:rPr>
                <w:b w:val="0"/>
                <w:webHidden/>
              </w:rPr>
              <w:fldChar w:fldCharType="separate"/>
            </w:r>
            <w:r w:rsidRPr="00920E4C">
              <w:rPr>
                <w:b w:val="0"/>
                <w:webHidden/>
              </w:rPr>
              <w:t>34</w:t>
            </w:r>
            <w:r w:rsidRPr="00920E4C">
              <w:rPr>
                <w:b w:val="0"/>
                <w:webHidden/>
              </w:rPr>
              <w:fldChar w:fldCharType="end"/>
            </w:r>
          </w:hyperlink>
        </w:p>
        <w:p w14:paraId="1AAFA341" w14:textId="0A074B16" w:rsidR="00004E57" w:rsidRPr="005113B8" w:rsidRDefault="00004E57">
          <w:pPr>
            <w:pStyle w:val="TOC1"/>
            <w:rPr>
              <w:rFonts w:asciiTheme="minorHAnsi" w:eastAsiaTheme="minorEastAsia" w:hAnsiTheme="minorHAnsi" w:cstheme="minorBidi"/>
              <w:b w:val="0"/>
              <w:kern w:val="2"/>
              <w14:ligatures w14:val="standardContextual"/>
            </w:rPr>
          </w:pPr>
          <w:hyperlink w:anchor="_Toc167355344" w:history="1">
            <w:r w:rsidRPr="00920E4C">
              <w:rPr>
                <w:rStyle w:val="Hyperlink"/>
                <w:b w:val="0"/>
              </w:rPr>
              <w:t>8 References</w:t>
            </w:r>
            <w:r w:rsidRPr="00920E4C">
              <w:rPr>
                <w:b w:val="0"/>
                <w:webHidden/>
              </w:rPr>
              <w:tab/>
            </w:r>
            <w:r w:rsidRPr="00920E4C">
              <w:rPr>
                <w:b w:val="0"/>
                <w:webHidden/>
              </w:rPr>
              <w:fldChar w:fldCharType="begin"/>
            </w:r>
            <w:r w:rsidRPr="00920E4C">
              <w:rPr>
                <w:b w:val="0"/>
                <w:webHidden/>
              </w:rPr>
              <w:instrText xml:space="preserve"> PAGEREF _Toc167355344 \h </w:instrText>
            </w:r>
            <w:r w:rsidRPr="00920E4C">
              <w:rPr>
                <w:b w:val="0"/>
                <w:webHidden/>
              </w:rPr>
            </w:r>
            <w:r w:rsidRPr="00920E4C">
              <w:rPr>
                <w:b w:val="0"/>
                <w:webHidden/>
              </w:rPr>
              <w:fldChar w:fldCharType="separate"/>
            </w:r>
            <w:r w:rsidRPr="00920E4C">
              <w:rPr>
                <w:b w:val="0"/>
                <w:webHidden/>
              </w:rPr>
              <w:t>36</w:t>
            </w:r>
            <w:r w:rsidRPr="00920E4C">
              <w:rPr>
                <w:b w:val="0"/>
                <w:webHidden/>
              </w:rPr>
              <w:fldChar w:fldCharType="end"/>
            </w:r>
          </w:hyperlink>
        </w:p>
        <w:p w14:paraId="5F16A803" w14:textId="226E3803" w:rsidR="00004E57" w:rsidRPr="005113B8" w:rsidRDefault="00004E57">
          <w:pPr>
            <w:pStyle w:val="TOC1"/>
            <w:rPr>
              <w:rFonts w:asciiTheme="minorHAnsi" w:eastAsiaTheme="minorEastAsia" w:hAnsiTheme="minorHAnsi" w:cstheme="minorBidi"/>
              <w:b w:val="0"/>
              <w:kern w:val="2"/>
              <w14:ligatures w14:val="standardContextual"/>
            </w:rPr>
          </w:pPr>
          <w:hyperlink w:anchor="_Toc167355345" w:history="1">
            <w:r w:rsidRPr="00920E4C">
              <w:rPr>
                <w:rStyle w:val="Hyperlink"/>
                <w:b w:val="0"/>
              </w:rPr>
              <w:t>Appendix A: IRB Certificate</w:t>
            </w:r>
            <w:r w:rsidRPr="00920E4C">
              <w:rPr>
                <w:b w:val="0"/>
                <w:webHidden/>
              </w:rPr>
              <w:tab/>
            </w:r>
            <w:r w:rsidRPr="00920E4C">
              <w:rPr>
                <w:b w:val="0"/>
                <w:webHidden/>
              </w:rPr>
              <w:fldChar w:fldCharType="begin"/>
            </w:r>
            <w:r w:rsidRPr="00920E4C">
              <w:rPr>
                <w:b w:val="0"/>
                <w:webHidden/>
              </w:rPr>
              <w:instrText xml:space="preserve"> PAGEREF _Toc167355345 \h </w:instrText>
            </w:r>
            <w:r w:rsidRPr="00920E4C">
              <w:rPr>
                <w:b w:val="0"/>
                <w:webHidden/>
              </w:rPr>
            </w:r>
            <w:r w:rsidRPr="00920E4C">
              <w:rPr>
                <w:b w:val="0"/>
                <w:webHidden/>
              </w:rPr>
              <w:fldChar w:fldCharType="separate"/>
            </w:r>
            <w:r w:rsidRPr="00920E4C">
              <w:rPr>
                <w:b w:val="0"/>
                <w:webHidden/>
              </w:rPr>
              <w:t>42</w:t>
            </w:r>
            <w:r w:rsidRPr="00920E4C">
              <w:rPr>
                <w:b w:val="0"/>
                <w:webHidden/>
              </w:rPr>
              <w:fldChar w:fldCharType="end"/>
            </w:r>
          </w:hyperlink>
        </w:p>
        <w:p w14:paraId="03386C29" w14:textId="5F3F6F49" w:rsidR="00004E57" w:rsidRPr="005113B8" w:rsidRDefault="00004E57">
          <w:pPr>
            <w:pStyle w:val="TOC1"/>
            <w:rPr>
              <w:rFonts w:asciiTheme="minorHAnsi" w:eastAsiaTheme="minorEastAsia" w:hAnsiTheme="minorHAnsi" w:cstheme="minorBidi"/>
              <w:b w:val="0"/>
              <w:kern w:val="2"/>
              <w14:ligatures w14:val="standardContextual"/>
            </w:rPr>
          </w:pPr>
          <w:hyperlink w:anchor="_Toc167355346" w:history="1">
            <w:r w:rsidRPr="00920E4C">
              <w:rPr>
                <w:rStyle w:val="Hyperlink"/>
                <w:b w:val="0"/>
              </w:rPr>
              <w:t>Appendix B. Informed Consent Letter</w:t>
            </w:r>
            <w:r w:rsidRPr="00920E4C">
              <w:rPr>
                <w:b w:val="0"/>
                <w:webHidden/>
              </w:rPr>
              <w:tab/>
            </w:r>
            <w:r w:rsidRPr="00920E4C">
              <w:rPr>
                <w:b w:val="0"/>
                <w:webHidden/>
              </w:rPr>
              <w:fldChar w:fldCharType="begin"/>
            </w:r>
            <w:r w:rsidRPr="00920E4C">
              <w:rPr>
                <w:b w:val="0"/>
                <w:webHidden/>
              </w:rPr>
              <w:instrText xml:space="preserve"> PAGEREF _Toc167355346 \h </w:instrText>
            </w:r>
            <w:r w:rsidRPr="00920E4C">
              <w:rPr>
                <w:b w:val="0"/>
                <w:webHidden/>
              </w:rPr>
            </w:r>
            <w:r w:rsidRPr="00920E4C">
              <w:rPr>
                <w:b w:val="0"/>
                <w:webHidden/>
              </w:rPr>
              <w:fldChar w:fldCharType="separate"/>
            </w:r>
            <w:r w:rsidRPr="00920E4C">
              <w:rPr>
                <w:b w:val="0"/>
                <w:webHidden/>
              </w:rPr>
              <w:t>43</w:t>
            </w:r>
            <w:r w:rsidRPr="00920E4C">
              <w:rPr>
                <w:b w:val="0"/>
                <w:webHidden/>
              </w:rPr>
              <w:fldChar w:fldCharType="end"/>
            </w:r>
          </w:hyperlink>
        </w:p>
        <w:p w14:paraId="269A180B" w14:textId="524A6451" w:rsidR="00004E57" w:rsidRPr="005113B8" w:rsidRDefault="00004E57">
          <w:pPr>
            <w:pStyle w:val="TOC1"/>
            <w:rPr>
              <w:rFonts w:asciiTheme="minorHAnsi" w:eastAsiaTheme="minorEastAsia" w:hAnsiTheme="minorHAnsi" w:cstheme="minorBidi"/>
              <w:b w:val="0"/>
              <w:kern w:val="2"/>
              <w14:ligatures w14:val="standardContextual"/>
            </w:rPr>
          </w:pPr>
          <w:hyperlink w:anchor="_Toc167355347" w:history="1">
            <w:r w:rsidRPr="00920E4C">
              <w:rPr>
                <w:rStyle w:val="Hyperlink"/>
                <w:b w:val="0"/>
              </w:rPr>
              <w:t>Appendix C. Permission Letters</w:t>
            </w:r>
            <w:r w:rsidRPr="00920E4C">
              <w:rPr>
                <w:b w:val="0"/>
                <w:webHidden/>
              </w:rPr>
              <w:tab/>
            </w:r>
            <w:r w:rsidRPr="00920E4C">
              <w:rPr>
                <w:b w:val="0"/>
                <w:webHidden/>
              </w:rPr>
              <w:fldChar w:fldCharType="begin"/>
            </w:r>
            <w:r w:rsidRPr="00920E4C">
              <w:rPr>
                <w:b w:val="0"/>
                <w:webHidden/>
              </w:rPr>
              <w:instrText xml:space="preserve"> PAGEREF _Toc167355347 \h </w:instrText>
            </w:r>
            <w:r w:rsidRPr="00920E4C">
              <w:rPr>
                <w:b w:val="0"/>
                <w:webHidden/>
              </w:rPr>
            </w:r>
            <w:r w:rsidRPr="00920E4C">
              <w:rPr>
                <w:b w:val="0"/>
                <w:webHidden/>
              </w:rPr>
              <w:fldChar w:fldCharType="separate"/>
            </w:r>
            <w:r w:rsidRPr="00920E4C">
              <w:rPr>
                <w:b w:val="0"/>
                <w:webHidden/>
              </w:rPr>
              <w:t>44</w:t>
            </w:r>
            <w:r w:rsidRPr="00920E4C">
              <w:rPr>
                <w:b w:val="0"/>
                <w:webHidden/>
              </w:rPr>
              <w:fldChar w:fldCharType="end"/>
            </w:r>
          </w:hyperlink>
        </w:p>
        <w:p w14:paraId="00992BDA" w14:textId="60C1D506"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48" w:history="1">
            <w:r w:rsidRPr="00920E4C">
              <w:rPr>
                <w:rStyle w:val="Hyperlink"/>
                <w:b w:val="0"/>
                <w:bCs w:val="0"/>
              </w:rPr>
              <w:t>Appendix D. Questionnaire</w:t>
            </w:r>
            <w:r w:rsidRPr="00920E4C">
              <w:rPr>
                <w:b w:val="0"/>
                <w:bCs w:val="0"/>
                <w:webHidden/>
              </w:rPr>
              <w:tab/>
            </w:r>
            <w:r w:rsidRPr="00920E4C">
              <w:rPr>
                <w:b w:val="0"/>
                <w:bCs w:val="0"/>
                <w:webHidden/>
              </w:rPr>
              <w:fldChar w:fldCharType="begin"/>
            </w:r>
            <w:r w:rsidRPr="00920E4C">
              <w:rPr>
                <w:b w:val="0"/>
                <w:bCs w:val="0"/>
                <w:webHidden/>
              </w:rPr>
              <w:instrText xml:space="preserve"> PAGEREF _Toc167355348 \h </w:instrText>
            </w:r>
            <w:r w:rsidRPr="00920E4C">
              <w:rPr>
                <w:b w:val="0"/>
                <w:bCs w:val="0"/>
                <w:webHidden/>
              </w:rPr>
            </w:r>
            <w:r w:rsidRPr="00920E4C">
              <w:rPr>
                <w:b w:val="0"/>
                <w:bCs w:val="0"/>
                <w:webHidden/>
              </w:rPr>
              <w:fldChar w:fldCharType="separate"/>
            </w:r>
            <w:r w:rsidRPr="00920E4C">
              <w:rPr>
                <w:b w:val="0"/>
                <w:bCs w:val="0"/>
                <w:webHidden/>
              </w:rPr>
              <w:t>47</w:t>
            </w:r>
            <w:r w:rsidRPr="00920E4C">
              <w:rPr>
                <w:b w:val="0"/>
                <w:bCs w:val="0"/>
                <w:webHidden/>
              </w:rPr>
              <w:fldChar w:fldCharType="end"/>
            </w:r>
          </w:hyperlink>
        </w:p>
        <w:p w14:paraId="0F340A1D" w14:textId="0416DA82"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49" w:history="1">
            <w:r w:rsidRPr="00920E4C">
              <w:rPr>
                <w:rStyle w:val="Hyperlink"/>
                <w:b w:val="0"/>
                <w:bCs w:val="0"/>
              </w:rPr>
              <w:t>Section 1: Sociodemographic</w:t>
            </w:r>
            <w:r w:rsidRPr="00920E4C">
              <w:rPr>
                <w:b w:val="0"/>
                <w:bCs w:val="0"/>
                <w:webHidden/>
              </w:rPr>
              <w:tab/>
            </w:r>
            <w:r w:rsidRPr="00920E4C">
              <w:rPr>
                <w:b w:val="0"/>
                <w:bCs w:val="0"/>
                <w:webHidden/>
              </w:rPr>
              <w:fldChar w:fldCharType="begin"/>
            </w:r>
            <w:r w:rsidRPr="00920E4C">
              <w:rPr>
                <w:b w:val="0"/>
                <w:bCs w:val="0"/>
                <w:webHidden/>
              </w:rPr>
              <w:instrText xml:space="preserve"> PAGEREF _Toc167355349 \h </w:instrText>
            </w:r>
            <w:r w:rsidRPr="00920E4C">
              <w:rPr>
                <w:b w:val="0"/>
                <w:bCs w:val="0"/>
                <w:webHidden/>
              </w:rPr>
            </w:r>
            <w:r w:rsidRPr="00920E4C">
              <w:rPr>
                <w:b w:val="0"/>
                <w:bCs w:val="0"/>
                <w:webHidden/>
              </w:rPr>
              <w:fldChar w:fldCharType="separate"/>
            </w:r>
            <w:r w:rsidRPr="00920E4C">
              <w:rPr>
                <w:b w:val="0"/>
                <w:bCs w:val="0"/>
                <w:webHidden/>
              </w:rPr>
              <w:t>47</w:t>
            </w:r>
            <w:r w:rsidRPr="00920E4C">
              <w:rPr>
                <w:b w:val="0"/>
                <w:bCs w:val="0"/>
                <w:webHidden/>
              </w:rPr>
              <w:fldChar w:fldCharType="end"/>
            </w:r>
          </w:hyperlink>
        </w:p>
        <w:p w14:paraId="5A74ABB0" w14:textId="306E839A"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50" w:history="1">
            <w:r w:rsidRPr="00920E4C">
              <w:rPr>
                <w:rStyle w:val="Hyperlink"/>
                <w:b w:val="0"/>
                <w:bCs w:val="0"/>
              </w:rPr>
              <w:t>Section 2: Social Mobility Scale (Browman et al., 2017)</w:t>
            </w:r>
            <w:r w:rsidRPr="00920E4C">
              <w:rPr>
                <w:b w:val="0"/>
                <w:bCs w:val="0"/>
                <w:webHidden/>
              </w:rPr>
              <w:tab/>
            </w:r>
            <w:r w:rsidRPr="00920E4C">
              <w:rPr>
                <w:b w:val="0"/>
                <w:bCs w:val="0"/>
                <w:webHidden/>
              </w:rPr>
              <w:fldChar w:fldCharType="begin"/>
            </w:r>
            <w:r w:rsidRPr="00920E4C">
              <w:rPr>
                <w:b w:val="0"/>
                <w:bCs w:val="0"/>
                <w:webHidden/>
              </w:rPr>
              <w:instrText xml:space="preserve"> PAGEREF _Toc167355350 \h </w:instrText>
            </w:r>
            <w:r w:rsidRPr="00920E4C">
              <w:rPr>
                <w:b w:val="0"/>
                <w:bCs w:val="0"/>
                <w:webHidden/>
              </w:rPr>
            </w:r>
            <w:r w:rsidRPr="00920E4C">
              <w:rPr>
                <w:b w:val="0"/>
                <w:bCs w:val="0"/>
                <w:webHidden/>
              </w:rPr>
              <w:fldChar w:fldCharType="separate"/>
            </w:r>
            <w:r w:rsidRPr="00920E4C">
              <w:rPr>
                <w:b w:val="0"/>
                <w:bCs w:val="0"/>
                <w:webHidden/>
              </w:rPr>
              <w:t>47</w:t>
            </w:r>
            <w:r w:rsidRPr="00920E4C">
              <w:rPr>
                <w:b w:val="0"/>
                <w:bCs w:val="0"/>
                <w:webHidden/>
              </w:rPr>
              <w:fldChar w:fldCharType="end"/>
            </w:r>
          </w:hyperlink>
        </w:p>
        <w:p w14:paraId="48EB6A46" w14:textId="21065A99"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51" w:history="1">
            <w:r w:rsidRPr="00920E4C">
              <w:rPr>
                <w:rStyle w:val="Hyperlink"/>
                <w:b w:val="0"/>
                <w:bCs w:val="0"/>
              </w:rPr>
              <w:t xml:space="preserve">Section 3: Professional Commitment </w:t>
            </w:r>
            <w:r w:rsidR="00471FED">
              <w:rPr>
                <w:rStyle w:val="Hyperlink"/>
                <w:b w:val="0"/>
                <w:bCs w:val="0"/>
              </w:rPr>
              <w:t>Scale</w:t>
            </w:r>
            <w:r w:rsidRPr="00920E4C">
              <w:rPr>
                <w:rStyle w:val="Hyperlink"/>
                <w:b w:val="0"/>
                <w:bCs w:val="0"/>
              </w:rPr>
              <w:t xml:space="preserve"> by Meyer and colleagues (1993)</w:t>
            </w:r>
            <w:r w:rsidRPr="00920E4C">
              <w:rPr>
                <w:b w:val="0"/>
                <w:bCs w:val="0"/>
                <w:webHidden/>
              </w:rPr>
              <w:tab/>
            </w:r>
            <w:r w:rsidRPr="00920E4C">
              <w:rPr>
                <w:b w:val="0"/>
                <w:bCs w:val="0"/>
                <w:webHidden/>
              </w:rPr>
              <w:fldChar w:fldCharType="begin"/>
            </w:r>
            <w:r w:rsidRPr="00920E4C">
              <w:rPr>
                <w:b w:val="0"/>
                <w:bCs w:val="0"/>
                <w:webHidden/>
              </w:rPr>
              <w:instrText xml:space="preserve"> PAGEREF _Toc167355351 \h </w:instrText>
            </w:r>
            <w:r w:rsidRPr="00920E4C">
              <w:rPr>
                <w:b w:val="0"/>
                <w:bCs w:val="0"/>
                <w:webHidden/>
              </w:rPr>
            </w:r>
            <w:r w:rsidRPr="00920E4C">
              <w:rPr>
                <w:b w:val="0"/>
                <w:bCs w:val="0"/>
                <w:webHidden/>
              </w:rPr>
              <w:fldChar w:fldCharType="separate"/>
            </w:r>
            <w:r w:rsidRPr="00920E4C">
              <w:rPr>
                <w:b w:val="0"/>
                <w:bCs w:val="0"/>
                <w:webHidden/>
              </w:rPr>
              <w:t>48</w:t>
            </w:r>
            <w:r w:rsidRPr="00920E4C">
              <w:rPr>
                <w:b w:val="0"/>
                <w:bCs w:val="0"/>
                <w:webHidden/>
              </w:rPr>
              <w:fldChar w:fldCharType="end"/>
            </w:r>
          </w:hyperlink>
        </w:p>
        <w:p w14:paraId="0A58CDCF" w14:textId="4901228C" w:rsidR="00004E57" w:rsidRPr="005113B8" w:rsidRDefault="00004E57">
          <w:pPr>
            <w:pStyle w:val="TOC2"/>
            <w:rPr>
              <w:rFonts w:asciiTheme="minorHAnsi" w:eastAsiaTheme="minorEastAsia" w:hAnsiTheme="minorHAnsi" w:cstheme="minorBidi"/>
              <w:b w:val="0"/>
              <w:bCs w:val="0"/>
              <w:kern w:val="2"/>
              <w:shd w:val="clear" w:color="auto" w:fill="auto"/>
              <w:lang w:val="en-US"/>
              <w14:ligatures w14:val="standardContextual"/>
            </w:rPr>
          </w:pPr>
          <w:hyperlink w:anchor="_Toc167355352" w:history="1">
            <w:r w:rsidRPr="00920E4C">
              <w:rPr>
                <w:rStyle w:val="Hyperlink"/>
                <w:b w:val="0"/>
                <w:bCs w:val="0"/>
              </w:rPr>
              <w:t>Section 4: The Work-Family Conflict Scale (WFC) by Netemeyer, Boles and McMurrian (1996)</w:t>
            </w:r>
            <w:r w:rsidRPr="00920E4C">
              <w:rPr>
                <w:b w:val="0"/>
                <w:bCs w:val="0"/>
                <w:webHidden/>
              </w:rPr>
              <w:tab/>
            </w:r>
            <w:r w:rsidRPr="00920E4C">
              <w:rPr>
                <w:b w:val="0"/>
                <w:bCs w:val="0"/>
                <w:webHidden/>
              </w:rPr>
              <w:fldChar w:fldCharType="begin"/>
            </w:r>
            <w:r w:rsidRPr="00920E4C">
              <w:rPr>
                <w:b w:val="0"/>
                <w:bCs w:val="0"/>
                <w:webHidden/>
              </w:rPr>
              <w:instrText xml:space="preserve"> PAGEREF _Toc167355352 \h </w:instrText>
            </w:r>
            <w:r w:rsidRPr="00920E4C">
              <w:rPr>
                <w:b w:val="0"/>
                <w:bCs w:val="0"/>
                <w:webHidden/>
              </w:rPr>
            </w:r>
            <w:r w:rsidRPr="00920E4C">
              <w:rPr>
                <w:b w:val="0"/>
                <w:bCs w:val="0"/>
                <w:webHidden/>
              </w:rPr>
              <w:fldChar w:fldCharType="separate"/>
            </w:r>
            <w:r w:rsidRPr="00920E4C">
              <w:rPr>
                <w:b w:val="0"/>
                <w:bCs w:val="0"/>
                <w:webHidden/>
              </w:rPr>
              <w:t>48</w:t>
            </w:r>
            <w:r w:rsidRPr="00920E4C">
              <w:rPr>
                <w:b w:val="0"/>
                <w:bCs w:val="0"/>
                <w:webHidden/>
              </w:rPr>
              <w:fldChar w:fldCharType="end"/>
            </w:r>
          </w:hyperlink>
        </w:p>
        <w:p w14:paraId="0A6282DA" w14:textId="51A55451" w:rsidR="003745A1" w:rsidRPr="003745A1" w:rsidRDefault="003745A1">
          <w:pPr>
            <w:rPr>
              <w:rFonts w:ascii="Times New Roman" w:hAnsi="Times New Roman" w:cs="Times New Roman"/>
              <w:sz w:val="24"/>
              <w:szCs w:val="24"/>
            </w:rPr>
          </w:pPr>
          <w:r w:rsidRPr="00920E4C">
            <w:rPr>
              <w:rFonts w:ascii="Times New Roman" w:hAnsi="Times New Roman" w:cs="Times New Roman"/>
              <w:noProof/>
              <w:sz w:val="24"/>
              <w:szCs w:val="24"/>
            </w:rPr>
            <w:fldChar w:fldCharType="end"/>
          </w:r>
        </w:p>
      </w:sdtContent>
    </w:sdt>
    <w:p w14:paraId="463E6555" w14:textId="77777777" w:rsidR="003F6ADF" w:rsidRDefault="003F6ADF" w:rsidP="005F66F7">
      <w:pPr>
        <w:rPr>
          <w:rFonts w:ascii="Times New Roman" w:hAnsi="Times New Roman" w:cs="Times New Roman"/>
          <w:b/>
          <w:bCs/>
          <w:sz w:val="24"/>
          <w:szCs w:val="24"/>
        </w:rPr>
      </w:pPr>
    </w:p>
    <w:p w14:paraId="5094230B" w14:textId="77777777" w:rsidR="003F6ADF" w:rsidRDefault="003F6ADF" w:rsidP="005F66F7">
      <w:pPr>
        <w:rPr>
          <w:rFonts w:ascii="Times New Roman" w:hAnsi="Times New Roman" w:cs="Times New Roman"/>
          <w:b/>
          <w:bCs/>
          <w:sz w:val="24"/>
          <w:szCs w:val="24"/>
        </w:rPr>
      </w:pPr>
    </w:p>
    <w:p w14:paraId="3FFD439C" w14:textId="2C82D78A" w:rsidR="004F6F79" w:rsidRPr="002E11B2" w:rsidRDefault="004F6F79" w:rsidP="000727AD">
      <w:pPr>
        <w:pStyle w:val="Heading1"/>
      </w:pPr>
      <w:bookmarkStart w:id="1" w:name="_Hlk165488660"/>
    </w:p>
    <w:p w14:paraId="066950ED" w14:textId="77777777" w:rsidR="004F6F79" w:rsidRPr="004F6F79" w:rsidRDefault="004F6F79" w:rsidP="004F6F79"/>
    <w:p w14:paraId="24F9E056" w14:textId="729457E8" w:rsidR="00EF5460" w:rsidRPr="000D683F" w:rsidRDefault="00EF5460" w:rsidP="00893047">
      <w:pPr>
        <w:pStyle w:val="Heading1"/>
        <w:spacing w:line="480" w:lineRule="auto"/>
      </w:pPr>
      <w:bookmarkStart w:id="2" w:name="_Toc167355299"/>
      <w:r w:rsidRPr="000D683F">
        <w:lastRenderedPageBreak/>
        <w:t>Abstract</w:t>
      </w:r>
      <w:bookmarkEnd w:id="2"/>
    </w:p>
    <w:p w14:paraId="212011EC" w14:textId="5531E288" w:rsidR="00EF5460" w:rsidRPr="00810CC7" w:rsidRDefault="00EF5460" w:rsidP="00BC5266">
      <w:pPr>
        <w:shd w:val="clear" w:color="auto" w:fill="FFFFFF"/>
        <w:spacing w:after="0" w:line="480" w:lineRule="auto"/>
        <w:jc w:val="both"/>
        <w:rPr>
          <w:rFonts w:ascii="Times New Roman" w:eastAsia="Times New Roman" w:hAnsi="Times New Roman" w:cs="Times New Roman"/>
          <w:sz w:val="24"/>
          <w:szCs w:val="24"/>
        </w:rPr>
      </w:pPr>
      <w:bookmarkStart w:id="3" w:name="_Hlk145692850"/>
      <w:r w:rsidRPr="00D724C0">
        <w:rPr>
          <w:rFonts w:ascii="Times New Roman" w:eastAsia="Times New Roman" w:hAnsi="Times New Roman" w:cs="Times New Roman"/>
          <w:sz w:val="24"/>
          <w:szCs w:val="24"/>
        </w:rPr>
        <w:t xml:space="preserve">In </w:t>
      </w:r>
      <w:r w:rsidR="00EB557B">
        <w:rPr>
          <w:rFonts w:ascii="Times New Roman" w:eastAsia="Times New Roman" w:hAnsi="Times New Roman" w:cs="Times New Roman"/>
          <w:sz w:val="24"/>
          <w:szCs w:val="24"/>
        </w:rPr>
        <w:t xml:space="preserve">the </w:t>
      </w:r>
      <w:r w:rsidRPr="00D724C0">
        <w:rPr>
          <w:rFonts w:ascii="Times New Roman" w:eastAsia="Times New Roman" w:hAnsi="Times New Roman" w:cs="Times New Roman"/>
          <w:sz w:val="24"/>
          <w:szCs w:val="24"/>
        </w:rPr>
        <w:t>context of this study</w:t>
      </w:r>
      <w:r w:rsidR="00EB557B">
        <w:rPr>
          <w:rFonts w:ascii="Times New Roman" w:eastAsia="Times New Roman" w:hAnsi="Times New Roman" w:cs="Times New Roman"/>
          <w:sz w:val="24"/>
          <w:szCs w:val="24"/>
        </w:rPr>
        <w:t>,</w:t>
      </w:r>
      <w:r w:rsidRPr="00D724C0">
        <w:rPr>
          <w:rFonts w:ascii="Times New Roman" w:eastAsia="Times New Roman" w:hAnsi="Times New Roman" w:cs="Times New Roman"/>
          <w:sz w:val="24"/>
          <w:szCs w:val="24"/>
        </w:rPr>
        <w:t xml:space="preserve"> </w:t>
      </w:r>
      <w:r w:rsidR="00EB557B">
        <w:rPr>
          <w:rFonts w:ascii="Times New Roman" w:eastAsia="Times New Roman" w:hAnsi="Times New Roman" w:cs="Times New Roman"/>
          <w:sz w:val="24"/>
          <w:szCs w:val="24"/>
        </w:rPr>
        <w:t xml:space="preserve">the </w:t>
      </w:r>
      <w:r w:rsidRPr="00D724C0">
        <w:rPr>
          <w:rFonts w:ascii="Times New Roman" w:eastAsia="Times New Roman" w:hAnsi="Times New Roman" w:cs="Times New Roman"/>
          <w:sz w:val="24"/>
          <w:szCs w:val="24"/>
        </w:rPr>
        <w:t xml:space="preserve">social mobility of women </w:t>
      </w:r>
      <w:bookmarkStart w:id="4" w:name="_Hlk146176984"/>
      <w:bookmarkStart w:id="5" w:name="_Hlk146178826"/>
      <w:bookmarkEnd w:id="3"/>
      <w:r>
        <w:rPr>
          <w:rFonts w:ascii="Times New Roman" w:eastAsia="Times New Roman" w:hAnsi="Times New Roman" w:cs="Times New Roman"/>
          <w:sz w:val="24"/>
          <w:szCs w:val="24"/>
        </w:rPr>
        <w:t xml:space="preserve">refers to the upward and downward movement of women in society specifically for social and economic standing. </w:t>
      </w:r>
      <w:r w:rsidRPr="00780A8F">
        <w:rPr>
          <w:rFonts w:ascii="Times New Roman" w:eastAsia="Times New Roman" w:hAnsi="Times New Roman" w:cs="Times New Roman"/>
          <w:sz w:val="24"/>
          <w:szCs w:val="24"/>
        </w:rPr>
        <w:t>In Pakistan</w:t>
      </w:r>
      <w:r w:rsidR="00090B32">
        <w:rPr>
          <w:rFonts w:ascii="Times New Roman" w:eastAsia="Times New Roman" w:hAnsi="Times New Roman" w:cs="Times New Roman"/>
          <w:sz w:val="24"/>
          <w:szCs w:val="24"/>
        </w:rPr>
        <w:t>i</w:t>
      </w:r>
      <w:r w:rsidRPr="00780A8F">
        <w:rPr>
          <w:rFonts w:ascii="Times New Roman" w:eastAsia="Times New Roman" w:hAnsi="Times New Roman" w:cs="Times New Roman"/>
          <w:sz w:val="24"/>
          <w:szCs w:val="24"/>
        </w:rPr>
        <w:t xml:space="preserve"> society</w:t>
      </w:r>
      <w:r w:rsidR="00EB557B">
        <w:rPr>
          <w:rFonts w:ascii="Times New Roman" w:eastAsia="Times New Roman" w:hAnsi="Times New Roman" w:cs="Times New Roman"/>
          <w:sz w:val="24"/>
          <w:szCs w:val="24"/>
        </w:rPr>
        <w:t>,</w:t>
      </w:r>
      <w:r w:rsidRPr="00780A8F">
        <w:rPr>
          <w:rFonts w:ascii="Times New Roman" w:eastAsia="Times New Roman" w:hAnsi="Times New Roman" w:cs="Times New Roman"/>
          <w:sz w:val="24"/>
          <w:szCs w:val="24"/>
        </w:rPr>
        <w:t xml:space="preserve"> women </w:t>
      </w:r>
      <w:bookmarkEnd w:id="4"/>
      <w:bookmarkEnd w:id="5"/>
      <w:r w:rsidRPr="00780A8F">
        <w:rPr>
          <w:rFonts w:ascii="Times New Roman" w:eastAsia="Times New Roman" w:hAnsi="Times New Roman" w:cs="Times New Roman"/>
          <w:sz w:val="24"/>
          <w:szCs w:val="24"/>
        </w:rPr>
        <w:t xml:space="preserve">doctors face challenges and barriers to their social mobility due to </w:t>
      </w:r>
      <w:r w:rsidR="00090B32">
        <w:rPr>
          <w:rFonts w:ascii="Times New Roman" w:eastAsia="Times New Roman" w:hAnsi="Times New Roman" w:cs="Times New Roman"/>
          <w:sz w:val="24"/>
          <w:szCs w:val="24"/>
        </w:rPr>
        <w:t xml:space="preserve">the </w:t>
      </w:r>
      <w:r w:rsidRPr="00780A8F">
        <w:rPr>
          <w:rFonts w:ascii="Times New Roman" w:eastAsia="Times New Roman" w:hAnsi="Times New Roman" w:cs="Times New Roman"/>
          <w:sz w:val="24"/>
          <w:szCs w:val="24"/>
        </w:rPr>
        <w:t>patriarchal culture. Women doctors</w:t>
      </w:r>
      <w:r w:rsidR="003B6993">
        <w:rPr>
          <w:rFonts w:ascii="Times New Roman" w:eastAsia="Times New Roman" w:hAnsi="Times New Roman" w:cs="Times New Roman"/>
          <w:sz w:val="24"/>
          <w:szCs w:val="24"/>
        </w:rPr>
        <w:t>’</w:t>
      </w:r>
      <w:r w:rsidRPr="00780A8F">
        <w:rPr>
          <w:rFonts w:ascii="Times New Roman" w:eastAsia="Times New Roman" w:hAnsi="Times New Roman" w:cs="Times New Roman"/>
          <w:sz w:val="24"/>
          <w:szCs w:val="24"/>
        </w:rPr>
        <w:t xml:space="preserve"> professional </w:t>
      </w:r>
      <w:r w:rsidR="00090B32">
        <w:rPr>
          <w:rFonts w:ascii="Times New Roman" w:eastAsia="Times New Roman" w:hAnsi="Times New Roman" w:cs="Times New Roman"/>
          <w:sz w:val="24"/>
          <w:szCs w:val="24"/>
        </w:rPr>
        <w:t xml:space="preserve">commitment, </w:t>
      </w:r>
      <w:r w:rsidRPr="00780A8F">
        <w:rPr>
          <w:rFonts w:ascii="Times New Roman" w:eastAsia="Times New Roman" w:hAnsi="Times New Roman" w:cs="Times New Roman"/>
          <w:sz w:val="24"/>
          <w:szCs w:val="24"/>
        </w:rPr>
        <w:t xml:space="preserve">job commitment, and overall output quality as care providers </w:t>
      </w:r>
      <w:r w:rsidR="000727AD">
        <w:rPr>
          <w:rFonts w:ascii="Times New Roman" w:eastAsia="Times New Roman" w:hAnsi="Times New Roman" w:cs="Times New Roman"/>
          <w:sz w:val="24"/>
          <w:szCs w:val="24"/>
        </w:rPr>
        <w:t xml:space="preserve">are </w:t>
      </w:r>
      <w:r w:rsidRPr="00780A8F">
        <w:rPr>
          <w:rFonts w:ascii="Times New Roman" w:eastAsia="Times New Roman" w:hAnsi="Times New Roman" w:cs="Times New Roman"/>
          <w:sz w:val="24"/>
          <w:szCs w:val="24"/>
        </w:rPr>
        <w:t>influence</w:t>
      </w:r>
      <w:r w:rsidR="00090B32">
        <w:rPr>
          <w:rFonts w:ascii="Times New Roman" w:eastAsia="Times New Roman" w:hAnsi="Times New Roman" w:cs="Times New Roman"/>
          <w:sz w:val="24"/>
          <w:szCs w:val="24"/>
        </w:rPr>
        <w:t xml:space="preserve">d adversely by their </w:t>
      </w:r>
      <w:r w:rsidRPr="00780A8F">
        <w:rPr>
          <w:rFonts w:ascii="Times New Roman" w:eastAsia="Times New Roman" w:hAnsi="Times New Roman" w:cs="Times New Roman"/>
          <w:sz w:val="24"/>
          <w:szCs w:val="24"/>
        </w:rPr>
        <w:t xml:space="preserve">lack of social mobility. </w:t>
      </w:r>
      <w:r>
        <w:rPr>
          <w:rFonts w:ascii="Times New Roman" w:eastAsia="Times New Roman" w:hAnsi="Times New Roman" w:cs="Times New Roman"/>
          <w:sz w:val="24"/>
          <w:szCs w:val="24"/>
        </w:rPr>
        <w:t>In</w:t>
      </w:r>
      <w:r w:rsidR="00090B32">
        <w:rPr>
          <w:rFonts w:ascii="Times New Roman" w:eastAsia="Times New Roman" w:hAnsi="Times New Roman" w:cs="Times New Roman"/>
          <w:sz w:val="24"/>
          <w:szCs w:val="24"/>
        </w:rPr>
        <w:t xml:space="preserve"> addition, </w:t>
      </w:r>
      <w:r>
        <w:rPr>
          <w:rFonts w:ascii="Times New Roman" w:eastAsia="Times New Roman" w:hAnsi="Times New Roman" w:cs="Times New Roman"/>
          <w:sz w:val="24"/>
          <w:szCs w:val="24"/>
        </w:rPr>
        <w:t>Pakistan</w:t>
      </w:r>
      <w:r w:rsidR="001C0A8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women doctors </w:t>
      </w:r>
      <w:r w:rsidR="000727AD">
        <w:rPr>
          <w:rFonts w:ascii="Times New Roman" w:eastAsia="Times New Roman" w:hAnsi="Times New Roman" w:cs="Times New Roman"/>
          <w:sz w:val="24"/>
          <w:szCs w:val="24"/>
        </w:rPr>
        <w:t xml:space="preserve">suffer </w:t>
      </w:r>
      <w:r>
        <w:rPr>
          <w:rFonts w:ascii="Times New Roman" w:eastAsia="Times New Roman" w:hAnsi="Times New Roman" w:cs="Times New Roman"/>
          <w:sz w:val="24"/>
          <w:szCs w:val="24"/>
        </w:rPr>
        <w:t xml:space="preserve">from work-family conflict and role </w:t>
      </w:r>
      <w:r w:rsidR="000727AD">
        <w:rPr>
          <w:rFonts w:ascii="Times New Roman" w:eastAsia="Times New Roman" w:hAnsi="Times New Roman" w:cs="Times New Roman"/>
          <w:sz w:val="24"/>
          <w:szCs w:val="24"/>
        </w:rPr>
        <w:t xml:space="preserve">burdens </w:t>
      </w:r>
      <w:r>
        <w:rPr>
          <w:rFonts w:ascii="Times New Roman" w:eastAsia="Times New Roman" w:hAnsi="Times New Roman" w:cs="Times New Roman"/>
          <w:sz w:val="24"/>
          <w:szCs w:val="24"/>
        </w:rPr>
        <w:t xml:space="preserve">which can prevent their social mobility and level of professional commitment. </w:t>
      </w:r>
      <w:r w:rsidR="000727AD">
        <w:rPr>
          <w:rFonts w:ascii="Times New Roman" w:eastAsia="Times New Roman" w:hAnsi="Times New Roman" w:cs="Times New Roman"/>
          <w:sz w:val="24"/>
          <w:szCs w:val="24"/>
        </w:rPr>
        <w:t>This research aimed</w:t>
      </w:r>
      <w:r w:rsidRPr="00D724C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w:t>
      </w:r>
      <w:r w:rsidRPr="00780A8F">
        <w:rPr>
          <w:rFonts w:ascii="Times New Roman" w:eastAsia="Times New Roman" w:hAnsi="Times New Roman" w:cs="Times New Roman"/>
          <w:sz w:val="24"/>
          <w:szCs w:val="24"/>
        </w:rPr>
        <w:t xml:space="preserve">i) find out </w:t>
      </w:r>
      <w:r w:rsidRPr="00307176">
        <w:rPr>
          <w:rFonts w:ascii="Times New Roman" w:eastAsia="Times New Roman" w:hAnsi="Times New Roman" w:cs="Times New Roman"/>
          <w:sz w:val="24"/>
          <w:szCs w:val="24"/>
        </w:rPr>
        <w:t>the relationship between social mobility and professional commitment in women doctors</w:t>
      </w:r>
      <w:r w:rsidR="001C0A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(ii) the influence of work-family conflict on </w:t>
      </w:r>
      <w:r w:rsidR="001C0A84">
        <w:rPr>
          <w:rFonts w:ascii="Times New Roman" w:eastAsia="Times New Roman" w:hAnsi="Times New Roman" w:cs="Times New Roman"/>
          <w:sz w:val="24"/>
          <w:szCs w:val="24"/>
        </w:rPr>
        <w:t xml:space="preserve">social mobility and </w:t>
      </w:r>
      <w:r w:rsidRPr="00307176">
        <w:rPr>
          <w:rFonts w:ascii="Times New Roman" w:eastAsia="Times New Roman" w:hAnsi="Times New Roman" w:cs="Times New Roman"/>
          <w:sz w:val="24"/>
          <w:szCs w:val="24"/>
        </w:rPr>
        <w:t xml:space="preserve">professional commitment </w:t>
      </w:r>
      <w:r>
        <w:rPr>
          <w:rFonts w:ascii="Times New Roman" w:eastAsia="Times New Roman" w:hAnsi="Times New Roman" w:cs="Times New Roman"/>
          <w:sz w:val="24"/>
          <w:szCs w:val="24"/>
        </w:rPr>
        <w:t>of</w:t>
      </w:r>
      <w:r w:rsidRPr="00307176">
        <w:rPr>
          <w:rFonts w:ascii="Times New Roman" w:eastAsia="Times New Roman" w:hAnsi="Times New Roman" w:cs="Times New Roman"/>
          <w:sz w:val="24"/>
          <w:szCs w:val="24"/>
        </w:rPr>
        <w:t xml:space="preserve"> women doctors.</w:t>
      </w:r>
      <w:r>
        <w:rPr>
          <w:rFonts w:ascii="Times New Roman" w:eastAsia="Times New Roman" w:hAnsi="Times New Roman" w:cs="Times New Roman"/>
          <w:sz w:val="24"/>
          <w:szCs w:val="24"/>
        </w:rPr>
        <w:t xml:space="preserve"> </w:t>
      </w:r>
      <w:r w:rsidRPr="00780A8F">
        <w:rPr>
          <w:rFonts w:ascii="Times New Roman" w:eastAsia="Times New Roman" w:hAnsi="Times New Roman" w:cs="Times New Roman"/>
          <w:sz w:val="24"/>
          <w:szCs w:val="24"/>
        </w:rPr>
        <w:t xml:space="preserve">In this study the nature of </w:t>
      </w:r>
      <w:r w:rsidR="001C0A84">
        <w:rPr>
          <w:rFonts w:ascii="Times New Roman" w:eastAsia="Times New Roman" w:hAnsi="Times New Roman" w:cs="Times New Roman"/>
          <w:sz w:val="24"/>
          <w:szCs w:val="24"/>
        </w:rPr>
        <w:t xml:space="preserve">the </w:t>
      </w:r>
      <w:r w:rsidRPr="00780A8F">
        <w:rPr>
          <w:rFonts w:ascii="Times New Roman" w:eastAsia="Times New Roman" w:hAnsi="Times New Roman" w:cs="Times New Roman"/>
          <w:sz w:val="24"/>
          <w:szCs w:val="24"/>
        </w:rPr>
        <w:t xml:space="preserve">research design </w:t>
      </w:r>
      <w:r>
        <w:rPr>
          <w:rFonts w:ascii="Times New Roman" w:eastAsia="Times New Roman" w:hAnsi="Times New Roman" w:cs="Times New Roman"/>
          <w:sz w:val="24"/>
          <w:szCs w:val="24"/>
        </w:rPr>
        <w:t xml:space="preserve">was </w:t>
      </w:r>
      <w:r w:rsidRPr="00780A8F">
        <w:rPr>
          <w:rFonts w:ascii="Times New Roman" w:eastAsia="Times New Roman" w:hAnsi="Times New Roman" w:cs="Times New Roman"/>
          <w:sz w:val="24"/>
          <w:szCs w:val="24"/>
        </w:rPr>
        <w:t xml:space="preserve">quantitative. </w:t>
      </w:r>
      <w:r w:rsidR="001C0A84">
        <w:rPr>
          <w:rFonts w:ascii="Times New Roman" w:eastAsia="Times New Roman" w:hAnsi="Times New Roman" w:cs="Times New Roman"/>
          <w:sz w:val="24"/>
          <w:szCs w:val="24"/>
        </w:rPr>
        <w:t>A</w:t>
      </w:r>
      <w:r w:rsidRPr="00780A8F">
        <w:rPr>
          <w:rFonts w:ascii="Times New Roman" w:eastAsia="Times New Roman" w:hAnsi="Times New Roman" w:cs="Times New Roman"/>
          <w:sz w:val="24"/>
          <w:szCs w:val="24"/>
        </w:rPr>
        <w:t xml:space="preserve"> sample of 200 </w:t>
      </w:r>
      <w:r w:rsidR="001C0A84">
        <w:rPr>
          <w:rFonts w:ascii="Times New Roman" w:eastAsia="Times New Roman" w:hAnsi="Times New Roman" w:cs="Times New Roman"/>
          <w:sz w:val="24"/>
          <w:szCs w:val="24"/>
        </w:rPr>
        <w:t xml:space="preserve">currently working </w:t>
      </w:r>
      <w:r w:rsidRPr="00780A8F">
        <w:rPr>
          <w:rFonts w:ascii="Times New Roman" w:eastAsia="Times New Roman" w:hAnsi="Times New Roman" w:cs="Times New Roman"/>
          <w:sz w:val="24"/>
          <w:szCs w:val="24"/>
        </w:rPr>
        <w:t xml:space="preserve">women doctors </w:t>
      </w:r>
      <w:r w:rsidR="001C0A84" w:rsidRPr="00780A8F">
        <w:rPr>
          <w:rFonts w:ascii="Times New Roman" w:eastAsia="Times New Roman" w:hAnsi="Times New Roman" w:cs="Times New Roman"/>
          <w:sz w:val="24"/>
          <w:szCs w:val="24"/>
        </w:rPr>
        <w:t>w</w:t>
      </w:r>
      <w:r w:rsidR="001C0A84">
        <w:rPr>
          <w:rFonts w:ascii="Times New Roman" w:eastAsia="Times New Roman" w:hAnsi="Times New Roman" w:cs="Times New Roman"/>
          <w:sz w:val="24"/>
          <w:szCs w:val="24"/>
        </w:rPr>
        <w:t>ere</w:t>
      </w:r>
      <w:r w:rsidR="001C0A84" w:rsidRPr="00780A8F">
        <w:rPr>
          <w:rFonts w:ascii="Times New Roman" w:eastAsia="Times New Roman" w:hAnsi="Times New Roman" w:cs="Times New Roman"/>
          <w:sz w:val="24"/>
          <w:szCs w:val="24"/>
        </w:rPr>
        <w:t xml:space="preserve"> </w:t>
      </w:r>
      <w:r w:rsidRPr="00780A8F">
        <w:rPr>
          <w:rFonts w:ascii="Times New Roman" w:eastAsia="Times New Roman" w:hAnsi="Times New Roman" w:cs="Times New Roman"/>
          <w:sz w:val="24"/>
          <w:szCs w:val="24"/>
        </w:rPr>
        <w:t xml:space="preserve">sampled from both public and private hospitals </w:t>
      </w:r>
      <w:r w:rsidR="000727AD">
        <w:rPr>
          <w:rFonts w:ascii="Times New Roman" w:eastAsia="Times New Roman" w:hAnsi="Times New Roman" w:cs="Times New Roman"/>
          <w:sz w:val="24"/>
          <w:szCs w:val="24"/>
        </w:rPr>
        <w:t>in</w:t>
      </w:r>
      <w:r w:rsidR="000727AD" w:rsidRPr="00780A8F">
        <w:rPr>
          <w:rFonts w:ascii="Times New Roman" w:eastAsia="Times New Roman" w:hAnsi="Times New Roman" w:cs="Times New Roman"/>
          <w:sz w:val="24"/>
          <w:szCs w:val="24"/>
        </w:rPr>
        <w:t xml:space="preserve"> </w:t>
      </w:r>
      <w:r w:rsidRPr="00780A8F">
        <w:rPr>
          <w:rFonts w:ascii="Times New Roman" w:eastAsia="Times New Roman" w:hAnsi="Times New Roman" w:cs="Times New Roman"/>
          <w:sz w:val="24"/>
          <w:szCs w:val="24"/>
        </w:rPr>
        <w:t>three cities of Punjab. Data</w:t>
      </w:r>
      <w:r>
        <w:rPr>
          <w:rFonts w:ascii="Times New Roman" w:eastAsia="Times New Roman" w:hAnsi="Times New Roman" w:cs="Times New Roman"/>
          <w:sz w:val="24"/>
          <w:szCs w:val="24"/>
        </w:rPr>
        <w:t xml:space="preserve"> was</w:t>
      </w:r>
      <w:r w:rsidRPr="00780A8F">
        <w:rPr>
          <w:rFonts w:ascii="Times New Roman" w:eastAsia="Times New Roman" w:hAnsi="Times New Roman" w:cs="Times New Roman"/>
          <w:sz w:val="24"/>
          <w:szCs w:val="24"/>
        </w:rPr>
        <w:t xml:space="preserve"> analyzed statistically through </w:t>
      </w:r>
      <w:r w:rsidR="000727AD">
        <w:rPr>
          <w:rFonts w:ascii="Times New Roman" w:eastAsia="Times New Roman" w:hAnsi="Times New Roman" w:cs="Times New Roman"/>
          <w:sz w:val="24"/>
          <w:szCs w:val="24"/>
        </w:rPr>
        <w:t xml:space="preserve">the </w:t>
      </w:r>
      <w:r w:rsidRPr="00780A8F">
        <w:rPr>
          <w:rFonts w:ascii="Times New Roman" w:eastAsia="Times New Roman" w:hAnsi="Times New Roman" w:cs="Times New Roman"/>
          <w:sz w:val="24"/>
          <w:szCs w:val="24"/>
        </w:rPr>
        <w:t xml:space="preserve">software </w:t>
      </w:r>
      <w:r w:rsidR="001C0A84">
        <w:rPr>
          <w:rFonts w:ascii="Times New Roman" w:eastAsia="Times New Roman" w:hAnsi="Times New Roman" w:cs="Times New Roman"/>
          <w:sz w:val="24"/>
          <w:szCs w:val="24"/>
        </w:rPr>
        <w:t>SPSS</w:t>
      </w:r>
      <w:r w:rsidRPr="00A01433">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For data collection </w:t>
      </w:r>
      <w:r w:rsidR="001C0A84">
        <w:rPr>
          <w:rFonts w:ascii="Times New Roman" w:eastAsia="Times New Roman" w:hAnsi="Times New Roman" w:cs="Times New Roman"/>
          <w:sz w:val="24"/>
          <w:szCs w:val="24"/>
        </w:rPr>
        <w:t xml:space="preserve">standardized </w:t>
      </w:r>
      <w:r>
        <w:rPr>
          <w:rFonts w:ascii="Times New Roman" w:eastAsia="Times New Roman" w:hAnsi="Times New Roman" w:cs="Times New Roman"/>
          <w:sz w:val="24"/>
          <w:szCs w:val="24"/>
        </w:rPr>
        <w:t>scales</w:t>
      </w:r>
      <w:r w:rsidR="001C0A84">
        <w:rPr>
          <w:rFonts w:ascii="Times New Roman" w:eastAsia="Times New Roman" w:hAnsi="Times New Roman" w:cs="Times New Roman"/>
          <w:sz w:val="24"/>
          <w:szCs w:val="24"/>
        </w:rPr>
        <w:t xml:space="preserve"> were used, including: </w:t>
      </w:r>
      <w:bookmarkStart w:id="6" w:name="_Hlk146173722"/>
      <w:r w:rsidR="001C0A84">
        <w:rPr>
          <w:rFonts w:ascii="Times New Roman" w:eastAsia="Times New Roman" w:hAnsi="Times New Roman" w:cs="Times New Roman"/>
          <w:sz w:val="24"/>
          <w:szCs w:val="24"/>
        </w:rPr>
        <w:t>T</w:t>
      </w:r>
      <w:r w:rsidRPr="00307176">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w:t>
      </w:r>
      <w:r w:rsidRPr="00307176">
        <w:rPr>
          <w:rFonts w:ascii="Times New Roman" w:eastAsia="Times New Roman" w:hAnsi="Times New Roman" w:cs="Times New Roman"/>
          <w:sz w:val="24"/>
          <w:szCs w:val="24"/>
        </w:rPr>
        <w:t>Beliefs About Social Mobility Scale by Browman and colleagues (2019)</w:t>
      </w:r>
      <w:r>
        <w:rPr>
          <w:rFonts w:ascii="Times New Roman" w:eastAsia="Times New Roman" w:hAnsi="Times New Roman" w:cs="Times New Roman"/>
          <w:sz w:val="24"/>
          <w:szCs w:val="24"/>
        </w:rPr>
        <w:t>’, ‘</w:t>
      </w:r>
      <w:r w:rsidR="001C0A84">
        <w:rPr>
          <w:rFonts w:ascii="Times New Roman" w:eastAsia="Times New Roman" w:hAnsi="Times New Roman" w:cs="Times New Roman"/>
          <w:sz w:val="24"/>
          <w:szCs w:val="24"/>
        </w:rPr>
        <w:t>T</w:t>
      </w:r>
      <w:r w:rsidR="001C0A84" w:rsidRPr="00307176">
        <w:rPr>
          <w:rFonts w:ascii="Times New Roman" w:eastAsia="Times New Roman" w:hAnsi="Times New Roman" w:cs="Times New Roman"/>
          <w:sz w:val="24"/>
          <w:szCs w:val="24"/>
        </w:rPr>
        <w:t xml:space="preserve">he </w:t>
      </w:r>
      <w:r w:rsidRPr="00307176">
        <w:rPr>
          <w:rFonts w:ascii="Times New Roman" w:eastAsia="Times New Roman" w:hAnsi="Times New Roman" w:cs="Times New Roman"/>
          <w:sz w:val="24"/>
          <w:szCs w:val="24"/>
        </w:rPr>
        <w:t>Commitment to Organization scale by Meyer and colleagues (1993)</w:t>
      </w:r>
      <w:r>
        <w:rPr>
          <w:rFonts w:ascii="Times New Roman" w:eastAsia="Times New Roman" w:hAnsi="Times New Roman" w:cs="Times New Roman"/>
          <w:sz w:val="24"/>
          <w:szCs w:val="24"/>
        </w:rPr>
        <w:t>’</w:t>
      </w:r>
      <w:bookmarkEnd w:id="6"/>
      <w:r w:rsidR="001C0A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1C0A8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Work-Family Conflict </w:t>
      </w:r>
      <w:r w:rsidRPr="00781A4A">
        <w:rPr>
          <w:rFonts w:ascii="Times New Roman" w:hAnsi="Times New Roman" w:cs="Times New Roman"/>
          <w:sz w:val="24"/>
          <w:szCs w:val="24"/>
        </w:rPr>
        <w:t>by Netemeye</w:t>
      </w:r>
      <w:r>
        <w:rPr>
          <w:rFonts w:ascii="Times New Roman" w:hAnsi="Times New Roman" w:cs="Times New Roman"/>
          <w:sz w:val="24"/>
          <w:szCs w:val="24"/>
        </w:rPr>
        <w:t xml:space="preserve">r and colleagues </w:t>
      </w:r>
      <w:r w:rsidRPr="00781A4A">
        <w:rPr>
          <w:rFonts w:ascii="Times New Roman" w:hAnsi="Times New Roman" w:cs="Times New Roman"/>
          <w:sz w:val="24"/>
          <w:szCs w:val="24"/>
        </w:rPr>
        <w:t>(1996)</w:t>
      </w:r>
      <w:r>
        <w:rPr>
          <w:rFonts w:ascii="Times New Roman" w:hAnsi="Times New Roman" w:cs="Times New Roman"/>
          <w:sz w:val="24"/>
          <w:szCs w:val="24"/>
        </w:rPr>
        <w:t xml:space="preserve">’. Multiple Linear Regression disclosed that </w:t>
      </w:r>
      <w:r w:rsidR="001C0A84">
        <w:rPr>
          <w:rFonts w:ascii="Times New Roman" w:hAnsi="Times New Roman" w:cs="Times New Roman"/>
          <w:sz w:val="24"/>
          <w:szCs w:val="24"/>
        </w:rPr>
        <w:t xml:space="preserve">(i) the </w:t>
      </w:r>
      <w:r>
        <w:rPr>
          <w:rFonts w:ascii="Times New Roman" w:hAnsi="Times New Roman" w:cs="Times New Roman"/>
          <w:sz w:val="24"/>
          <w:szCs w:val="24"/>
        </w:rPr>
        <w:t>higher social mobility</w:t>
      </w:r>
      <w:r w:rsidR="001C0A84">
        <w:rPr>
          <w:rFonts w:ascii="Times New Roman" w:hAnsi="Times New Roman" w:cs="Times New Roman"/>
          <w:sz w:val="24"/>
          <w:szCs w:val="24"/>
        </w:rPr>
        <w:t>,</w:t>
      </w:r>
      <w:r>
        <w:rPr>
          <w:rFonts w:ascii="Times New Roman" w:hAnsi="Times New Roman" w:cs="Times New Roman"/>
          <w:sz w:val="24"/>
          <w:szCs w:val="24"/>
        </w:rPr>
        <w:t xml:space="preserve"> </w:t>
      </w:r>
      <w:r w:rsidR="001C0A84">
        <w:rPr>
          <w:rFonts w:ascii="Times New Roman" w:hAnsi="Times New Roman" w:cs="Times New Roman"/>
          <w:sz w:val="24"/>
          <w:szCs w:val="24"/>
        </w:rPr>
        <w:t>the higher the</w:t>
      </w:r>
      <w:r>
        <w:rPr>
          <w:rFonts w:ascii="Times New Roman" w:hAnsi="Times New Roman" w:cs="Times New Roman"/>
          <w:sz w:val="24"/>
          <w:szCs w:val="24"/>
        </w:rPr>
        <w:t xml:space="preserve"> professional commitment</w:t>
      </w:r>
      <w:r>
        <w:rPr>
          <w:rFonts w:ascii="Times New Roman" w:eastAsia="Times New Roman" w:hAnsi="Times New Roman" w:cs="Times New Roman"/>
          <w:sz w:val="24"/>
          <w:szCs w:val="24"/>
        </w:rPr>
        <w:t xml:space="preserve"> </w:t>
      </w:r>
      <w:r w:rsidR="001C0A84">
        <w:rPr>
          <w:rFonts w:ascii="Times New Roman" w:eastAsia="Times New Roman" w:hAnsi="Times New Roman" w:cs="Times New Roman"/>
          <w:sz w:val="24"/>
          <w:szCs w:val="24"/>
        </w:rPr>
        <w:t>[</w:t>
      </w:r>
      <w:r>
        <w:rPr>
          <w:rFonts w:ascii="Times New Roman" w:hAnsi="Times New Roman" w:cs="Times New Roman"/>
          <w:sz w:val="24"/>
          <w:szCs w:val="24"/>
        </w:rPr>
        <w:t>F (11, 197) = 6.318, p&lt; 0.000</w:t>
      </w:r>
      <w:r w:rsidR="001C0A84">
        <w:rPr>
          <w:rFonts w:ascii="Times New Roman" w:hAnsi="Times New Roman" w:cs="Times New Roman"/>
          <w:sz w:val="24"/>
          <w:szCs w:val="24"/>
        </w:rPr>
        <w:t>]</w:t>
      </w:r>
      <w:r w:rsidR="00B54942">
        <w:rPr>
          <w:rFonts w:ascii="Times New Roman" w:hAnsi="Times New Roman" w:cs="Times New Roman"/>
          <w:sz w:val="24"/>
          <w:szCs w:val="24"/>
        </w:rPr>
        <w:t xml:space="preserve">, </w:t>
      </w:r>
      <w:r w:rsidR="001C0A84">
        <w:rPr>
          <w:rFonts w:ascii="Times New Roman" w:hAnsi="Times New Roman" w:cs="Times New Roman"/>
          <w:sz w:val="24"/>
          <w:szCs w:val="24"/>
        </w:rPr>
        <w:t>(ii) the higher the</w:t>
      </w:r>
      <w:r w:rsidR="00B54942">
        <w:rPr>
          <w:rFonts w:ascii="Times New Roman" w:hAnsi="Times New Roman" w:cs="Times New Roman"/>
          <w:sz w:val="24"/>
          <w:szCs w:val="24"/>
        </w:rPr>
        <w:t xml:space="preserve"> </w:t>
      </w:r>
      <w:r w:rsidR="006B134C">
        <w:rPr>
          <w:rFonts w:ascii="Times New Roman" w:hAnsi="Times New Roman" w:cs="Times New Roman"/>
          <w:sz w:val="24"/>
          <w:szCs w:val="24"/>
        </w:rPr>
        <w:t>work-family</w:t>
      </w:r>
      <w:r w:rsidR="00B54942">
        <w:rPr>
          <w:rFonts w:ascii="Times New Roman" w:hAnsi="Times New Roman" w:cs="Times New Roman"/>
          <w:sz w:val="24"/>
          <w:szCs w:val="24"/>
        </w:rPr>
        <w:t xml:space="preserve"> conflict</w:t>
      </w:r>
      <w:r w:rsidR="001C0A84">
        <w:rPr>
          <w:rFonts w:ascii="Times New Roman" w:hAnsi="Times New Roman" w:cs="Times New Roman"/>
          <w:sz w:val="24"/>
          <w:szCs w:val="24"/>
        </w:rPr>
        <w:t>, the lower the</w:t>
      </w:r>
      <w:r w:rsidR="00B54942">
        <w:rPr>
          <w:rFonts w:ascii="Times New Roman" w:hAnsi="Times New Roman" w:cs="Times New Roman"/>
          <w:sz w:val="24"/>
          <w:szCs w:val="24"/>
        </w:rPr>
        <w:t xml:space="preserve"> social mobility </w:t>
      </w:r>
      <w:r w:rsidR="001C0A84">
        <w:rPr>
          <w:rFonts w:ascii="Times New Roman" w:hAnsi="Times New Roman" w:cs="Times New Roman"/>
          <w:sz w:val="24"/>
          <w:szCs w:val="24"/>
        </w:rPr>
        <w:t>[</w:t>
      </w:r>
      <w:r w:rsidR="00B54942">
        <w:rPr>
          <w:rFonts w:ascii="Times New Roman" w:hAnsi="Times New Roman" w:cs="Times New Roman"/>
          <w:sz w:val="24"/>
          <w:szCs w:val="24"/>
        </w:rPr>
        <w:t>F (11, 196) = 3.141, p&lt; 0.00</w:t>
      </w:r>
      <w:r w:rsidR="002A1691">
        <w:rPr>
          <w:rFonts w:ascii="Times New Roman" w:hAnsi="Times New Roman" w:cs="Times New Roman"/>
          <w:sz w:val="24"/>
          <w:szCs w:val="24"/>
        </w:rPr>
        <w:t>8</w:t>
      </w:r>
      <w:r w:rsidR="001C0A84">
        <w:rPr>
          <w:rFonts w:ascii="Times New Roman" w:hAnsi="Times New Roman" w:cs="Times New Roman"/>
          <w:sz w:val="24"/>
          <w:szCs w:val="24"/>
        </w:rPr>
        <w:t>]</w:t>
      </w:r>
      <w:r w:rsidR="00B54942">
        <w:rPr>
          <w:rFonts w:ascii="Times New Roman" w:hAnsi="Times New Roman" w:cs="Times New Roman"/>
          <w:sz w:val="24"/>
          <w:szCs w:val="24"/>
        </w:rPr>
        <w:t xml:space="preserve">, and </w:t>
      </w:r>
      <w:r w:rsidR="001C0A84">
        <w:rPr>
          <w:rFonts w:ascii="Times New Roman" w:hAnsi="Times New Roman" w:cs="Times New Roman"/>
          <w:sz w:val="24"/>
          <w:szCs w:val="24"/>
        </w:rPr>
        <w:t xml:space="preserve">(iii) the higher the </w:t>
      </w:r>
      <w:r w:rsidR="00B54942">
        <w:rPr>
          <w:rFonts w:ascii="Times New Roman" w:hAnsi="Times New Roman" w:cs="Times New Roman"/>
          <w:sz w:val="24"/>
          <w:szCs w:val="24"/>
        </w:rPr>
        <w:t>work</w:t>
      </w:r>
      <w:r w:rsidR="000727AD">
        <w:rPr>
          <w:rFonts w:ascii="Times New Roman" w:hAnsi="Times New Roman" w:cs="Times New Roman"/>
          <w:sz w:val="24"/>
          <w:szCs w:val="24"/>
        </w:rPr>
        <w:t>-</w:t>
      </w:r>
      <w:r w:rsidR="00B54942">
        <w:rPr>
          <w:rFonts w:ascii="Times New Roman" w:hAnsi="Times New Roman" w:cs="Times New Roman"/>
          <w:sz w:val="24"/>
          <w:szCs w:val="24"/>
        </w:rPr>
        <w:t>family conflict</w:t>
      </w:r>
      <w:r w:rsidR="001C0A84">
        <w:rPr>
          <w:rFonts w:ascii="Times New Roman" w:hAnsi="Times New Roman" w:cs="Times New Roman"/>
          <w:sz w:val="24"/>
          <w:szCs w:val="24"/>
        </w:rPr>
        <w:t>, the lower the</w:t>
      </w:r>
      <w:r w:rsidR="00B54942">
        <w:rPr>
          <w:rFonts w:ascii="Times New Roman" w:hAnsi="Times New Roman" w:cs="Times New Roman"/>
          <w:sz w:val="24"/>
          <w:szCs w:val="24"/>
        </w:rPr>
        <w:t xml:space="preserve"> professional commitment </w:t>
      </w:r>
      <w:r w:rsidR="001C0A84">
        <w:rPr>
          <w:rFonts w:ascii="Times New Roman" w:hAnsi="Times New Roman" w:cs="Times New Roman"/>
          <w:sz w:val="24"/>
          <w:szCs w:val="24"/>
        </w:rPr>
        <w:t>[</w:t>
      </w:r>
      <w:r w:rsidR="00B54942">
        <w:rPr>
          <w:rFonts w:ascii="Times New Roman" w:hAnsi="Times New Roman" w:cs="Times New Roman"/>
          <w:sz w:val="24"/>
          <w:szCs w:val="24"/>
        </w:rPr>
        <w:t>F (11, 193) = 3.263, p</w:t>
      </w:r>
      <w:r w:rsidR="002A1691">
        <w:rPr>
          <w:rFonts w:ascii="Times New Roman" w:hAnsi="Times New Roman" w:cs="Times New Roman"/>
          <w:sz w:val="24"/>
          <w:szCs w:val="24"/>
        </w:rPr>
        <w:t xml:space="preserve">&gt; </w:t>
      </w:r>
      <w:r w:rsidR="00B54942">
        <w:rPr>
          <w:rFonts w:ascii="Times New Roman" w:hAnsi="Times New Roman" w:cs="Times New Roman"/>
          <w:sz w:val="24"/>
          <w:szCs w:val="24"/>
        </w:rPr>
        <w:t>0.</w:t>
      </w:r>
      <w:r w:rsidR="002A1691">
        <w:rPr>
          <w:rFonts w:ascii="Times New Roman" w:hAnsi="Times New Roman" w:cs="Times New Roman"/>
          <w:sz w:val="24"/>
          <w:szCs w:val="24"/>
        </w:rPr>
        <w:t>878</w:t>
      </w:r>
      <w:r w:rsidR="001C0A84">
        <w:rPr>
          <w:rFonts w:ascii="Times New Roman" w:hAnsi="Times New Roman" w:cs="Times New Roman"/>
          <w:sz w:val="24"/>
          <w:szCs w:val="24"/>
        </w:rPr>
        <w:t>]</w:t>
      </w:r>
      <w:r>
        <w:rPr>
          <w:rFonts w:ascii="Times New Roman" w:hAnsi="Times New Roman" w:cs="Times New Roman"/>
          <w:sz w:val="24"/>
          <w:szCs w:val="24"/>
        </w:rPr>
        <w:t xml:space="preserve">. </w:t>
      </w:r>
      <w:r w:rsidR="00AB4119">
        <w:rPr>
          <w:rFonts w:ascii="Times New Roman" w:eastAsia="Times New Roman" w:hAnsi="Times New Roman" w:cs="Times New Roman"/>
          <w:sz w:val="24"/>
          <w:szCs w:val="24"/>
        </w:rPr>
        <w:t>The</w:t>
      </w:r>
      <w:r w:rsidR="001C0A84">
        <w:rPr>
          <w:rFonts w:ascii="Times New Roman" w:eastAsia="Times New Roman" w:hAnsi="Times New Roman" w:cs="Times New Roman"/>
          <w:sz w:val="24"/>
          <w:szCs w:val="24"/>
        </w:rPr>
        <w:t xml:space="preserve"> findings can be used to </w:t>
      </w:r>
      <w:r w:rsidR="00AB4119">
        <w:rPr>
          <w:rFonts w:ascii="Times New Roman" w:eastAsia="Times New Roman" w:hAnsi="Times New Roman" w:cs="Times New Roman"/>
          <w:sz w:val="24"/>
          <w:szCs w:val="24"/>
        </w:rPr>
        <w:t>plan better</w:t>
      </w:r>
      <w:r>
        <w:rPr>
          <w:rFonts w:ascii="Times New Roman" w:eastAsia="Times New Roman" w:hAnsi="Times New Roman" w:cs="Times New Roman"/>
          <w:sz w:val="24"/>
          <w:szCs w:val="24"/>
        </w:rPr>
        <w:t xml:space="preserve"> policy protection, social support, and employer support for women doctors, which would have wider implications on professional retention, job satisfaction, </w:t>
      </w:r>
      <w:r w:rsidR="007655D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commitment and care provided to patient</w:t>
      </w:r>
      <w:r w:rsidR="000727A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famil</w:t>
      </w:r>
      <w:r w:rsidR="000727AD">
        <w:rPr>
          <w:rFonts w:ascii="Times New Roman" w:eastAsia="Times New Roman" w:hAnsi="Times New Roman" w:cs="Times New Roman"/>
          <w:sz w:val="24"/>
          <w:szCs w:val="24"/>
        </w:rPr>
        <w:t>ies</w:t>
      </w:r>
    </w:p>
    <w:p w14:paraId="1685E91C" w14:textId="59501432" w:rsidR="00B54942" w:rsidRDefault="00B54942" w:rsidP="00594A11">
      <w:pPr>
        <w:shd w:val="clear" w:color="auto" w:fill="FFFFFF"/>
        <w:spacing w:after="0" w:line="480" w:lineRule="auto"/>
        <w:rPr>
          <w:rFonts w:ascii="Times New Roman" w:eastAsia="Times New Roman" w:hAnsi="Times New Roman" w:cs="Times New Roman"/>
          <w:sz w:val="24"/>
          <w:szCs w:val="24"/>
        </w:rPr>
      </w:pPr>
    </w:p>
    <w:p w14:paraId="5C0A4D6F" w14:textId="75CC4C7A" w:rsidR="005F66F7" w:rsidRDefault="00F752AD" w:rsidP="00893047">
      <w:pPr>
        <w:pStyle w:val="Heading2"/>
        <w:spacing w:line="480" w:lineRule="auto"/>
        <w:jc w:val="center"/>
        <w:rPr>
          <w:rFonts w:eastAsia="Times New Roman" w:cs="Times New Roman"/>
          <w:b/>
          <w:bCs/>
          <w:color w:val="000000" w:themeColor="text1"/>
          <w:szCs w:val="24"/>
          <w:shd w:val="clear" w:color="auto" w:fill="FFFFFF"/>
        </w:rPr>
      </w:pPr>
      <w:bookmarkStart w:id="7" w:name="_Toc167355300"/>
      <w:r w:rsidRPr="00893047">
        <w:rPr>
          <w:rStyle w:val="Heading1Char"/>
          <w:rFonts w:eastAsiaTheme="majorEastAsia"/>
        </w:rPr>
        <w:lastRenderedPageBreak/>
        <w:t xml:space="preserve">1 </w:t>
      </w:r>
      <w:r w:rsidR="005F66F7" w:rsidRPr="00893047">
        <w:rPr>
          <w:rStyle w:val="Heading1Char"/>
          <w:rFonts w:eastAsiaTheme="majorEastAsia"/>
        </w:rPr>
        <w:t>Introduction</w:t>
      </w:r>
      <w:bookmarkEnd w:id="7"/>
    </w:p>
    <w:p w14:paraId="029D511E" w14:textId="77777777" w:rsidR="00797E85" w:rsidRPr="00797E85" w:rsidRDefault="00797E85" w:rsidP="00893047">
      <w:pPr>
        <w:spacing w:line="480" w:lineRule="auto"/>
      </w:pPr>
    </w:p>
    <w:p w14:paraId="59B95CF0" w14:textId="4ADCBA90" w:rsidR="00B44D54" w:rsidRDefault="001C1692" w:rsidP="00BC526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Women</w:t>
      </w:r>
      <w:r w:rsidR="000727A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396C38">
        <w:rPr>
          <w:rFonts w:ascii="Times New Roman" w:eastAsia="Times New Roman" w:hAnsi="Times New Roman" w:cs="Times New Roman"/>
          <w:sz w:val="24"/>
          <w:szCs w:val="24"/>
        </w:rPr>
        <w:t>S</w:t>
      </w:r>
      <w:r w:rsidR="005F66F7" w:rsidRPr="00D724C0">
        <w:rPr>
          <w:rFonts w:ascii="Times New Roman" w:eastAsia="Times New Roman" w:hAnsi="Times New Roman" w:cs="Times New Roman"/>
          <w:sz w:val="24"/>
          <w:szCs w:val="24"/>
        </w:rPr>
        <w:t xml:space="preserve">ocial mobility </w:t>
      </w:r>
      <w:r w:rsidR="000727AD">
        <w:rPr>
          <w:rFonts w:ascii="Times New Roman" w:eastAsia="Times New Roman" w:hAnsi="Times New Roman" w:cs="Times New Roman"/>
          <w:sz w:val="24"/>
          <w:szCs w:val="24"/>
        </w:rPr>
        <w:t xml:space="preserve">is </w:t>
      </w:r>
      <w:r w:rsidR="005F66F7" w:rsidRPr="00D724C0">
        <w:rPr>
          <w:rFonts w:ascii="Times New Roman" w:eastAsia="Times New Roman" w:hAnsi="Times New Roman" w:cs="Times New Roman"/>
          <w:sz w:val="24"/>
          <w:szCs w:val="24"/>
        </w:rPr>
        <w:t>defined as</w:t>
      </w:r>
      <w:r w:rsidR="00FD509D">
        <w:rPr>
          <w:rFonts w:ascii="Times New Roman" w:eastAsia="Times New Roman" w:hAnsi="Times New Roman" w:cs="Times New Roman"/>
          <w:sz w:val="24"/>
          <w:szCs w:val="24"/>
        </w:rPr>
        <w:t>;</w:t>
      </w:r>
      <w:r w:rsidR="005F66F7" w:rsidRPr="00D724C0">
        <w:rPr>
          <w:rFonts w:ascii="Times New Roman" w:eastAsia="Times New Roman" w:hAnsi="Times New Roman" w:cs="Times New Roman"/>
          <w:sz w:val="24"/>
          <w:szCs w:val="24"/>
        </w:rPr>
        <w:t xml:space="preserve"> ‘the ability of women to move up and down the social and economic ladder within a society’ (Sorokin, 2019).</w:t>
      </w:r>
      <w:r w:rsidR="005F66F7">
        <w:rPr>
          <w:rFonts w:ascii="Times New Roman" w:eastAsia="Times New Roman" w:hAnsi="Times New Roman" w:cs="Times New Roman"/>
          <w:sz w:val="24"/>
          <w:szCs w:val="24"/>
        </w:rPr>
        <w:t xml:space="preserve"> </w:t>
      </w:r>
      <w:r w:rsidR="007C0B9A" w:rsidRPr="00304E6F">
        <w:rPr>
          <w:rFonts w:ascii="Times New Roman" w:hAnsi="Times New Roman" w:cs="Times New Roman"/>
          <w:sz w:val="24"/>
          <w:szCs w:val="24"/>
        </w:rPr>
        <w:t xml:space="preserve">This study aims to find out the factors </w:t>
      </w:r>
      <w:r w:rsidR="00471FED">
        <w:rPr>
          <w:rFonts w:ascii="Times New Roman" w:hAnsi="Times New Roman" w:cs="Times New Roman"/>
          <w:sz w:val="24"/>
          <w:szCs w:val="24"/>
        </w:rPr>
        <w:t>that</w:t>
      </w:r>
      <w:r w:rsidR="00471FED" w:rsidRPr="00304E6F">
        <w:rPr>
          <w:rFonts w:ascii="Times New Roman" w:hAnsi="Times New Roman" w:cs="Times New Roman"/>
          <w:sz w:val="24"/>
          <w:szCs w:val="24"/>
        </w:rPr>
        <w:t xml:space="preserve"> </w:t>
      </w:r>
      <w:r w:rsidR="000727AD">
        <w:rPr>
          <w:rFonts w:ascii="Times New Roman" w:hAnsi="Times New Roman" w:cs="Times New Roman"/>
          <w:sz w:val="24"/>
          <w:szCs w:val="24"/>
        </w:rPr>
        <w:t>hinder</w:t>
      </w:r>
      <w:r w:rsidR="000727AD" w:rsidRPr="00304E6F">
        <w:rPr>
          <w:rFonts w:ascii="Times New Roman" w:hAnsi="Times New Roman" w:cs="Times New Roman"/>
          <w:sz w:val="24"/>
          <w:szCs w:val="24"/>
        </w:rPr>
        <w:t xml:space="preserve"> </w:t>
      </w:r>
      <w:r w:rsidR="000727AD">
        <w:rPr>
          <w:rFonts w:ascii="Times New Roman" w:hAnsi="Times New Roman" w:cs="Times New Roman"/>
          <w:sz w:val="24"/>
          <w:szCs w:val="24"/>
        </w:rPr>
        <w:t>women's</w:t>
      </w:r>
      <w:r w:rsidR="000727AD" w:rsidRPr="00304E6F">
        <w:rPr>
          <w:rFonts w:ascii="Times New Roman" w:hAnsi="Times New Roman" w:cs="Times New Roman"/>
          <w:sz w:val="24"/>
          <w:szCs w:val="24"/>
        </w:rPr>
        <w:t xml:space="preserve"> </w:t>
      </w:r>
      <w:r w:rsidR="007C0B9A" w:rsidRPr="00304E6F">
        <w:rPr>
          <w:rFonts w:ascii="Times New Roman" w:hAnsi="Times New Roman" w:cs="Times New Roman"/>
          <w:sz w:val="24"/>
          <w:szCs w:val="24"/>
        </w:rPr>
        <w:t>abilities and affect th</w:t>
      </w:r>
      <w:r w:rsidR="007C0B9A">
        <w:rPr>
          <w:rFonts w:ascii="Times New Roman" w:hAnsi="Times New Roman" w:cs="Times New Roman"/>
          <w:sz w:val="24"/>
          <w:szCs w:val="24"/>
        </w:rPr>
        <w:t xml:space="preserve">em to commit </w:t>
      </w:r>
      <w:r w:rsidR="000727AD">
        <w:rPr>
          <w:rFonts w:ascii="Times New Roman" w:hAnsi="Times New Roman" w:cs="Times New Roman"/>
          <w:sz w:val="24"/>
          <w:szCs w:val="24"/>
        </w:rPr>
        <w:t xml:space="preserve">to </w:t>
      </w:r>
      <w:r w:rsidR="007C0B9A">
        <w:rPr>
          <w:rFonts w:ascii="Times New Roman" w:hAnsi="Times New Roman" w:cs="Times New Roman"/>
          <w:sz w:val="24"/>
          <w:szCs w:val="24"/>
        </w:rPr>
        <w:t>their profession effectively</w:t>
      </w:r>
      <w:r w:rsidR="007C0B9A" w:rsidRPr="00304E6F">
        <w:rPr>
          <w:rFonts w:ascii="Times New Roman" w:hAnsi="Times New Roman" w:cs="Times New Roman"/>
          <w:sz w:val="24"/>
          <w:szCs w:val="24"/>
        </w:rPr>
        <w:t>.</w:t>
      </w:r>
      <w:r w:rsidR="00383D48">
        <w:rPr>
          <w:rFonts w:ascii="Times New Roman" w:hAnsi="Times New Roman" w:cs="Times New Roman"/>
          <w:sz w:val="24"/>
          <w:szCs w:val="24"/>
        </w:rPr>
        <w:t xml:space="preserve"> In Pakistan </w:t>
      </w:r>
      <w:r w:rsidR="007E63A8">
        <w:rPr>
          <w:rFonts w:ascii="Times New Roman" w:hAnsi="Times New Roman" w:cs="Times New Roman"/>
          <w:sz w:val="24"/>
          <w:szCs w:val="24"/>
        </w:rPr>
        <w:t xml:space="preserve">the ratio of women students in </w:t>
      </w:r>
      <w:r w:rsidR="002967DC">
        <w:rPr>
          <w:rFonts w:ascii="Times New Roman" w:hAnsi="Times New Roman" w:cs="Times New Roman"/>
          <w:sz w:val="24"/>
          <w:szCs w:val="24"/>
        </w:rPr>
        <w:t xml:space="preserve">medical colleges </w:t>
      </w:r>
      <w:r w:rsidR="000727AD">
        <w:rPr>
          <w:rFonts w:ascii="Times New Roman" w:hAnsi="Times New Roman" w:cs="Times New Roman"/>
          <w:sz w:val="24"/>
          <w:szCs w:val="24"/>
        </w:rPr>
        <w:t xml:space="preserve">is </w:t>
      </w:r>
      <w:r w:rsidR="002967DC">
        <w:rPr>
          <w:rFonts w:ascii="Times New Roman" w:hAnsi="Times New Roman" w:cs="Times New Roman"/>
          <w:sz w:val="24"/>
          <w:szCs w:val="24"/>
        </w:rPr>
        <w:t xml:space="preserve">higher than men students in medical colleges and when </w:t>
      </w:r>
      <w:r w:rsidR="00062803">
        <w:rPr>
          <w:rFonts w:ascii="Times New Roman" w:hAnsi="Times New Roman" w:cs="Times New Roman"/>
          <w:sz w:val="24"/>
          <w:szCs w:val="24"/>
        </w:rPr>
        <w:t>look</w:t>
      </w:r>
      <w:r w:rsidR="000727AD">
        <w:rPr>
          <w:rFonts w:ascii="Times New Roman" w:hAnsi="Times New Roman" w:cs="Times New Roman"/>
          <w:sz w:val="24"/>
          <w:szCs w:val="24"/>
        </w:rPr>
        <w:t>ing</w:t>
      </w:r>
      <w:r w:rsidR="00062803">
        <w:rPr>
          <w:rFonts w:ascii="Times New Roman" w:hAnsi="Times New Roman" w:cs="Times New Roman"/>
          <w:sz w:val="24"/>
          <w:szCs w:val="24"/>
        </w:rPr>
        <w:t xml:space="preserve"> at </w:t>
      </w:r>
      <w:r w:rsidR="000727AD">
        <w:rPr>
          <w:rFonts w:ascii="Times New Roman" w:hAnsi="Times New Roman" w:cs="Times New Roman"/>
          <w:sz w:val="24"/>
          <w:szCs w:val="24"/>
        </w:rPr>
        <w:t xml:space="preserve">the </w:t>
      </w:r>
      <w:r w:rsidR="00062803">
        <w:rPr>
          <w:rFonts w:ascii="Times New Roman" w:hAnsi="Times New Roman" w:cs="Times New Roman"/>
          <w:sz w:val="24"/>
          <w:szCs w:val="24"/>
        </w:rPr>
        <w:t>practical field</w:t>
      </w:r>
      <w:r w:rsidR="00AE1CAF">
        <w:rPr>
          <w:rFonts w:ascii="Times New Roman" w:hAnsi="Times New Roman" w:cs="Times New Roman"/>
          <w:sz w:val="24"/>
          <w:szCs w:val="24"/>
        </w:rPr>
        <w:t xml:space="preserve"> it is observed that 50% </w:t>
      </w:r>
      <w:r w:rsidR="000727AD">
        <w:rPr>
          <w:rFonts w:ascii="Times New Roman" w:hAnsi="Times New Roman" w:cs="Times New Roman"/>
          <w:sz w:val="24"/>
          <w:szCs w:val="24"/>
        </w:rPr>
        <w:t xml:space="preserve">of </w:t>
      </w:r>
      <w:r w:rsidR="00AE1CAF">
        <w:rPr>
          <w:rFonts w:ascii="Times New Roman" w:hAnsi="Times New Roman" w:cs="Times New Roman"/>
          <w:sz w:val="24"/>
          <w:szCs w:val="24"/>
        </w:rPr>
        <w:t xml:space="preserve">women </w:t>
      </w:r>
      <w:r w:rsidR="00362753">
        <w:rPr>
          <w:rFonts w:ascii="Times New Roman" w:hAnsi="Times New Roman" w:cs="Times New Roman"/>
          <w:sz w:val="24"/>
          <w:szCs w:val="24"/>
        </w:rPr>
        <w:t xml:space="preserve">medical students </w:t>
      </w:r>
      <w:r w:rsidR="000727AD">
        <w:rPr>
          <w:rFonts w:ascii="Times New Roman" w:hAnsi="Times New Roman" w:cs="Times New Roman"/>
          <w:sz w:val="24"/>
          <w:szCs w:val="24"/>
        </w:rPr>
        <w:t xml:space="preserve">quit </w:t>
      </w:r>
      <w:r w:rsidR="00362753">
        <w:rPr>
          <w:rFonts w:ascii="Times New Roman" w:hAnsi="Times New Roman" w:cs="Times New Roman"/>
          <w:sz w:val="24"/>
          <w:szCs w:val="24"/>
        </w:rPr>
        <w:t xml:space="preserve">their </w:t>
      </w:r>
      <w:r w:rsidR="000727AD">
        <w:rPr>
          <w:rFonts w:ascii="Times New Roman" w:hAnsi="Times New Roman" w:cs="Times New Roman"/>
          <w:sz w:val="24"/>
          <w:szCs w:val="24"/>
        </w:rPr>
        <w:t xml:space="preserve">careers </w:t>
      </w:r>
      <w:r w:rsidR="00362753">
        <w:rPr>
          <w:rFonts w:ascii="Times New Roman" w:hAnsi="Times New Roman" w:cs="Times New Roman"/>
          <w:sz w:val="24"/>
          <w:szCs w:val="24"/>
        </w:rPr>
        <w:t xml:space="preserve">after completing their </w:t>
      </w:r>
      <w:r w:rsidR="00F051D2">
        <w:rPr>
          <w:rFonts w:ascii="Times New Roman" w:hAnsi="Times New Roman" w:cs="Times New Roman"/>
          <w:sz w:val="24"/>
          <w:szCs w:val="24"/>
        </w:rPr>
        <w:t xml:space="preserve">course work. This creates a vast gap in </w:t>
      </w:r>
      <w:r w:rsidR="00C6623D">
        <w:rPr>
          <w:rFonts w:ascii="Times New Roman" w:hAnsi="Times New Roman" w:cs="Times New Roman"/>
          <w:sz w:val="24"/>
          <w:szCs w:val="24"/>
        </w:rPr>
        <w:t>the practical</w:t>
      </w:r>
      <w:r w:rsidR="00F051D2">
        <w:rPr>
          <w:rFonts w:ascii="Times New Roman" w:hAnsi="Times New Roman" w:cs="Times New Roman"/>
          <w:sz w:val="24"/>
          <w:szCs w:val="24"/>
        </w:rPr>
        <w:t xml:space="preserve"> field</w:t>
      </w:r>
      <w:r w:rsidR="00C6623D">
        <w:rPr>
          <w:rFonts w:ascii="Times New Roman" w:hAnsi="Times New Roman" w:cs="Times New Roman"/>
          <w:sz w:val="24"/>
          <w:szCs w:val="24"/>
        </w:rPr>
        <w:t xml:space="preserve">. </w:t>
      </w:r>
      <w:r w:rsidR="000F15C1">
        <w:rPr>
          <w:rFonts w:ascii="Times New Roman" w:hAnsi="Times New Roman" w:cs="Times New Roman"/>
          <w:sz w:val="24"/>
          <w:szCs w:val="24"/>
        </w:rPr>
        <w:t xml:space="preserve">Pakistan is a developing patriarchal society in which no doubt </w:t>
      </w:r>
      <w:r w:rsidR="00B53D74">
        <w:rPr>
          <w:rFonts w:ascii="Times New Roman" w:hAnsi="Times New Roman" w:cs="Times New Roman"/>
          <w:sz w:val="24"/>
          <w:szCs w:val="24"/>
        </w:rPr>
        <w:t>working women in all professional fields fac</w:t>
      </w:r>
      <w:r w:rsidR="000727AD">
        <w:rPr>
          <w:rFonts w:ascii="Times New Roman" w:hAnsi="Times New Roman" w:cs="Times New Roman"/>
          <w:sz w:val="24"/>
          <w:szCs w:val="24"/>
        </w:rPr>
        <w:t>e</w:t>
      </w:r>
      <w:r w:rsidR="00B53D74">
        <w:rPr>
          <w:rFonts w:ascii="Times New Roman" w:hAnsi="Times New Roman" w:cs="Times New Roman"/>
          <w:sz w:val="24"/>
          <w:szCs w:val="24"/>
        </w:rPr>
        <w:t xml:space="preserve"> </w:t>
      </w:r>
      <w:r w:rsidR="002F17A8">
        <w:rPr>
          <w:rFonts w:ascii="Times New Roman" w:hAnsi="Times New Roman" w:cs="Times New Roman"/>
          <w:sz w:val="24"/>
          <w:szCs w:val="24"/>
        </w:rPr>
        <w:t xml:space="preserve">many hurdles and barriers. </w:t>
      </w:r>
      <w:r w:rsidR="00222679">
        <w:rPr>
          <w:rFonts w:ascii="Times New Roman" w:hAnsi="Times New Roman" w:cs="Times New Roman"/>
          <w:sz w:val="24"/>
          <w:szCs w:val="24"/>
        </w:rPr>
        <w:t>However,</w:t>
      </w:r>
      <w:r w:rsidR="002F17A8">
        <w:rPr>
          <w:rFonts w:ascii="Times New Roman" w:hAnsi="Times New Roman" w:cs="Times New Roman"/>
          <w:sz w:val="24"/>
          <w:szCs w:val="24"/>
        </w:rPr>
        <w:t xml:space="preserve"> through </w:t>
      </w:r>
      <w:r w:rsidR="000727AD">
        <w:rPr>
          <w:rFonts w:ascii="Times New Roman" w:hAnsi="Times New Roman" w:cs="Times New Roman"/>
          <w:sz w:val="24"/>
          <w:szCs w:val="24"/>
        </w:rPr>
        <w:t xml:space="preserve">an </w:t>
      </w:r>
      <w:r w:rsidR="002F17A8">
        <w:rPr>
          <w:rFonts w:ascii="Times New Roman" w:hAnsi="Times New Roman" w:cs="Times New Roman"/>
          <w:sz w:val="24"/>
          <w:szCs w:val="24"/>
        </w:rPr>
        <w:t xml:space="preserve">increase in literacy rate and through social media campaigns </w:t>
      </w:r>
      <w:r w:rsidR="00E2776A">
        <w:rPr>
          <w:rFonts w:ascii="Times New Roman" w:hAnsi="Times New Roman" w:cs="Times New Roman"/>
          <w:sz w:val="24"/>
          <w:szCs w:val="24"/>
        </w:rPr>
        <w:t xml:space="preserve">the situation becomes favorable for women </w:t>
      </w:r>
      <w:r w:rsidR="00A518F4">
        <w:rPr>
          <w:rFonts w:ascii="Times New Roman" w:hAnsi="Times New Roman" w:cs="Times New Roman"/>
          <w:sz w:val="24"/>
          <w:szCs w:val="24"/>
        </w:rPr>
        <w:t>but still</w:t>
      </w:r>
      <w:r w:rsidR="000727AD">
        <w:rPr>
          <w:rFonts w:ascii="Times New Roman" w:hAnsi="Times New Roman" w:cs="Times New Roman"/>
          <w:sz w:val="24"/>
          <w:szCs w:val="24"/>
        </w:rPr>
        <w:t>,</w:t>
      </w:r>
      <w:r w:rsidR="00A518F4">
        <w:rPr>
          <w:rFonts w:ascii="Times New Roman" w:hAnsi="Times New Roman" w:cs="Times New Roman"/>
          <w:sz w:val="24"/>
          <w:szCs w:val="24"/>
        </w:rPr>
        <w:t xml:space="preserve"> they face challenges regarding </w:t>
      </w:r>
      <w:r w:rsidR="000727AD">
        <w:rPr>
          <w:rFonts w:ascii="Times New Roman" w:hAnsi="Times New Roman" w:cs="Times New Roman"/>
          <w:sz w:val="24"/>
          <w:szCs w:val="24"/>
        </w:rPr>
        <w:t>moving</w:t>
      </w:r>
      <w:r w:rsidR="006A0CEB">
        <w:rPr>
          <w:rFonts w:ascii="Times New Roman" w:hAnsi="Times New Roman" w:cs="Times New Roman"/>
          <w:sz w:val="24"/>
          <w:szCs w:val="24"/>
        </w:rPr>
        <w:t xml:space="preserve"> </w:t>
      </w:r>
      <w:r w:rsidR="00222679">
        <w:rPr>
          <w:rFonts w:ascii="Times New Roman" w:hAnsi="Times New Roman" w:cs="Times New Roman"/>
          <w:sz w:val="24"/>
          <w:szCs w:val="24"/>
        </w:rPr>
        <w:t xml:space="preserve">upward on the ladder of social mobility. </w:t>
      </w:r>
      <w:r w:rsidR="00B44D54">
        <w:rPr>
          <w:rFonts w:ascii="Times New Roman" w:hAnsi="Times New Roman" w:cs="Times New Roman"/>
          <w:sz w:val="24"/>
          <w:szCs w:val="24"/>
        </w:rPr>
        <w:t xml:space="preserve">This study </w:t>
      </w:r>
      <w:r w:rsidR="00B44D54" w:rsidRPr="00304E6F">
        <w:rPr>
          <w:rFonts w:ascii="Times New Roman" w:hAnsi="Times New Roman" w:cs="Times New Roman"/>
          <w:sz w:val="24"/>
          <w:szCs w:val="24"/>
        </w:rPr>
        <w:t>shed</w:t>
      </w:r>
      <w:r w:rsidR="007C0B9A" w:rsidRPr="00304E6F">
        <w:rPr>
          <w:rFonts w:ascii="Times New Roman" w:hAnsi="Times New Roman" w:cs="Times New Roman"/>
          <w:sz w:val="24"/>
          <w:szCs w:val="24"/>
        </w:rPr>
        <w:t xml:space="preserve"> light on gender roles and how these roles </w:t>
      </w:r>
      <w:r w:rsidR="000727AD">
        <w:rPr>
          <w:rFonts w:ascii="Times New Roman" w:hAnsi="Times New Roman" w:cs="Times New Roman"/>
          <w:sz w:val="24"/>
          <w:szCs w:val="24"/>
        </w:rPr>
        <w:t>shape</w:t>
      </w:r>
      <w:r w:rsidR="000727AD" w:rsidRPr="00304E6F">
        <w:rPr>
          <w:rFonts w:ascii="Times New Roman" w:hAnsi="Times New Roman" w:cs="Times New Roman"/>
          <w:sz w:val="24"/>
          <w:szCs w:val="24"/>
        </w:rPr>
        <w:t xml:space="preserve"> </w:t>
      </w:r>
      <w:r w:rsidR="00471FED">
        <w:rPr>
          <w:rFonts w:ascii="Times New Roman" w:hAnsi="Times New Roman" w:cs="Times New Roman"/>
          <w:sz w:val="24"/>
          <w:szCs w:val="24"/>
        </w:rPr>
        <w:t>attitudes</w:t>
      </w:r>
      <w:r w:rsidR="00471FED" w:rsidRPr="00304E6F">
        <w:rPr>
          <w:rFonts w:ascii="Times New Roman" w:hAnsi="Times New Roman" w:cs="Times New Roman"/>
          <w:sz w:val="24"/>
          <w:szCs w:val="24"/>
        </w:rPr>
        <w:t xml:space="preserve"> </w:t>
      </w:r>
      <w:r w:rsidR="005D3408">
        <w:rPr>
          <w:rFonts w:ascii="Times New Roman" w:hAnsi="Times New Roman" w:cs="Times New Roman"/>
          <w:sz w:val="24"/>
          <w:szCs w:val="24"/>
        </w:rPr>
        <w:t>toward</w:t>
      </w:r>
      <w:r w:rsidR="005D3408" w:rsidRPr="00304E6F">
        <w:rPr>
          <w:rFonts w:ascii="Times New Roman" w:hAnsi="Times New Roman" w:cs="Times New Roman"/>
          <w:sz w:val="24"/>
          <w:szCs w:val="24"/>
        </w:rPr>
        <w:t xml:space="preserve"> </w:t>
      </w:r>
      <w:r w:rsidR="000727AD">
        <w:rPr>
          <w:rFonts w:ascii="Times New Roman" w:hAnsi="Times New Roman" w:cs="Times New Roman"/>
          <w:sz w:val="24"/>
          <w:szCs w:val="24"/>
        </w:rPr>
        <w:t xml:space="preserve">women's </w:t>
      </w:r>
      <w:r w:rsidR="00B44D54">
        <w:rPr>
          <w:rFonts w:ascii="Times New Roman" w:hAnsi="Times New Roman" w:cs="Times New Roman"/>
          <w:sz w:val="24"/>
          <w:szCs w:val="24"/>
        </w:rPr>
        <w:t>behavior</w:t>
      </w:r>
      <w:r w:rsidR="007C0B9A" w:rsidRPr="00304E6F">
        <w:rPr>
          <w:rFonts w:ascii="Times New Roman" w:hAnsi="Times New Roman" w:cs="Times New Roman"/>
          <w:sz w:val="24"/>
          <w:szCs w:val="24"/>
        </w:rPr>
        <w:t xml:space="preserve"> and limit their </w:t>
      </w:r>
      <w:r w:rsidR="007C0B9A">
        <w:rPr>
          <w:rFonts w:ascii="Times New Roman" w:hAnsi="Times New Roman" w:cs="Times New Roman"/>
          <w:sz w:val="24"/>
          <w:szCs w:val="24"/>
        </w:rPr>
        <w:t>role within society</w:t>
      </w:r>
      <w:r w:rsidR="007C0B9A" w:rsidRPr="00304E6F">
        <w:rPr>
          <w:rFonts w:ascii="Times New Roman" w:hAnsi="Times New Roman" w:cs="Times New Roman"/>
          <w:sz w:val="24"/>
          <w:szCs w:val="24"/>
        </w:rPr>
        <w:t>.</w:t>
      </w:r>
      <w:r w:rsidR="000C4A81">
        <w:rPr>
          <w:rFonts w:ascii="Times New Roman" w:hAnsi="Times New Roman" w:cs="Times New Roman"/>
          <w:sz w:val="24"/>
          <w:szCs w:val="24"/>
        </w:rPr>
        <w:t xml:space="preserve"> In </w:t>
      </w:r>
      <w:r w:rsidR="000C4A81" w:rsidRPr="00304E6F">
        <w:rPr>
          <w:rFonts w:ascii="Times New Roman" w:hAnsi="Times New Roman" w:cs="Times New Roman"/>
          <w:sz w:val="24"/>
          <w:szCs w:val="24"/>
        </w:rPr>
        <w:t>Pakistan</w:t>
      </w:r>
      <w:r w:rsidR="000727AD">
        <w:rPr>
          <w:rFonts w:ascii="Times New Roman" w:hAnsi="Times New Roman" w:cs="Times New Roman"/>
          <w:sz w:val="24"/>
          <w:szCs w:val="24"/>
        </w:rPr>
        <w:t>,</w:t>
      </w:r>
      <w:r w:rsidR="000C4A81" w:rsidRPr="00304E6F">
        <w:rPr>
          <w:rFonts w:ascii="Times New Roman" w:hAnsi="Times New Roman" w:cs="Times New Roman"/>
          <w:sz w:val="24"/>
          <w:szCs w:val="24"/>
        </w:rPr>
        <w:t xml:space="preserve"> women are considered to do household tasks. All decisions related to women (education, marriage, empowerment) are made by the senior male member of the family. </w:t>
      </w:r>
      <w:r w:rsidR="001C2656">
        <w:rPr>
          <w:rFonts w:ascii="Times New Roman" w:eastAsia="Times New Roman" w:hAnsi="Times New Roman" w:cs="Times New Roman"/>
          <w:sz w:val="24"/>
          <w:szCs w:val="24"/>
        </w:rPr>
        <w:t xml:space="preserve">Women doctors in Pakistan despite being specialized professionals face challenges to their social </w:t>
      </w:r>
      <w:r w:rsidR="00AB4119">
        <w:rPr>
          <w:rFonts w:ascii="Times New Roman" w:eastAsia="Times New Roman" w:hAnsi="Times New Roman" w:cs="Times New Roman"/>
          <w:sz w:val="24"/>
          <w:szCs w:val="24"/>
        </w:rPr>
        <w:t>mobility and</w:t>
      </w:r>
      <w:r w:rsidR="001C2656">
        <w:rPr>
          <w:rFonts w:ascii="Times New Roman" w:eastAsia="Times New Roman" w:hAnsi="Times New Roman" w:cs="Times New Roman"/>
          <w:sz w:val="24"/>
          <w:szCs w:val="24"/>
        </w:rPr>
        <w:t xml:space="preserve"> find hurdles in continuing their </w:t>
      </w:r>
      <w:r w:rsidR="00471FED">
        <w:rPr>
          <w:rFonts w:ascii="Times New Roman" w:eastAsia="Times New Roman" w:hAnsi="Times New Roman" w:cs="Times New Roman"/>
          <w:sz w:val="24"/>
          <w:szCs w:val="24"/>
        </w:rPr>
        <w:t xml:space="preserve">jobs </w:t>
      </w:r>
      <w:r w:rsidR="001C2656">
        <w:rPr>
          <w:rFonts w:ascii="Times New Roman" w:eastAsia="Times New Roman" w:hAnsi="Times New Roman" w:cs="Times New Roman"/>
          <w:sz w:val="24"/>
          <w:szCs w:val="24"/>
        </w:rPr>
        <w:t xml:space="preserve">and </w:t>
      </w:r>
      <w:r w:rsidR="00CB7A84">
        <w:rPr>
          <w:rFonts w:ascii="Times New Roman" w:eastAsia="Times New Roman" w:hAnsi="Times New Roman" w:cs="Times New Roman"/>
          <w:sz w:val="24"/>
          <w:szCs w:val="24"/>
        </w:rPr>
        <w:t xml:space="preserve">their choice to continue work in the specialization </w:t>
      </w:r>
      <w:r w:rsidR="00471FED">
        <w:rPr>
          <w:rFonts w:ascii="Times New Roman" w:eastAsia="Times New Roman" w:hAnsi="Times New Roman" w:cs="Times New Roman"/>
          <w:sz w:val="24"/>
          <w:szCs w:val="24"/>
        </w:rPr>
        <w:t xml:space="preserve">of </w:t>
      </w:r>
      <w:r w:rsidR="00CB7A84">
        <w:rPr>
          <w:rFonts w:ascii="Times New Roman" w:eastAsia="Times New Roman" w:hAnsi="Times New Roman" w:cs="Times New Roman"/>
          <w:sz w:val="24"/>
          <w:szCs w:val="24"/>
        </w:rPr>
        <w:t xml:space="preserve">their own choice </w:t>
      </w:r>
      <w:r w:rsidR="007C0B9A" w:rsidRPr="00D724C0">
        <w:rPr>
          <w:rFonts w:ascii="Times New Roman" w:eastAsia="Times New Roman" w:hAnsi="Times New Roman" w:cs="Times New Roman"/>
          <w:sz w:val="24"/>
          <w:szCs w:val="24"/>
        </w:rPr>
        <w:t xml:space="preserve">(Ahmed et al., 2021). </w:t>
      </w:r>
    </w:p>
    <w:p w14:paraId="676F0C23" w14:textId="05E32B75" w:rsidR="007C0B9A" w:rsidRDefault="00985778" w:rsidP="00BC5266">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Professional commitment refers to the psychological </w:t>
      </w:r>
      <w:r w:rsidR="00471FED">
        <w:rPr>
          <w:rFonts w:ascii="Times New Roman" w:hAnsi="Times New Roman" w:cs="Times New Roman"/>
          <w:sz w:val="24"/>
          <w:szCs w:val="24"/>
        </w:rPr>
        <w:t>bonding</w:t>
      </w:r>
      <w:r>
        <w:rPr>
          <w:rFonts w:ascii="Times New Roman" w:hAnsi="Times New Roman" w:cs="Times New Roman"/>
          <w:sz w:val="24"/>
          <w:szCs w:val="24"/>
        </w:rPr>
        <w:t xml:space="preserve"> </w:t>
      </w:r>
      <w:r w:rsidR="00995B79">
        <w:rPr>
          <w:rFonts w:ascii="Times New Roman" w:hAnsi="Times New Roman" w:cs="Times New Roman"/>
          <w:sz w:val="24"/>
          <w:szCs w:val="24"/>
        </w:rPr>
        <w:t xml:space="preserve">and beliefs of an employee to accept the goals of the profession and maintain </w:t>
      </w:r>
      <w:r w:rsidR="000727AD">
        <w:rPr>
          <w:rFonts w:ascii="Times New Roman" w:hAnsi="Times New Roman" w:cs="Times New Roman"/>
          <w:sz w:val="24"/>
          <w:szCs w:val="24"/>
        </w:rPr>
        <w:t xml:space="preserve">a </w:t>
      </w:r>
      <w:r w:rsidR="00FA1E8D">
        <w:rPr>
          <w:rFonts w:ascii="Times New Roman" w:hAnsi="Times New Roman" w:cs="Times New Roman"/>
          <w:sz w:val="24"/>
          <w:szCs w:val="24"/>
        </w:rPr>
        <w:t xml:space="preserve">position with the profession (Meyer &amp; Allen, 1993). </w:t>
      </w:r>
      <w:r w:rsidR="005F75B1">
        <w:rPr>
          <w:rFonts w:ascii="Times New Roman" w:hAnsi="Times New Roman" w:cs="Times New Roman"/>
          <w:sz w:val="24"/>
          <w:szCs w:val="24"/>
        </w:rPr>
        <w:t xml:space="preserve">Upward social mobility </w:t>
      </w:r>
      <w:r w:rsidR="00F42C40">
        <w:rPr>
          <w:rFonts w:ascii="Times New Roman" w:hAnsi="Times New Roman" w:cs="Times New Roman"/>
          <w:sz w:val="24"/>
          <w:szCs w:val="24"/>
        </w:rPr>
        <w:t>impact</w:t>
      </w:r>
      <w:r w:rsidR="000727AD">
        <w:rPr>
          <w:rFonts w:ascii="Times New Roman" w:hAnsi="Times New Roman" w:cs="Times New Roman"/>
          <w:sz w:val="24"/>
          <w:szCs w:val="24"/>
        </w:rPr>
        <w:t>s</w:t>
      </w:r>
      <w:r w:rsidR="00F42C40">
        <w:rPr>
          <w:rFonts w:ascii="Times New Roman" w:hAnsi="Times New Roman" w:cs="Times New Roman"/>
          <w:sz w:val="24"/>
          <w:szCs w:val="24"/>
        </w:rPr>
        <w:t xml:space="preserve"> positively on the professional commitment o</w:t>
      </w:r>
      <w:r w:rsidR="00B44D54">
        <w:rPr>
          <w:rFonts w:ascii="Times New Roman" w:hAnsi="Times New Roman" w:cs="Times New Roman"/>
          <w:sz w:val="24"/>
          <w:szCs w:val="24"/>
        </w:rPr>
        <w:t>f</w:t>
      </w:r>
      <w:r w:rsidR="00F42C40">
        <w:rPr>
          <w:rFonts w:ascii="Times New Roman" w:hAnsi="Times New Roman" w:cs="Times New Roman"/>
          <w:sz w:val="24"/>
          <w:szCs w:val="24"/>
        </w:rPr>
        <w:t xml:space="preserve"> an employee </w:t>
      </w:r>
      <w:r w:rsidR="00B44D54">
        <w:rPr>
          <w:rFonts w:ascii="Times New Roman" w:hAnsi="Times New Roman" w:cs="Times New Roman"/>
          <w:sz w:val="24"/>
          <w:szCs w:val="24"/>
        </w:rPr>
        <w:t xml:space="preserve">and an employee’s </w:t>
      </w:r>
      <w:r w:rsidR="00254ADA">
        <w:rPr>
          <w:rFonts w:ascii="Times New Roman" w:hAnsi="Times New Roman" w:cs="Times New Roman"/>
          <w:sz w:val="24"/>
          <w:szCs w:val="24"/>
        </w:rPr>
        <w:t xml:space="preserve">emotional bounding and beliefs </w:t>
      </w:r>
      <w:r w:rsidR="00A221E3">
        <w:rPr>
          <w:rFonts w:ascii="Times New Roman" w:hAnsi="Times New Roman" w:cs="Times New Roman"/>
          <w:sz w:val="24"/>
          <w:szCs w:val="24"/>
        </w:rPr>
        <w:t>to the career goals become</w:t>
      </w:r>
      <w:r w:rsidR="00B44D54">
        <w:rPr>
          <w:rFonts w:ascii="Times New Roman" w:hAnsi="Times New Roman" w:cs="Times New Roman"/>
          <w:sz w:val="24"/>
          <w:szCs w:val="24"/>
        </w:rPr>
        <w:t xml:space="preserve"> stronger.</w:t>
      </w:r>
      <w:r w:rsidR="00A221E3">
        <w:rPr>
          <w:rFonts w:ascii="Times New Roman" w:hAnsi="Times New Roman" w:cs="Times New Roman"/>
          <w:sz w:val="24"/>
          <w:szCs w:val="24"/>
        </w:rPr>
        <w:t xml:space="preserve"> </w:t>
      </w:r>
      <w:r w:rsidR="001B4F70">
        <w:rPr>
          <w:rFonts w:ascii="Times New Roman" w:hAnsi="Times New Roman" w:cs="Times New Roman"/>
          <w:sz w:val="24"/>
          <w:szCs w:val="24"/>
        </w:rPr>
        <w:t>In the situation of women doctors who play their role</w:t>
      </w:r>
      <w:r w:rsidR="000727AD">
        <w:rPr>
          <w:rFonts w:ascii="Times New Roman" w:hAnsi="Times New Roman" w:cs="Times New Roman"/>
          <w:sz w:val="24"/>
          <w:szCs w:val="24"/>
        </w:rPr>
        <w:t>s</w:t>
      </w:r>
      <w:r w:rsidR="001B4F70">
        <w:rPr>
          <w:rFonts w:ascii="Times New Roman" w:hAnsi="Times New Roman" w:cs="Times New Roman"/>
          <w:sz w:val="24"/>
          <w:szCs w:val="24"/>
        </w:rPr>
        <w:t xml:space="preserve"> as </w:t>
      </w:r>
      <w:r w:rsidR="000727AD">
        <w:rPr>
          <w:rFonts w:ascii="Times New Roman" w:hAnsi="Times New Roman" w:cs="Times New Roman"/>
          <w:sz w:val="24"/>
          <w:szCs w:val="24"/>
        </w:rPr>
        <w:t>wives</w:t>
      </w:r>
      <w:r w:rsidR="001B4F70">
        <w:rPr>
          <w:rFonts w:ascii="Times New Roman" w:hAnsi="Times New Roman" w:cs="Times New Roman"/>
          <w:sz w:val="24"/>
          <w:szCs w:val="24"/>
        </w:rPr>
        <w:t>, mother</w:t>
      </w:r>
      <w:r w:rsidR="000727AD">
        <w:rPr>
          <w:rFonts w:ascii="Times New Roman" w:hAnsi="Times New Roman" w:cs="Times New Roman"/>
          <w:sz w:val="24"/>
          <w:szCs w:val="24"/>
        </w:rPr>
        <w:t>s,</w:t>
      </w:r>
      <w:r w:rsidR="001B4F70">
        <w:rPr>
          <w:rFonts w:ascii="Times New Roman" w:hAnsi="Times New Roman" w:cs="Times New Roman"/>
          <w:sz w:val="24"/>
          <w:szCs w:val="24"/>
        </w:rPr>
        <w:t xml:space="preserve"> and professional </w:t>
      </w:r>
      <w:r w:rsidR="000727AD">
        <w:rPr>
          <w:rFonts w:ascii="Times New Roman" w:hAnsi="Times New Roman" w:cs="Times New Roman"/>
          <w:sz w:val="24"/>
          <w:szCs w:val="24"/>
        </w:rPr>
        <w:t xml:space="preserve">doctors </w:t>
      </w:r>
      <w:r w:rsidR="003E6973">
        <w:rPr>
          <w:rFonts w:ascii="Times New Roman" w:hAnsi="Times New Roman" w:cs="Times New Roman"/>
          <w:sz w:val="24"/>
          <w:szCs w:val="24"/>
        </w:rPr>
        <w:lastRenderedPageBreak/>
        <w:t xml:space="preserve">experience much </w:t>
      </w:r>
      <w:r w:rsidR="00CD2F68">
        <w:rPr>
          <w:rFonts w:ascii="Times New Roman" w:hAnsi="Times New Roman" w:cs="Times New Roman"/>
          <w:sz w:val="24"/>
          <w:szCs w:val="24"/>
        </w:rPr>
        <w:t>workload</w:t>
      </w:r>
      <w:r w:rsidR="003E6973">
        <w:rPr>
          <w:rFonts w:ascii="Times New Roman" w:hAnsi="Times New Roman" w:cs="Times New Roman"/>
          <w:sz w:val="24"/>
          <w:szCs w:val="24"/>
        </w:rPr>
        <w:t xml:space="preserve"> which </w:t>
      </w:r>
      <w:r w:rsidR="000727AD">
        <w:rPr>
          <w:rFonts w:ascii="Times New Roman" w:hAnsi="Times New Roman" w:cs="Times New Roman"/>
          <w:sz w:val="24"/>
          <w:szCs w:val="24"/>
        </w:rPr>
        <w:t>a</w:t>
      </w:r>
      <w:r w:rsidR="003E6973">
        <w:rPr>
          <w:rFonts w:ascii="Times New Roman" w:hAnsi="Times New Roman" w:cs="Times New Roman"/>
          <w:sz w:val="24"/>
          <w:szCs w:val="24"/>
        </w:rPr>
        <w:t>ffect</w:t>
      </w:r>
      <w:r w:rsidR="000727AD">
        <w:rPr>
          <w:rFonts w:ascii="Times New Roman" w:hAnsi="Times New Roman" w:cs="Times New Roman"/>
          <w:sz w:val="24"/>
          <w:szCs w:val="24"/>
        </w:rPr>
        <w:t>s</w:t>
      </w:r>
      <w:r w:rsidR="003E6973">
        <w:rPr>
          <w:rFonts w:ascii="Times New Roman" w:hAnsi="Times New Roman" w:cs="Times New Roman"/>
          <w:sz w:val="24"/>
          <w:szCs w:val="24"/>
        </w:rPr>
        <w:t xml:space="preserve"> their </w:t>
      </w:r>
      <w:r w:rsidR="0098488D">
        <w:rPr>
          <w:rFonts w:ascii="Times New Roman" w:hAnsi="Times New Roman" w:cs="Times New Roman"/>
          <w:sz w:val="24"/>
          <w:szCs w:val="24"/>
        </w:rPr>
        <w:t xml:space="preserve">ability to manage and perform properly </w:t>
      </w:r>
      <w:r w:rsidR="000727AD">
        <w:rPr>
          <w:rFonts w:ascii="Times New Roman" w:hAnsi="Times New Roman" w:cs="Times New Roman"/>
          <w:sz w:val="24"/>
          <w:szCs w:val="24"/>
        </w:rPr>
        <w:t xml:space="preserve">in </w:t>
      </w:r>
      <w:r w:rsidR="00471FED">
        <w:rPr>
          <w:rFonts w:ascii="Times New Roman" w:hAnsi="Times New Roman" w:cs="Times New Roman"/>
          <w:sz w:val="24"/>
          <w:szCs w:val="24"/>
        </w:rPr>
        <w:t xml:space="preserve">their </w:t>
      </w:r>
      <w:r w:rsidR="0098488D">
        <w:rPr>
          <w:rFonts w:ascii="Times New Roman" w:hAnsi="Times New Roman" w:cs="Times New Roman"/>
          <w:sz w:val="24"/>
          <w:szCs w:val="24"/>
        </w:rPr>
        <w:t xml:space="preserve">personal and </w:t>
      </w:r>
      <w:r w:rsidR="00B473DA">
        <w:rPr>
          <w:rFonts w:ascii="Times New Roman" w:hAnsi="Times New Roman" w:cs="Times New Roman"/>
          <w:sz w:val="24"/>
          <w:szCs w:val="24"/>
        </w:rPr>
        <w:t xml:space="preserve">professional </w:t>
      </w:r>
      <w:r w:rsidR="000727AD">
        <w:rPr>
          <w:rFonts w:ascii="Times New Roman" w:hAnsi="Times New Roman" w:cs="Times New Roman"/>
          <w:sz w:val="24"/>
          <w:szCs w:val="24"/>
        </w:rPr>
        <w:t>lives</w:t>
      </w:r>
      <w:r w:rsidR="00B473DA">
        <w:rPr>
          <w:rFonts w:ascii="Times New Roman" w:hAnsi="Times New Roman" w:cs="Times New Roman"/>
          <w:sz w:val="24"/>
          <w:szCs w:val="24"/>
        </w:rPr>
        <w:t xml:space="preserve">. </w:t>
      </w:r>
    </w:p>
    <w:p w14:paraId="086F2785" w14:textId="49513CAE" w:rsidR="00DD4542" w:rsidRPr="000D683F" w:rsidRDefault="00F752AD" w:rsidP="00893047">
      <w:pPr>
        <w:pStyle w:val="Heading2"/>
        <w:spacing w:line="480" w:lineRule="auto"/>
        <w:rPr>
          <w:rFonts w:eastAsia="Times New Roman" w:cs="Times New Roman"/>
          <w:b/>
          <w:bCs/>
          <w:color w:val="000000" w:themeColor="text1"/>
          <w:szCs w:val="24"/>
        </w:rPr>
      </w:pPr>
      <w:bookmarkStart w:id="8" w:name="_Toc167355301"/>
      <w:r w:rsidRPr="000D683F">
        <w:rPr>
          <w:rFonts w:eastAsia="Times New Roman" w:cs="Times New Roman"/>
          <w:b/>
          <w:bCs/>
          <w:color w:val="000000" w:themeColor="text1"/>
          <w:szCs w:val="24"/>
        </w:rPr>
        <w:t xml:space="preserve">1.1 </w:t>
      </w:r>
      <w:r w:rsidR="00DD4542" w:rsidRPr="000D683F">
        <w:rPr>
          <w:rFonts w:eastAsia="Times New Roman" w:cs="Times New Roman"/>
          <w:b/>
          <w:bCs/>
          <w:color w:val="000000" w:themeColor="text1"/>
          <w:szCs w:val="24"/>
        </w:rPr>
        <w:t>Problem Statement</w:t>
      </w:r>
      <w:r w:rsidR="00EA10EF" w:rsidRPr="000D683F">
        <w:rPr>
          <w:rFonts w:eastAsia="Times New Roman" w:cs="Times New Roman"/>
          <w:b/>
          <w:bCs/>
          <w:color w:val="000000" w:themeColor="text1"/>
          <w:szCs w:val="24"/>
        </w:rPr>
        <w:t>:</w:t>
      </w:r>
      <w:bookmarkEnd w:id="8"/>
    </w:p>
    <w:p w14:paraId="2BB3A617" w14:textId="247F77A6" w:rsidR="00FF11C7" w:rsidRPr="00797E85" w:rsidRDefault="00E7082C" w:rsidP="00BC5266">
      <w:pPr>
        <w:spacing w:line="480" w:lineRule="auto"/>
        <w:jc w:val="both"/>
        <w:rPr>
          <w:rFonts w:ascii="Times New Roman" w:eastAsia="Times New Roman" w:hAnsi="Times New Roman" w:cs="Times New Roman"/>
          <w:b/>
          <w:bCs/>
          <w:sz w:val="24"/>
          <w:szCs w:val="24"/>
        </w:rPr>
      </w:pPr>
      <w:r w:rsidRPr="00797E85">
        <w:rPr>
          <w:rFonts w:ascii="Times New Roman" w:hAnsi="Times New Roman" w:cs="Times New Roman"/>
          <w:sz w:val="24"/>
          <w:szCs w:val="24"/>
        </w:rPr>
        <w:t>In a patriarchal society</w:t>
      </w:r>
      <w:r w:rsidR="000727AD">
        <w:rPr>
          <w:rFonts w:ascii="Times New Roman" w:hAnsi="Times New Roman" w:cs="Times New Roman"/>
          <w:sz w:val="24"/>
          <w:szCs w:val="24"/>
        </w:rPr>
        <w:t>,</w:t>
      </w:r>
      <w:r w:rsidRPr="00797E85">
        <w:rPr>
          <w:rFonts w:ascii="Times New Roman" w:hAnsi="Times New Roman" w:cs="Times New Roman"/>
          <w:sz w:val="24"/>
          <w:szCs w:val="24"/>
        </w:rPr>
        <w:t xml:space="preserve"> women socialized to accept the decisions of the men because they are dominant to them even men control the living patterns of the women (Ashraf and Ali. 2018).</w:t>
      </w:r>
      <w:r w:rsidR="00555CB0" w:rsidRPr="00797E85">
        <w:rPr>
          <w:rFonts w:ascii="Times New Roman" w:hAnsi="Times New Roman" w:cs="Times New Roman"/>
          <w:sz w:val="24"/>
          <w:szCs w:val="24"/>
        </w:rPr>
        <w:t xml:space="preserve"> Although through social media and awareness campaigns, </w:t>
      </w:r>
      <w:r w:rsidR="00F92412" w:rsidRPr="00797E85">
        <w:rPr>
          <w:rFonts w:ascii="Times New Roman" w:hAnsi="Times New Roman" w:cs="Times New Roman"/>
          <w:sz w:val="24"/>
          <w:szCs w:val="24"/>
        </w:rPr>
        <w:t>in medical colleges</w:t>
      </w:r>
      <w:r w:rsidR="00642D3B" w:rsidRPr="00797E85">
        <w:rPr>
          <w:rFonts w:ascii="Times New Roman" w:hAnsi="Times New Roman" w:cs="Times New Roman"/>
          <w:sz w:val="24"/>
          <w:szCs w:val="24"/>
        </w:rPr>
        <w:t xml:space="preserve"> a large number of</w:t>
      </w:r>
      <w:r w:rsidR="00F92412" w:rsidRPr="00797E85">
        <w:rPr>
          <w:rFonts w:ascii="Times New Roman" w:hAnsi="Times New Roman" w:cs="Times New Roman"/>
          <w:sz w:val="24"/>
          <w:szCs w:val="24"/>
        </w:rPr>
        <w:t xml:space="preserve"> women enroll</w:t>
      </w:r>
      <w:r w:rsidR="00642D3B" w:rsidRPr="00797E85">
        <w:rPr>
          <w:rFonts w:ascii="Times New Roman" w:hAnsi="Times New Roman" w:cs="Times New Roman"/>
          <w:sz w:val="24"/>
          <w:szCs w:val="24"/>
        </w:rPr>
        <w:t xml:space="preserve">ed for </w:t>
      </w:r>
      <w:r w:rsidR="00E6593B" w:rsidRPr="00797E85">
        <w:rPr>
          <w:rFonts w:ascii="Times New Roman" w:hAnsi="Times New Roman" w:cs="Times New Roman"/>
          <w:sz w:val="24"/>
          <w:szCs w:val="24"/>
        </w:rPr>
        <w:t xml:space="preserve">under graduation after completing their </w:t>
      </w:r>
      <w:r w:rsidR="000727AD">
        <w:rPr>
          <w:rFonts w:ascii="Times New Roman" w:hAnsi="Times New Roman" w:cs="Times New Roman"/>
          <w:sz w:val="24"/>
          <w:szCs w:val="24"/>
        </w:rPr>
        <w:t>degrees</w:t>
      </w:r>
      <w:r w:rsidR="000727AD" w:rsidRPr="00797E85">
        <w:rPr>
          <w:rFonts w:ascii="Times New Roman" w:hAnsi="Times New Roman" w:cs="Times New Roman"/>
          <w:sz w:val="24"/>
          <w:szCs w:val="24"/>
        </w:rPr>
        <w:t xml:space="preserve"> </w:t>
      </w:r>
      <w:r w:rsidR="00E6593B" w:rsidRPr="00797E85">
        <w:rPr>
          <w:rFonts w:ascii="Times New Roman" w:hAnsi="Times New Roman" w:cs="Times New Roman"/>
          <w:sz w:val="24"/>
          <w:szCs w:val="24"/>
        </w:rPr>
        <w:t xml:space="preserve">50 % </w:t>
      </w:r>
      <w:r w:rsidR="000727AD">
        <w:rPr>
          <w:rFonts w:ascii="Times New Roman" w:hAnsi="Times New Roman" w:cs="Times New Roman"/>
          <w:sz w:val="24"/>
          <w:szCs w:val="24"/>
        </w:rPr>
        <w:t xml:space="preserve">of </w:t>
      </w:r>
      <w:r w:rsidR="00A24907" w:rsidRPr="00797E85">
        <w:rPr>
          <w:rFonts w:ascii="Times New Roman" w:hAnsi="Times New Roman" w:cs="Times New Roman"/>
          <w:sz w:val="24"/>
          <w:szCs w:val="24"/>
        </w:rPr>
        <w:t xml:space="preserve">women </w:t>
      </w:r>
      <w:r w:rsidR="000727AD">
        <w:rPr>
          <w:rFonts w:ascii="Times New Roman" w:hAnsi="Times New Roman" w:cs="Times New Roman"/>
          <w:sz w:val="24"/>
          <w:szCs w:val="24"/>
        </w:rPr>
        <w:t>quit</w:t>
      </w:r>
      <w:r w:rsidR="000727AD" w:rsidRPr="00797E85">
        <w:rPr>
          <w:rFonts w:ascii="Times New Roman" w:hAnsi="Times New Roman" w:cs="Times New Roman"/>
          <w:sz w:val="24"/>
          <w:szCs w:val="24"/>
        </w:rPr>
        <w:t xml:space="preserve"> </w:t>
      </w:r>
      <w:r w:rsidR="00A24907" w:rsidRPr="00797E85">
        <w:rPr>
          <w:rFonts w:ascii="Times New Roman" w:hAnsi="Times New Roman" w:cs="Times New Roman"/>
          <w:sz w:val="24"/>
          <w:szCs w:val="24"/>
        </w:rPr>
        <w:t>their career</w:t>
      </w:r>
      <w:r w:rsidR="000727AD">
        <w:rPr>
          <w:rFonts w:ascii="Times New Roman" w:hAnsi="Times New Roman" w:cs="Times New Roman"/>
          <w:sz w:val="24"/>
          <w:szCs w:val="24"/>
        </w:rPr>
        <w:t>s</w:t>
      </w:r>
      <w:r w:rsidR="008265FC" w:rsidRPr="00797E85">
        <w:rPr>
          <w:rFonts w:ascii="Times New Roman" w:hAnsi="Times New Roman" w:cs="Times New Roman"/>
          <w:sz w:val="24"/>
          <w:szCs w:val="24"/>
        </w:rPr>
        <w:t>.</w:t>
      </w:r>
      <w:r w:rsidR="00A91E1D" w:rsidRPr="00797E85">
        <w:rPr>
          <w:rFonts w:ascii="Times New Roman" w:hAnsi="Times New Roman" w:cs="Times New Roman"/>
          <w:sz w:val="24"/>
          <w:szCs w:val="24"/>
        </w:rPr>
        <w:t xml:space="preserve"> Other 50% </w:t>
      </w:r>
      <w:r w:rsidR="000727AD">
        <w:rPr>
          <w:rFonts w:ascii="Times New Roman" w:hAnsi="Times New Roman" w:cs="Times New Roman"/>
          <w:sz w:val="24"/>
          <w:szCs w:val="24"/>
        </w:rPr>
        <w:t xml:space="preserve">of </w:t>
      </w:r>
      <w:r w:rsidR="00A91E1D" w:rsidRPr="00797E85">
        <w:rPr>
          <w:rFonts w:ascii="Times New Roman" w:hAnsi="Times New Roman" w:cs="Times New Roman"/>
          <w:sz w:val="24"/>
          <w:szCs w:val="24"/>
        </w:rPr>
        <w:t xml:space="preserve">graduate </w:t>
      </w:r>
      <w:r w:rsidR="00BC4A12" w:rsidRPr="00797E85">
        <w:rPr>
          <w:rFonts w:ascii="Times New Roman" w:hAnsi="Times New Roman" w:cs="Times New Roman"/>
          <w:sz w:val="24"/>
          <w:szCs w:val="24"/>
        </w:rPr>
        <w:t xml:space="preserve">women doctors who start their career </w:t>
      </w:r>
      <w:r w:rsidR="000727AD">
        <w:rPr>
          <w:rFonts w:ascii="Times New Roman" w:hAnsi="Times New Roman" w:cs="Times New Roman"/>
          <w:sz w:val="24"/>
          <w:szCs w:val="24"/>
        </w:rPr>
        <w:t>face</w:t>
      </w:r>
      <w:r w:rsidR="000727AD" w:rsidRPr="00797E85">
        <w:rPr>
          <w:rFonts w:ascii="Times New Roman" w:hAnsi="Times New Roman" w:cs="Times New Roman"/>
          <w:sz w:val="24"/>
          <w:szCs w:val="24"/>
        </w:rPr>
        <w:t xml:space="preserve"> </w:t>
      </w:r>
      <w:r w:rsidR="00BC4A12" w:rsidRPr="00797E85">
        <w:rPr>
          <w:rFonts w:ascii="Times New Roman" w:hAnsi="Times New Roman" w:cs="Times New Roman"/>
          <w:sz w:val="24"/>
          <w:szCs w:val="24"/>
        </w:rPr>
        <w:t>many challenges in</w:t>
      </w:r>
      <w:r w:rsidR="00AD2A10" w:rsidRPr="00797E85">
        <w:rPr>
          <w:rFonts w:ascii="Times New Roman" w:hAnsi="Times New Roman" w:cs="Times New Roman"/>
          <w:sz w:val="24"/>
          <w:szCs w:val="24"/>
        </w:rPr>
        <w:t xml:space="preserve"> balancing their career and family life. </w:t>
      </w:r>
      <w:r w:rsidR="0057261D" w:rsidRPr="00797E85">
        <w:rPr>
          <w:rFonts w:ascii="Times New Roman" w:hAnsi="Times New Roman" w:cs="Times New Roman"/>
          <w:sz w:val="24"/>
          <w:szCs w:val="24"/>
        </w:rPr>
        <w:t xml:space="preserve">These challenges </w:t>
      </w:r>
      <w:r w:rsidR="00E75B7C" w:rsidRPr="00797E85">
        <w:rPr>
          <w:rFonts w:ascii="Times New Roman" w:hAnsi="Times New Roman" w:cs="Times New Roman"/>
          <w:sz w:val="24"/>
          <w:szCs w:val="24"/>
        </w:rPr>
        <w:t xml:space="preserve">have </w:t>
      </w:r>
      <w:r w:rsidR="000727AD">
        <w:rPr>
          <w:rFonts w:ascii="Times New Roman" w:hAnsi="Times New Roman" w:cs="Times New Roman"/>
          <w:sz w:val="24"/>
          <w:szCs w:val="24"/>
        </w:rPr>
        <w:t xml:space="preserve">an </w:t>
      </w:r>
      <w:r w:rsidR="00E75B7C" w:rsidRPr="00797E85">
        <w:rPr>
          <w:rFonts w:ascii="Times New Roman" w:hAnsi="Times New Roman" w:cs="Times New Roman"/>
          <w:sz w:val="24"/>
          <w:szCs w:val="24"/>
        </w:rPr>
        <w:t xml:space="preserve">impact on women doctor’s </w:t>
      </w:r>
      <w:r w:rsidR="009E4473" w:rsidRPr="00797E85">
        <w:rPr>
          <w:rFonts w:ascii="Times New Roman" w:hAnsi="Times New Roman" w:cs="Times New Roman"/>
          <w:sz w:val="24"/>
          <w:szCs w:val="24"/>
        </w:rPr>
        <w:t xml:space="preserve">social mobility and professional commitment. There is </w:t>
      </w:r>
      <w:r w:rsidR="006B5081" w:rsidRPr="00797E85">
        <w:rPr>
          <w:rFonts w:ascii="Times New Roman" w:hAnsi="Times New Roman" w:cs="Times New Roman"/>
          <w:sz w:val="24"/>
          <w:szCs w:val="24"/>
        </w:rPr>
        <w:t xml:space="preserve">a need to </w:t>
      </w:r>
      <w:r w:rsidR="00B5491B" w:rsidRPr="00797E85">
        <w:rPr>
          <w:rFonts w:ascii="Times New Roman" w:hAnsi="Times New Roman" w:cs="Times New Roman"/>
          <w:sz w:val="24"/>
          <w:szCs w:val="24"/>
        </w:rPr>
        <w:t>understand</w:t>
      </w:r>
      <w:r w:rsidR="00502EC8" w:rsidRPr="00797E85">
        <w:rPr>
          <w:rFonts w:ascii="Times New Roman" w:hAnsi="Times New Roman" w:cs="Times New Roman"/>
          <w:sz w:val="24"/>
          <w:szCs w:val="24"/>
        </w:rPr>
        <w:t xml:space="preserve"> how social mobility</w:t>
      </w:r>
      <w:r w:rsidR="00A26901" w:rsidRPr="00797E85">
        <w:rPr>
          <w:rFonts w:ascii="Times New Roman" w:hAnsi="Times New Roman" w:cs="Times New Roman"/>
          <w:sz w:val="24"/>
          <w:szCs w:val="24"/>
        </w:rPr>
        <w:t xml:space="preserve"> </w:t>
      </w:r>
      <w:r w:rsidR="00FC1CB5" w:rsidRPr="00797E85">
        <w:rPr>
          <w:rFonts w:ascii="Times New Roman" w:hAnsi="Times New Roman" w:cs="Times New Roman"/>
          <w:sz w:val="24"/>
          <w:szCs w:val="24"/>
        </w:rPr>
        <w:t>positively</w:t>
      </w:r>
      <w:r w:rsidR="00A26901" w:rsidRPr="00797E85">
        <w:rPr>
          <w:rFonts w:ascii="Times New Roman" w:hAnsi="Times New Roman" w:cs="Times New Roman"/>
          <w:sz w:val="24"/>
          <w:szCs w:val="24"/>
        </w:rPr>
        <w:t xml:space="preserve"> impact</w:t>
      </w:r>
      <w:r w:rsidR="000727AD">
        <w:rPr>
          <w:rFonts w:ascii="Times New Roman" w:hAnsi="Times New Roman" w:cs="Times New Roman"/>
          <w:sz w:val="24"/>
          <w:szCs w:val="24"/>
        </w:rPr>
        <w:t>s</w:t>
      </w:r>
      <w:r w:rsidR="00A26901" w:rsidRPr="00797E85">
        <w:rPr>
          <w:rFonts w:ascii="Times New Roman" w:hAnsi="Times New Roman" w:cs="Times New Roman"/>
          <w:sz w:val="24"/>
          <w:szCs w:val="24"/>
        </w:rPr>
        <w:t xml:space="preserve"> women </w:t>
      </w:r>
      <w:r w:rsidR="00471FED">
        <w:rPr>
          <w:rFonts w:ascii="Times New Roman" w:hAnsi="Times New Roman" w:cs="Times New Roman"/>
          <w:sz w:val="24"/>
          <w:szCs w:val="24"/>
        </w:rPr>
        <w:t>doctors’</w:t>
      </w:r>
      <w:r w:rsidR="00471FED" w:rsidRPr="00797E85">
        <w:rPr>
          <w:rFonts w:ascii="Times New Roman" w:hAnsi="Times New Roman" w:cs="Times New Roman"/>
          <w:sz w:val="24"/>
          <w:szCs w:val="24"/>
        </w:rPr>
        <w:t xml:space="preserve"> </w:t>
      </w:r>
      <w:r w:rsidR="00A26901" w:rsidRPr="00797E85">
        <w:rPr>
          <w:rFonts w:ascii="Times New Roman" w:hAnsi="Times New Roman" w:cs="Times New Roman"/>
          <w:sz w:val="24"/>
          <w:szCs w:val="24"/>
        </w:rPr>
        <w:t xml:space="preserve">professional commitment and the factors or barriers </w:t>
      </w:r>
      <w:r w:rsidR="000727AD">
        <w:rPr>
          <w:rFonts w:ascii="Times New Roman" w:hAnsi="Times New Roman" w:cs="Times New Roman"/>
          <w:sz w:val="24"/>
          <w:szCs w:val="24"/>
        </w:rPr>
        <w:t xml:space="preserve">that </w:t>
      </w:r>
      <w:r w:rsidR="00057258" w:rsidRPr="00797E85">
        <w:rPr>
          <w:rFonts w:ascii="Times New Roman" w:hAnsi="Times New Roman" w:cs="Times New Roman"/>
          <w:sz w:val="24"/>
          <w:szCs w:val="24"/>
        </w:rPr>
        <w:t xml:space="preserve">have </w:t>
      </w:r>
      <w:r w:rsidR="000727AD">
        <w:rPr>
          <w:rFonts w:ascii="Times New Roman" w:hAnsi="Times New Roman" w:cs="Times New Roman"/>
          <w:sz w:val="24"/>
          <w:szCs w:val="24"/>
        </w:rPr>
        <w:t xml:space="preserve">a </w:t>
      </w:r>
      <w:r w:rsidR="00057258" w:rsidRPr="00797E85">
        <w:rPr>
          <w:rFonts w:ascii="Times New Roman" w:hAnsi="Times New Roman" w:cs="Times New Roman"/>
          <w:sz w:val="24"/>
          <w:szCs w:val="24"/>
        </w:rPr>
        <w:t xml:space="preserve">negative impact on women </w:t>
      </w:r>
      <w:r w:rsidR="00471FED">
        <w:rPr>
          <w:rFonts w:ascii="Times New Roman" w:hAnsi="Times New Roman" w:cs="Times New Roman"/>
          <w:sz w:val="24"/>
          <w:szCs w:val="24"/>
        </w:rPr>
        <w:t>doctors’</w:t>
      </w:r>
      <w:r w:rsidR="00471FED" w:rsidRPr="00797E85">
        <w:rPr>
          <w:rFonts w:ascii="Times New Roman" w:hAnsi="Times New Roman" w:cs="Times New Roman"/>
          <w:sz w:val="24"/>
          <w:szCs w:val="24"/>
        </w:rPr>
        <w:t xml:space="preserve"> </w:t>
      </w:r>
      <w:r w:rsidR="00057258" w:rsidRPr="00797E85">
        <w:rPr>
          <w:rFonts w:ascii="Times New Roman" w:hAnsi="Times New Roman" w:cs="Times New Roman"/>
          <w:sz w:val="24"/>
          <w:szCs w:val="24"/>
        </w:rPr>
        <w:t>social mobility and their professional commitment</w:t>
      </w:r>
      <w:r w:rsidR="00A26901" w:rsidRPr="00797E85">
        <w:rPr>
          <w:rFonts w:ascii="Times New Roman" w:hAnsi="Times New Roman" w:cs="Times New Roman"/>
          <w:sz w:val="24"/>
          <w:szCs w:val="24"/>
        </w:rPr>
        <w:t xml:space="preserve"> in a patriarchal society.</w:t>
      </w:r>
      <w:r w:rsidR="008B5B78" w:rsidRPr="00797E85">
        <w:rPr>
          <w:rFonts w:ascii="Times New Roman" w:hAnsi="Times New Roman" w:cs="Times New Roman"/>
          <w:sz w:val="24"/>
          <w:szCs w:val="24"/>
        </w:rPr>
        <w:t xml:space="preserve"> </w:t>
      </w:r>
    </w:p>
    <w:p w14:paraId="12283883" w14:textId="45C2DA0E" w:rsidR="007C0B9A" w:rsidRPr="000D683F" w:rsidRDefault="00205B6A" w:rsidP="00893047">
      <w:pPr>
        <w:pStyle w:val="Heading2"/>
        <w:spacing w:line="480" w:lineRule="auto"/>
        <w:rPr>
          <w:rFonts w:eastAsia="Times New Roman" w:cs="Times New Roman"/>
          <w:b/>
          <w:bCs/>
          <w:color w:val="000000" w:themeColor="text1"/>
          <w:szCs w:val="24"/>
        </w:rPr>
      </w:pPr>
      <w:bookmarkStart w:id="9" w:name="_Toc167355302"/>
      <w:r w:rsidRPr="000D683F">
        <w:rPr>
          <w:rFonts w:eastAsia="Times New Roman" w:cs="Times New Roman"/>
          <w:b/>
          <w:bCs/>
          <w:color w:val="000000" w:themeColor="text1"/>
          <w:szCs w:val="24"/>
        </w:rPr>
        <w:t xml:space="preserve">1.2 </w:t>
      </w:r>
      <w:r w:rsidR="007C0B9A" w:rsidRPr="000D683F">
        <w:rPr>
          <w:rFonts w:eastAsia="Times New Roman" w:cs="Times New Roman"/>
          <w:b/>
          <w:bCs/>
          <w:color w:val="000000" w:themeColor="text1"/>
          <w:szCs w:val="24"/>
        </w:rPr>
        <w:t>Research Objectives:</w:t>
      </w:r>
      <w:bookmarkEnd w:id="9"/>
    </w:p>
    <w:p w14:paraId="7973F0AA" w14:textId="16A76FD8" w:rsidR="00205B6A" w:rsidRDefault="00205B6A" w:rsidP="00BC5266">
      <w:pPr>
        <w:spacing w:line="480" w:lineRule="auto"/>
        <w:jc w:val="both"/>
        <w:rPr>
          <w:rFonts w:ascii="Times New Roman" w:eastAsia="Times New Roman" w:hAnsi="Times New Roman" w:cs="Times New Roman"/>
          <w:sz w:val="24"/>
          <w:szCs w:val="24"/>
        </w:rPr>
      </w:pPr>
      <w:r w:rsidRPr="00930B43">
        <w:rPr>
          <w:rFonts w:ascii="Times New Roman" w:eastAsia="Times New Roman" w:hAnsi="Times New Roman" w:cs="Times New Roman"/>
          <w:sz w:val="24"/>
          <w:szCs w:val="24"/>
          <w:lang w:val="en-GB"/>
        </w:rPr>
        <w:t xml:space="preserve">The aim of this </w:t>
      </w:r>
      <w:r w:rsidR="00FD509D">
        <w:rPr>
          <w:rFonts w:ascii="Times New Roman" w:eastAsia="Times New Roman" w:hAnsi="Times New Roman" w:cs="Times New Roman"/>
          <w:sz w:val="24"/>
          <w:szCs w:val="24"/>
          <w:lang w:val="en-GB"/>
        </w:rPr>
        <w:t>research</w:t>
      </w:r>
      <w:r w:rsidRPr="00930B43">
        <w:rPr>
          <w:rFonts w:ascii="Times New Roman" w:eastAsia="Times New Roman" w:hAnsi="Times New Roman" w:cs="Times New Roman"/>
          <w:sz w:val="24"/>
          <w:szCs w:val="24"/>
          <w:lang w:val="en-GB"/>
        </w:rPr>
        <w:t xml:space="preserve"> is to in</w:t>
      </w:r>
      <w:r w:rsidR="001C1692">
        <w:rPr>
          <w:rFonts w:ascii="Times New Roman" w:eastAsia="Times New Roman" w:hAnsi="Times New Roman" w:cs="Times New Roman"/>
          <w:sz w:val="24"/>
          <w:szCs w:val="24"/>
          <w:lang w:val="en-GB"/>
        </w:rPr>
        <w:t>quire</w:t>
      </w:r>
      <w:r w:rsidRPr="00930B43">
        <w:rPr>
          <w:rFonts w:ascii="Times New Roman" w:eastAsia="Times New Roman" w:hAnsi="Times New Roman" w:cs="Times New Roman"/>
          <w:sz w:val="24"/>
          <w:szCs w:val="24"/>
          <w:lang w:val="en-GB"/>
        </w:rPr>
        <w:t xml:space="preserve"> </w:t>
      </w:r>
      <w:r w:rsidR="000727AD">
        <w:rPr>
          <w:rFonts w:ascii="Times New Roman" w:eastAsia="Times New Roman" w:hAnsi="Times New Roman" w:cs="Times New Roman"/>
          <w:sz w:val="24"/>
          <w:szCs w:val="24"/>
          <w:lang w:val="en-GB"/>
        </w:rPr>
        <w:t xml:space="preserve">about </w:t>
      </w:r>
      <w:r w:rsidRPr="00930B43">
        <w:rPr>
          <w:rFonts w:ascii="Times New Roman" w:eastAsia="Times New Roman" w:hAnsi="Times New Roman" w:cs="Times New Roman"/>
          <w:sz w:val="24"/>
          <w:szCs w:val="24"/>
          <w:lang w:val="en-GB"/>
        </w:rPr>
        <w:t xml:space="preserve">the </w:t>
      </w:r>
      <w:r w:rsidR="001C1692">
        <w:rPr>
          <w:rFonts w:ascii="Times New Roman" w:eastAsia="Times New Roman" w:hAnsi="Times New Roman" w:cs="Times New Roman"/>
          <w:sz w:val="24"/>
          <w:szCs w:val="24"/>
          <w:lang w:val="en-GB"/>
        </w:rPr>
        <w:t>association</w:t>
      </w:r>
      <w:r w:rsidRPr="00930B43">
        <w:rPr>
          <w:rFonts w:ascii="Times New Roman" w:eastAsia="Times New Roman" w:hAnsi="Times New Roman" w:cs="Times New Roman"/>
          <w:sz w:val="24"/>
          <w:szCs w:val="24"/>
          <w:lang w:val="en-GB"/>
        </w:rPr>
        <w:t xml:space="preserve"> between social mobility and professional commitment in</w:t>
      </w:r>
      <w:r w:rsidR="00FD509D">
        <w:rPr>
          <w:rFonts w:ascii="Times New Roman" w:eastAsia="Times New Roman" w:hAnsi="Times New Roman" w:cs="Times New Roman"/>
          <w:sz w:val="24"/>
          <w:szCs w:val="24"/>
          <w:lang w:val="en-GB"/>
        </w:rPr>
        <w:t xml:space="preserve"> female</w:t>
      </w:r>
      <w:r w:rsidRPr="00930B43">
        <w:rPr>
          <w:rFonts w:ascii="Times New Roman" w:eastAsia="Times New Roman" w:hAnsi="Times New Roman" w:cs="Times New Roman"/>
          <w:sz w:val="24"/>
          <w:szCs w:val="24"/>
          <w:lang w:val="en-GB"/>
        </w:rPr>
        <w:t xml:space="preserve"> doctors. </w:t>
      </w:r>
      <w:r w:rsidR="001514EE">
        <w:rPr>
          <w:rFonts w:ascii="Times New Roman" w:eastAsia="Times New Roman" w:hAnsi="Times New Roman" w:cs="Times New Roman"/>
          <w:sz w:val="24"/>
          <w:szCs w:val="24"/>
          <w:lang w:val="en-GB"/>
        </w:rPr>
        <w:t xml:space="preserve">How </w:t>
      </w:r>
      <w:r w:rsidR="00AA329C">
        <w:rPr>
          <w:rFonts w:ascii="Times New Roman" w:eastAsia="Times New Roman" w:hAnsi="Times New Roman" w:cs="Times New Roman"/>
          <w:sz w:val="24"/>
          <w:szCs w:val="24"/>
          <w:lang w:val="en-GB"/>
        </w:rPr>
        <w:t xml:space="preserve">upward social mobility </w:t>
      </w:r>
      <w:r w:rsidR="000727AD">
        <w:rPr>
          <w:rFonts w:ascii="Times New Roman" w:eastAsia="Times New Roman" w:hAnsi="Times New Roman" w:cs="Times New Roman"/>
          <w:sz w:val="24"/>
          <w:szCs w:val="24"/>
          <w:lang w:val="en-GB"/>
        </w:rPr>
        <w:t xml:space="preserve">has a </w:t>
      </w:r>
      <w:r w:rsidR="00AA329C">
        <w:rPr>
          <w:rFonts w:ascii="Times New Roman" w:eastAsia="Times New Roman" w:hAnsi="Times New Roman" w:cs="Times New Roman"/>
          <w:sz w:val="24"/>
          <w:szCs w:val="24"/>
          <w:lang w:val="en-GB"/>
        </w:rPr>
        <w:t xml:space="preserve">positive impact on women doctor’s </w:t>
      </w:r>
      <w:r w:rsidR="00FD6420">
        <w:rPr>
          <w:rFonts w:ascii="Times New Roman" w:eastAsia="Times New Roman" w:hAnsi="Times New Roman" w:cs="Times New Roman"/>
          <w:sz w:val="24"/>
          <w:szCs w:val="24"/>
          <w:lang w:val="en-GB"/>
        </w:rPr>
        <w:t xml:space="preserve">professional commitment. </w:t>
      </w:r>
      <w:r w:rsidR="00471FED">
        <w:rPr>
          <w:rFonts w:ascii="Times New Roman" w:eastAsia="Times New Roman" w:hAnsi="Times New Roman" w:cs="Times New Roman"/>
          <w:sz w:val="24"/>
          <w:szCs w:val="24"/>
          <w:lang w:val="en-GB"/>
        </w:rPr>
        <w:t>The</w:t>
      </w:r>
      <w:r w:rsidR="00FD6420">
        <w:rPr>
          <w:rFonts w:ascii="Times New Roman" w:eastAsia="Times New Roman" w:hAnsi="Times New Roman" w:cs="Times New Roman"/>
          <w:sz w:val="24"/>
          <w:szCs w:val="24"/>
          <w:lang w:val="en-GB"/>
        </w:rPr>
        <w:t xml:space="preserve"> factors </w:t>
      </w:r>
      <w:r w:rsidR="00471FED">
        <w:rPr>
          <w:rFonts w:ascii="Times New Roman" w:eastAsia="Times New Roman" w:hAnsi="Times New Roman" w:cs="Times New Roman"/>
          <w:sz w:val="24"/>
          <w:szCs w:val="24"/>
          <w:lang w:val="en-GB"/>
        </w:rPr>
        <w:t xml:space="preserve">that </w:t>
      </w:r>
      <w:r w:rsidR="00FD6420">
        <w:rPr>
          <w:rFonts w:ascii="Times New Roman" w:eastAsia="Times New Roman" w:hAnsi="Times New Roman" w:cs="Times New Roman"/>
          <w:sz w:val="24"/>
          <w:szCs w:val="24"/>
          <w:lang w:val="en-GB"/>
        </w:rPr>
        <w:t xml:space="preserve">work as challenges </w:t>
      </w:r>
      <w:r w:rsidR="00550401">
        <w:rPr>
          <w:rFonts w:ascii="Times New Roman" w:eastAsia="Times New Roman" w:hAnsi="Times New Roman" w:cs="Times New Roman"/>
          <w:sz w:val="24"/>
          <w:szCs w:val="24"/>
          <w:lang w:val="en-GB"/>
        </w:rPr>
        <w:t xml:space="preserve">or barriers to </w:t>
      </w:r>
      <w:r w:rsidR="00471FED">
        <w:rPr>
          <w:rFonts w:ascii="Times New Roman" w:eastAsia="Times New Roman" w:hAnsi="Times New Roman" w:cs="Times New Roman"/>
          <w:sz w:val="24"/>
          <w:szCs w:val="24"/>
          <w:lang w:val="en-GB"/>
        </w:rPr>
        <w:t xml:space="preserve">women's </w:t>
      </w:r>
      <w:r w:rsidR="00550401">
        <w:rPr>
          <w:rFonts w:ascii="Times New Roman" w:eastAsia="Times New Roman" w:hAnsi="Times New Roman" w:cs="Times New Roman"/>
          <w:sz w:val="24"/>
          <w:szCs w:val="24"/>
          <w:lang w:val="en-GB"/>
        </w:rPr>
        <w:t xml:space="preserve">social mobility have </w:t>
      </w:r>
      <w:r w:rsidR="000727AD">
        <w:rPr>
          <w:rFonts w:ascii="Times New Roman" w:eastAsia="Times New Roman" w:hAnsi="Times New Roman" w:cs="Times New Roman"/>
          <w:sz w:val="24"/>
          <w:szCs w:val="24"/>
          <w:lang w:val="en-GB"/>
        </w:rPr>
        <w:t xml:space="preserve">a </w:t>
      </w:r>
      <w:r w:rsidR="0090637A">
        <w:rPr>
          <w:rFonts w:ascii="Times New Roman" w:eastAsia="Times New Roman" w:hAnsi="Times New Roman" w:cs="Times New Roman"/>
          <w:sz w:val="24"/>
          <w:szCs w:val="24"/>
          <w:lang w:val="en-GB"/>
        </w:rPr>
        <w:t>negative impact on their level of professional commitment.</w:t>
      </w:r>
      <w:r w:rsidR="0018090F">
        <w:rPr>
          <w:rFonts w:ascii="Times New Roman" w:eastAsia="Times New Roman" w:hAnsi="Times New Roman" w:cs="Times New Roman"/>
          <w:sz w:val="24"/>
          <w:szCs w:val="24"/>
        </w:rPr>
        <w:t xml:space="preserve"> </w:t>
      </w:r>
      <w:r w:rsidR="000727AD">
        <w:rPr>
          <w:rFonts w:ascii="Times New Roman" w:eastAsia="Times New Roman" w:hAnsi="Times New Roman" w:cs="Times New Roman"/>
          <w:sz w:val="24"/>
          <w:szCs w:val="24"/>
        </w:rPr>
        <w:t xml:space="preserve"> </w:t>
      </w:r>
    </w:p>
    <w:p w14:paraId="081FDFED" w14:textId="2935666D" w:rsidR="00DD4542" w:rsidRPr="000D683F" w:rsidRDefault="00BE39F0" w:rsidP="00893047">
      <w:pPr>
        <w:pStyle w:val="Heading2"/>
        <w:spacing w:line="480" w:lineRule="auto"/>
        <w:rPr>
          <w:rFonts w:eastAsia="Times New Roman" w:cs="Times New Roman"/>
          <w:b/>
          <w:bCs/>
          <w:color w:val="000000" w:themeColor="text1"/>
          <w:szCs w:val="24"/>
          <w:lang w:val="en-GB"/>
        </w:rPr>
      </w:pPr>
      <w:bookmarkStart w:id="10" w:name="_Toc167355303"/>
      <w:r w:rsidRPr="000D683F">
        <w:rPr>
          <w:rFonts w:eastAsia="Times New Roman" w:cs="Times New Roman"/>
          <w:b/>
          <w:bCs/>
          <w:color w:val="000000" w:themeColor="text1"/>
          <w:szCs w:val="24"/>
          <w:lang w:val="en-GB"/>
        </w:rPr>
        <w:t xml:space="preserve">1.3 </w:t>
      </w:r>
      <w:r w:rsidR="00DD4542" w:rsidRPr="000D683F">
        <w:rPr>
          <w:rFonts w:eastAsia="Times New Roman" w:cs="Times New Roman"/>
          <w:b/>
          <w:bCs/>
          <w:color w:val="000000" w:themeColor="text1"/>
          <w:szCs w:val="24"/>
          <w:lang w:val="en-GB"/>
        </w:rPr>
        <w:t>Significance of the Research</w:t>
      </w:r>
      <w:bookmarkEnd w:id="10"/>
    </w:p>
    <w:p w14:paraId="4987AF32" w14:textId="307A756E" w:rsidR="00D42923" w:rsidRDefault="006734C3" w:rsidP="00BC5266">
      <w:pPr>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Women doctors play a significant role in a developing patriarchal society</w:t>
      </w:r>
      <w:r w:rsidR="0059418A">
        <w:rPr>
          <w:rFonts w:ascii="Times New Roman" w:eastAsia="Times New Roman" w:hAnsi="Times New Roman" w:cs="Times New Roman"/>
          <w:sz w:val="24"/>
          <w:szCs w:val="24"/>
          <w:lang w:val="en-GB"/>
        </w:rPr>
        <w:t xml:space="preserve"> like Pakistan. </w:t>
      </w:r>
      <w:r w:rsidR="00643F3F">
        <w:rPr>
          <w:rFonts w:ascii="Times New Roman" w:eastAsia="Times New Roman" w:hAnsi="Times New Roman" w:cs="Times New Roman"/>
          <w:sz w:val="24"/>
          <w:szCs w:val="24"/>
          <w:lang w:val="en-GB"/>
        </w:rPr>
        <w:t>In Pakistan</w:t>
      </w:r>
      <w:r w:rsidR="00D5582B">
        <w:rPr>
          <w:rFonts w:ascii="Times New Roman" w:eastAsia="Times New Roman" w:hAnsi="Times New Roman" w:cs="Times New Roman"/>
          <w:sz w:val="24"/>
          <w:szCs w:val="24"/>
          <w:lang w:val="en-GB"/>
        </w:rPr>
        <w:t>,</w:t>
      </w:r>
      <w:r w:rsidR="00643F3F">
        <w:rPr>
          <w:rFonts w:ascii="Times New Roman" w:eastAsia="Times New Roman" w:hAnsi="Times New Roman" w:cs="Times New Roman"/>
          <w:sz w:val="24"/>
          <w:szCs w:val="24"/>
          <w:lang w:val="en-GB"/>
        </w:rPr>
        <w:t xml:space="preserve"> it is crucial to understand the importance of women working doctors and </w:t>
      </w:r>
      <w:r w:rsidR="00375F5A">
        <w:rPr>
          <w:rFonts w:ascii="Times New Roman" w:eastAsia="Times New Roman" w:hAnsi="Times New Roman" w:cs="Times New Roman"/>
          <w:sz w:val="24"/>
          <w:szCs w:val="24"/>
          <w:lang w:val="en-GB"/>
        </w:rPr>
        <w:t xml:space="preserve">their status and </w:t>
      </w:r>
      <w:r w:rsidR="00D5582B">
        <w:rPr>
          <w:rFonts w:ascii="Times New Roman" w:eastAsia="Times New Roman" w:hAnsi="Times New Roman" w:cs="Times New Roman"/>
          <w:sz w:val="24"/>
          <w:szCs w:val="24"/>
          <w:lang w:val="en-GB"/>
        </w:rPr>
        <w:t xml:space="preserve">the </w:t>
      </w:r>
      <w:r w:rsidR="00EA169A">
        <w:rPr>
          <w:rFonts w:ascii="Times New Roman" w:eastAsia="Times New Roman" w:hAnsi="Times New Roman" w:cs="Times New Roman"/>
          <w:sz w:val="24"/>
          <w:szCs w:val="24"/>
          <w:lang w:val="en-GB"/>
        </w:rPr>
        <w:t>challenges faced by them in pursuing their profession effectively.</w:t>
      </w:r>
    </w:p>
    <w:p w14:paraId="7CB0BEEC" w14:textId="36DBC566" w:rsidR="003A7101" w:rsidRPr="00EB1183" w:rsidRDefault="003A7101" w:rsidP="00BC526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study on working women doctors </w:t>
      </w:r>
      <w:r w:rsidR="000E2878">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 xml:space="preserve">significance in the patriarchal structure of Pakistan, women doctors in </w:t>
      </w:r>
      <w:r w:rsidR="000E287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health sector </w:t>
      </w:r>
      <w:r w:rsidR="00831172">
        <w:rPr>
          <w:rFonts w:ascii="Times New Roman" w:eastAsia="Times New Roman" w:hAnsi="Times New Roman" w:cs="Times New Roman"/>
          <w:sz w:val="24"/>
          <w:szCs w:val="24"/>
        </w:rPr>
        <w:t>play</w:t>
      </w:r>
      <w:r>
        <w:rPr>
          <w:rFonts w:ascii="Times New Roman" w:eastAsia="Times New Roman" w:hAnsi="Times New Roman" w:cs="Times New Roman"/>
          <w:sz w:val="24"/>
          <w:szCs w:val="24"/>
        </w:rPr>
        <w:t xml:space="preserve"> </w:t>
      </w:r>
      <w:r w:rsidR="000E287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crucial role with their experience</w:t>
      </w:r>
      <w:r w:rsidR="00955DEA">
        <w:rPr>
          <w:rFonts w:ascii="Times New Roman" w:eastAsia="Times New Roman" w:hAnsi="Times New Roman" w:cs="Times New Roman"/>
          <w:sz w:val="24"/>
          <w:szCs w:val="24"/>
        </w:rPr>
        <w:t xml:space="preserve"> in professional setting</w:t>
      </w:r>
      <w:r w:rsidR="000E2878">
        <w:rPr>
          <w:rFonts w:ascii="Times New Roman" w:eastAsia="Times New Roman" w:hAnsi="Times New Roman" w:cs="Times New Roman"/>
          <w:sz w:val="24"/>
          <w:szCs w:val="24"/>
        </w:rPr>
        <w:t>s</w:t>
      </w:r>
      <w:r w:rsidR="00955DEA">
        <w:rPr>
          <w:rFonts w:ascii="Times New Roman" w:eastAsia="Times New Roman" w:hAnsi="Times New Roman" w:cs="Times New Roman"/>
          <w:sz w:val="24"/>
          <w:szCs w:val="24"/>
        </w:rPr>
        <w:t>.</w:t>
      </w:r>
      <w:r w:rsidR="00C47C9A">
        <w:rPr>
          <w:rFonts w:ascii="Times New Roman" w:eastAsia="Times New Roman" w:hAnsi="Times New Roman" w:cs="Times New Roman"/>
          <w:sz w:val="24"/>
          <w:szCs w:val="24"/>
        </w:rPr>
        <w:t xml:space="preserve"> This study will shed light on women </w:t>
      </w:r>
      <w:r w:rsidR="00831172">
        <w:rPr>
          <w:rFonts w:ascii="Times New Roman" w:eastAsia="Times New Roman" w:hAnsi="Times New Roman" w:cs="Times New Roman"/>
          <w:sz w:val="24"/>
          <w:szCs w:val="24"/>
        </w:rPr>
        <w:t xml:space="preserve">doctors’ </w:t>
      </w:r>
      <w:r w:rsidR="00C47C9A">
        <w:rPr>
          <w:rFonts w:ascii="Times New Roman" w:eastAsia="Times New Roman" w:hAnsi="Times New Roman" w:cs="Times New Roman"/>
          <w:sz w:val="24"/>
          <w:szCs w:val="24"/>
        </w:rPr>
        <w:t>role</w:t>
      </w:r>
      <w:r w:rsidR="000E2878">
        <w:rPr>
          <w:rFonts w:ascii="Times New Roman" w:eastAsia="Times New Roman" w:hAnsi="Times New Roman" w:cs="Times New Roman"/>
          <w:sz w:val="24"/>
          <w:szCs w:val="24"/>
        </w:rPr>
        <w:t>s,</w:t>
      </w:r>
      <w:r w:rsidR="00C47C9A">
        <w:rPr>
          <w:rFonts w:ascii="Times New Roman" w:eastAsia="Times New Roman" w:hAnsi="Times New Roman" w:cs="Times New Roman"/>
          <w:sz w:val="24"/>
          <w:szCs w:val="24"/>
        </w:rPr>
        <w:t xml:space="preserve"> </w:t>
      </w:r>
      <w:r w:rsidR="00DE46D2">
        <w:rPr>
          <w:rFonts w:ascii="Times New Roman" w:eastAsia="Times New Roman" w:hAnsi="Times New Roman" w:cs="Times New Roman"/>
          <w:sz w:val="24"/>
          <w:szCs w:val="24"/>
        </w:rPr>
        <w:t xml:space="preserve">their importance in society, and factors </w:t>
      </w:r>
      <w:r w:rsidR="00831172">
        <w:rPr>
          <w:rFonts w:ascii="Times New Roman" w:eastAsia="Times New Roman" w:hAnsi="Times New Roman" w:cs="Times New Roman"/>
          <w:sz w:val="24"/>
          <w:szCs w:val="24"/>
        </w:rPr>
        <w:t xml:space="preserve">that </w:t>
      </w:r>
      <w:r w:rsidR="00DE46D2">
        <w:rPr>
          <w:rFonts w:ascii="Times New Roman" w:eastAsia="Times New Roman" w:hAnsi="Times New Roman" w:cs="Times New Roman"/>
          <w:sz w:val="24"/>
          <w:szCs w:val="24"/>
        </w:rPr>
        <w:t xml:space="preserve">affect women </w:t>
      </w:r>
      <w:r w:rsidR="00031A40">
        <w:rPr>
          <w:rFonts w:ascii="Times New Roman" w:eastAsia="Times New Roman" w:hAnsi="Times New Roman" w:cs="Times New Roman"/>
          <w:sz w:val="24"/>
          <w:szCs w:val="24"/>
        </w:rPr>
        <w:t>doctors’</w:t>
      </w:r>
      <w:r w:rsidR="00DE46D2">
        <w:rPr>
          <w:rFonts w:ascii="Times New Roman" w:eastAsia="Times New Roman" w:hAnsi="Times New Roman" w:cs="Times New Roman"/>
          <w:sz w:val="24"/>
          <w:szCs w:val="24"/>
        </w:rPr>
        <w:t xml:space="preserve"> </w:t>
      </w:r>
      <w:r w:rsidR="00CA7B57">
        <w:rPr>
          <w:rFonts w:ascii="Times New Roman" w:eastAsia="Times New Roman" w:hAnsi="Times New Roman" w:cs="Times New Roman"/>
          <w:sz w:val="24"/>
          <w:szCs w:val="24"/>
        </w:rPr>
        <w:t xml:space="preserve">ability </w:t>
      </w:r>
      <w:r w:rsidR="000E2878">
        <w:rPr>
          <w:rFonts w:ascii="Times New Roman" w:eastAsia="Times New Roman" w:hAnsi="Times New Roman" w:cs="Times New Roman"/>
          <w:sz w:val="24"/>
          <w:szCs w:val="24"/>
        </w:rPr>
        <w:t xml:space="preserve">to </w:t>
      </w:r>
      <w:r w:rsidR="00471FED">
        <w:rPr>
          <w:rFonts w:ascii="Times New Roman" w:eastAsia="Times New Roman" w:hAnsi="Times New Roman" w:cs="Times New Roman"/>
          <w:sz w:val="24"/>
          <w:szCs w:val="24"/>
        </w:rPr>
        <w:t>pursue</w:t>
      </w:r>
      <w:r w:rsidR="00CA7B57">
        <w:rPr>
          <w:rFonts w:ascii="Times New Roman" w:eastAsia="Times New Roman" w:hAnsi="Times New Roman" w:cs="Times New Roman"/>
          <w:sz w:val="24"/>
          <w:szCs w:val="24"/>
        </w:rPr>
        <w:t xml:space="preserve"> </w:t>
      </w:r>
      <w:r w:rsidR="00031A40">
        <w:rPr>
          <w:rFonts w:ascii="Times New Roman" w:eastAsia="Times New Roman" w:hAnsi="Times New Roman" w:cs="Times New Roman"/>
          <w:sz w:val="24"/>
          <w:szCs w:val="24"/>
        </w:rPr>
        <w:t>their career</w:t>
      </w:r>
      <w:r w:rsidR="000E2878">
        <w:rPr>
          <w:rFonts w:ascii="Times New Roman" w:eastAsia="Times New Roman" w:hAnsi="Times New Roman" w:cs="Times New Roman"/>
          <w:sz w:val="24"/>
          <w:szCs w:val="24"/>
        </w:rPr>
        <w:t>s</w:t>
      </w:r>
      <w:r w:rsidR="00CA7B57">
        <w:rPr>
          <w:rFonts w:ascii="Times New Roman" w:eastAsia="Times New Roman" w:hAnsi="Times New Roman" w:cs="Times New Roman"/>
          <w:sz w:val="24"/>
          <w:szCs w:val="24"/>
        </w:rPr>
        <w:t xml:space="preserve"> and bring change in their social status. </w:t>
      </w:r>
      <w:r w:rsidR="00031A40">
        <w:rPr>
          <w:rFonts w:ascii="Times New Roman" w:eastAsia="Times New Roman" w:hAnsi="Times New Roman" w:cs="Times New Roman"/>
          <w:sz w:val="24"/>
          <w:szCs w:val="24"/>
        </w:rPr>
        <w:t xml:space="preserve">This will also highlight how </w:t>
      </w:r>
      <w:r w:rsidR="00831172">
        <w:rPr>
          <w:rFonts w:ascii="Times New Roman" w:eastAsia="Times New Roman" w:hAnsi="Times New Roman" w:cs="Times New Roman"/>
          <w:sz w:val="24"/>
          <w:szCs w:val="24"/>
        </w:rPr>
        <w:t xml:space="preserve">an </w:t>
      </w:r>
      <w:r w:rsidR="00031A40">
        <w:rPr>
          <w:rFonts w:ascii="Times New Roman" w:eastAsia="Times New Roman" w:hAnsi="Times New Roman" w:cs="Times New Roman"/>
          <w:sz w:val="24"/>
          <w:szCs w:val="24"/>
        </w:rPr>
        <w:t>increase in women doctor</w:t>
      </w:r>
      <w:r w:rsidR="00B9777F">
        <w:rPr>
          <w:rFonts w:ascii="Times New Roman" w:eastAsia="Times New Roman" w:hAnsi="Times New Roman" w:cs="Times New Roman"/>
          <w:sz w:val="24"/>
          <w:szCs w:val="24"/>
        </w:rPr>
        <w:t>’s upward social mobility impact</w:t>
      </w:r>
      <w:r w:rsidR="00831172">
        <w:rPr>
          <w:rFonts w:ascii="Times New Roman" w:eastAsia="Times New Roman" w:hAnsi="Times New Roman" w:cs="Times New Roman"/>
          <w:sz w:val="24"/>
          <w:szCs w:val="24"/>
        </w:rPr>
        <w:t>s</w:t>
      </w:r>
      <w:r w:rsidR="00B9777F">
        <w:rPr>
          <w:rFonts w:ascii="Times New Roman" w:eastAsia="Times New Roman" w:hAnsi="Times New Roman" w:cs="Times New Roman"/>
          <w:sz w:val="24"/>
          <w:szCs w:val="24"/>
        </w:rPr>
        <w:t xml:space="preserve"> positively their </w:t>
      </w:r>
      <w:r w:rsidR="004664DA">
        <w:rPr>
          <w:rFonts w:ascii="Times New Roman" w:eastAsia="Times New Roman" w:hAnsi="Times New Roman" w:cs="Times New Roman"/>
          <w:sz w:val="24"/>
          <w:szCs w:val="24"/>
        </w:rPr>
        <w:t>professional commitment</w:t>
      </w:r>
      <w:r w:rsidR="003336EF">
        <w:rPr>
          <w:rFonts w:ascii="Times New Roman" w:eastAsia="Times New Roman" w:hAnsi="Times New Roman" w:cs="Times New Roman"/>
          <w:sz w:val="24"/>
          <w:szCs w:val="24"/>
        </w:rPr>
        <w:t>.</w:t>
      </w:r>
      <w:r w:rsidR="00254824">
        <w:rPr>
          <w:rFonts w:ascii="Times New Roman" w:eastAsia="Times New Roman" w:hAnsi="Times New Roman" w:cs="Times New Roman"/>
          <w:sz w:val="24"/>
          <w:szCs w:val="24"/>
        </w:rPr>
        <w:t xml:space="preserve"> By understanding women </w:t>
      </w:r>
      <w:r w:rsidR="00831172">
        <w:rPr>
          <w:rFonts w:ascii="Times New Roman" w:eastAsia="Times New Roman" w:hAnsi="Times New Roman" w:cs="Times New Roman"/>
          <w:sz w:val="24"/>
          <w:szCs w:val="24"/>
        </w:rPr>
        <w:t xml:space="preserve">doctors’ </w:t>
      </w:r>
      <w:r w:rsidR="00F12735">
        <w:rPr>
          <w:rFonts w:ascii="Times New Roman" w:eastAsia="Times New Roman" w:hAnsi="Times New Roman" w:cs="Times New Roman"/>
          <w:sz w:val="24"/>
          <w:szCs w:val="24"/>
        </w:rPr>
        <w:t xml:space="preserve">role in </w:t>
      </w:r>
      <w:r w:rsidR="00831172">
        <w:rPr>
          <w:rFonts w:ascii="Times New Roman" w:eastAsia="Times New Roman" w:hAnsi="Times New Roman" w:cs="Times New Roman"/>
          <w:sz w:val="24"/>
          <w:szCs w:val="24"/>
        </w:rPr>
        <w:t xml:space="preserve">the </w:t>
      </w:r>
      <w:r w:rsidR="00471FED">
        <w:rPr>
          <w:rFonts w:ascii="Times New Roman" w:eastAsia="Times New Roman" w:hAnsi="Times New Roman" w:cs="Times New Roman"/>
          <w:sz w:val="24"/>
          <w:szCs w:val="24"/>
        </w:rPr>
        <w:t>healthcare</w:t>
      </w:r>
      <w:r w:rsidR="00F12735">
        <w:rPr>
          <w:rFonts w:ascii="Times New Roman" w:eastAsia="Times New Roman" w:hAnsi="Times New Roman" w:cs="Times New Roman"/>
          <w:sz w:val="24"/>
          <w:szCs w:val="24"/>
        </w:rPr>
        <w:t xml:space="preserve"> sector and </w:t>
      </w:r>
      <w:r w:rsidR="00831172">
        <w:rPr>
          <w:rFonts w:ascii="Times New Roman" w:eastAsia="Times New Roman" w:hAnsi="Times New Roman" w:cs="Times New Roman"/>
          <w:sz w:val="24"/>
          <w:szCs w:val="24"/>
        </w:rPr>
        <w:t xml:space="preserve">the </w:t>
      </w:r>
      <w:r w:rsidR="00F12735">
        <w:rPr>
          <w:rFonts w:ascii="Times New Roman" w:eastAsia="Times New Roman" w:hAnsi="Times New Roman" w:cs="Times New Roman"/>
          <w:sz w:val="24"/>
          <w:szCs w:val="24"/>
        </w:rPr>
        <w:t xml:space="preserve">challenges faced by </w:t>
      </w:r>
      <w:r w:rsidR="00471FED">
        <w:rPr>
          <w:rFonts w:ascii="Times New Roman" w:eastAsia="Times New Roman" w:hAnsi="Times New Roman" w:cs="Times New Roman"/>
          <w:sz w:val="24"/>
          <w:szCs w:val="24"/>
        </w:rPr>
        <w:t>them</w:t>
      </w:r>
      <w:r w:rsidR="00831172">
        <w:rPr>
          <w:rFonts w:ascii="Times New Roman" w:eastAsia="Times New Roman" w:hAnsi="Times New Roman" w:cs="Times New Roman"/>
          <w:sz w:val="24"/>
          <w:szCs w:val="24"/>
        </w:rPr>
        <w:t xml:space="preserve"> </w:t>
      </w:r>
      <w:r w:rsidR="00F12735">
        <w:rPr>
          <w:rFonts w:ascii="Times New Roman" w:eastAsia="Times New Roman" w:hAnsi="Times New Roman" w:cs="Times New Roman"/>
          <w:sz w:val="24"/>
          <w:szCs w:val="24"/>
        </w:rPr>
        <w:t xml:space="preserve">in their personal and professional </w:t>
      </w:r>
      <w:r w:rsidR="00471FED">
        <w:rPr>
          <w:rFonts w:ascii="Times New Roman" w:eastAsia="Times New Roman" w:hAnsi="Times New Roman" w:cs="Times New Roman"/>
          <w:sz w:val="24"/>
          <w:szCs w:val="24"/>
        </w:rPr>
        <w:t>lives</w:t>
      </w:r>
      <w:r w:rsidR="00D90863">
        <w:rPr>
          <w:rFonts w:ascii="Times New Roman" w:eastAsia="Times New Roman" w:hAnsi="Times New Roman" w:cs="Times New Roman"/>
          <w:sz w:val="24"/>
          <w:szCs w:val="24"/>
        </w:rPr>
        <w:t xml:space="preserve">, this study will help </w:t>
      </w:r>
      <w:r w:rsidR="00831172">
        <w:rPr>
          <w:rFonts w:ascii="Times New Roman" w:eastAsia="Times New Roman" w:hAnsi="Times New Roman" w:cs="Times New Roman"/>
          <w:sz w:val="24"/>
          <w:szCs w:val="24"/>
        </w:rPr>
        <w:t>policymakers</w:t>
      </w:r>
      <w:r w:rsidR="00D90863">
        <w:rPr>
          <w:rFonts w:ascii="Times New Roman" w:eastAsia="Times New Roman" w:hAnsi="Times New Roman" w:cs="Times New Roman"/>
          <w:sz w:val="24"/>
          <w:szCs w:val="24"/>
        </w:rPr>
        <w:t xml:space="preserve"> in </w:t>
      </w:r>
      <w:r w:rsidR="00740BA6">
        <w:rPr>
          <w:rFonts w:ascii="Times New Roman" w:eastAsia="Times New Roman" w:hAnsi="Times New Roman" w:cs="Times New Roman"/>
          <w:sz w:val="24"/>
          <w:szCs w:val="24"/>
        </w:rPr>
        <w:t xml:space="preserve">shaping social support </w:t>
      </w:r>
      <w:r w:rsidR="00831172">
        <w:rPr>
          <w:rFonts w:ascii="Times New Roman" w:eastAsia="Times New Roman" w:hAnsi="Times New Roman" w:cs="Times New Roman"/>
          <w:sz w:val="24"/>
          <w:szCs w:val="24"/>
        </w:rPr>
        <w:t xml:space="preserve">policies </w:t>
      </w:r>
      <w:r w:rsidR="00740BA6">
        <w:rPr>
          <w:rFonts w:ascii="Times New Roman" w:eastAsia="Times New Roman" w:hAnsi="Times New Roman" w:cs="Times New Roman"/>
          <w:sz w:val="24"/>
          <w:szCs w:val="24"/>
        </w:rPr>
        <w:t xml:space="preserve">for women doctors in Pakistan. </w:t>
      </w:r>
      <w:r w:rsidR="00A922E1">
        <w:rPr>
          <w:rFonts w:ascii="Times New Roman" w:eastAsia="Times New Roman" w:hAnsi="Times New Roman" w:cs="Times New Roman"/>
          <w:sz w:val="24"/>
          <w:szCs w:val="24"/>
        </w:rPr>
        <w:t xml:space="preserve">This study will contribute </w:t>
      </w:r>
      <w:r w:rsidR="00E57B59">
        <w:rPr>
          <w:rFonts w:ascii="Times New Roman" w:eastAsia="Times New Roman" w:hAnsi="Times New Roman" w:cs="Times New Roman"/>
          <w:sz w:val="24"/>
          <w:szCs w:val="24"/>
        </w:rPr>
        <w:t>to</w:t>
      </w:r>
      <w:r w:rsidR="00A922E1">
        <w:rPr>
          <w:rFonts w:ascii="Times New Roman" w:eastAsia="Times New Roman" w:hAnsi="Times New Roman" w:cs="Times New Roman"/>
          <w:sz w:val="24"/>
          <w:szCs w:val="24"/>
        </w:rPr>
        <w:t xml:space="preserve"> </w:t>
      </w:r>
      <w:r w:rsidR="001F5E0A">
        <w:rPr>
          <w:rFonts w:ascii="Times New Roman" w:eastAsia="Times New Roman" w:hAnsi="Times New Roman" w:cs="Times New Roman"/>
          <w:sz w:val="24"/>
          <w:szCs w:val="24"/>
        </w:rPr>
        <w:t xml:space="preserve">providing a supporting environment </w:t>
      </w:r>
      <w:r w:rsidR="00C17B7A">
        <w:rPr>
          <w:rFonts w:ascii="Times New Roman" w:eastAsia="Times New Roman" w:hAnsi="Times New Roman" w:cs="Times New Roman"/>
          <w:sz w:val="24"/>
          <w:szCs w:val="24"/>
        </w:rPr>
        <w:t xml:space="preserve">in </w:t>
      </w:r>
      <w:r w:rsidR="00831172">
        <w:rPr>
          <w:rFonts w:ascii="Times New Roman" w:eastAsia="Times New Roman" w:hAnsi="Times New Roman" w:cs="Times New Roman"/>
          <w:sz w:val="24"/>
          <w:szCs w:val="24"/>
        </w:rPr>
        <w:t xml:space="preserve">a </w:t>
      </w:r>
      <w:r w:rsidR="00C17B7A">
        <w:rPr>
          <w:rFonts w:ascii="Times New Roman" w:eastAsia="Times New Roman" w:hAnsi="Times New Roman" w:cs="Times New Roman"/>
          <w:sz w:val="24"/>
          <w:szCs w:val="24"/>
        </w:rPr>
        <w:t xml:space="preserve">professional setting </w:t>
      </w:r>
      <w:r w:rsidR="00103437">
        <w:rPr>
          <w:rFonts w:ascii="Times New Roman" w:eastAsia="Times New Roman" w:hAnsi="Times New Roman" w:cs="Times New Roman"/>
          <w:sz w:val="24"/>
          <w:szCs w:val="24"/>
        </w:rPr>
        <w:t xml:space="preserve">eliminating the barriers faced by </w:t>
      </w:r>
      <w:r w:rsidR="001C1692">
        <w:rPr>
          <w:rFonts w:ascii="Times New Roman" w:eastAsia="Times New Roman" w:hAnsi="Times New Roman" w:cs="Times New Roman"/>
          <w:sz w:val="24"/>
          <w:szCs w:val="24"/>
        </w:rPr>
        <w:t>female</w:t>
      </w:r>
      <w:r w:rsidR="00103437">
        <w:rPr>
          <w:rFonts w:ascii="Times New Roman" w:eastAsia="Times New Roman" w:hAnsi="Times New Roman" w:cs="Times New Roman"/>
          <w:sz w:val="24"/>
          <w:szCs w:val="24"/>
        </w:rPr>
        <w:t xml:space="preserve"> doctors. </w:t>
      </w:r>
      <w:r w:rsidR="00B44D54" w:rsidRPr="00307176">
        <w:rPr>
          <w:rFonts w:ascii="Times New Roman" w:eastAsia="Times New Roman" w:hAnsi="Times New Roman" w:cs="Times New Roman"/>
          <w:sz w:val="24"/>
          <w:szCs w:val="24"/>
        </w:rPr>
        <w:t xml:space="preserve">This </w:t>
      </w:r>
      <w:r w:rsidR="001C1692">
        <w:rPr>
          <w:rFonts w:ascii="Times New Roman" w:eastAsia="Times New Roman" w:hAnsi="Times New Roman" w:cs="Times New Roman"/>
          <w:sz w:val="24"/>
          <w:szCs w:val="24"/>
        </w:rPr>
        <w:t>study</w:t>
      </w:r>
      <w:r w:rsidR="00B44D54" w:rsidRPr="00307176">
        <w:rPr>
          <w:rFonts w:ascii="Times New Roman" w:eastAsia="Times New Roman" w:hAnsi="Times New Roman" w:cs="Times New Roman"/>
          <w:sz w:val="24"/>
          <w:szCs w:val="24"/>
        </w:rPr>
        <w:t xml:space="preserve"> will be </w:t>
      </w:r>
      <w:r w:rsidR="00CB7A84">
        <w:rPr>
          <w:rFonts w:ascii="Times New Roman" w:eastAsia="Times New Roman" w:hAnsi="Times New Roman" w:cs="Times New Roman"/>
          <w:sz w:val="24"/>
          <w:szCs w:val="24"/>
        </w:rPr>
        <w:t>essential</w:t>
      </w:r>
      <w:r w:rsidR="00B44D54" w:rsidRPr="00307176">
        <w:rPr>
          <w:rFonts w:ascii="Times New Roman" w:eastAsia="Times New Roman" w:hAnsi="Times New Roman" w:cs="Times New Roman"/>
          <w:sz w:val="24"/>
          <w:szCs w:val="24"/>
        </w:rPr>
        <w:t xml:space="preserve"> </w:t>
      </w:r>
      <w:r w:rsidR="001C1692">
        <w:rPr>
          <w:rFonts w:ascii="Times New Roman" w:eastAsia="Times New Roman" w:hAnsi="Times New Roman" w:cs="Times New Roman"/>
          <w:sz w:val="24"/>
          <w:szCs w:val="24"/>
        </w:rPr>
        <w:t>to</w:t>
      </w:r>
      <w:r w:rsidR="00B44D54" w:rsidRPr="00307176">
        <w:rPr>
          <w:rFonts w:ascii="Times New Roman" w:eastAsia="Times New Roman" w:hAnsi="Times New Roman" w:cs="Times New Roman"/>
          <w:sz w:val="24"/>
          <w:szCs w:val="24"/>
        </w:rPr>
        <w:t xml:space="preserve"> </w:t>
      </w:r>
      <w:r w:rsidR="00CB7A84">
        <w:rPr>
          <w:rFonts w:ascii="Times New Roman" w:eastAsia="Times New Roman" w:hAnsi="Times New Roman" w:cs="Times New Roman"/>
          <w:sz w:val="24"/>
          <w:szCs w:val="24"/>
        </w:rPr>
        <w:t>establish</w:t>
      </w:r>
      <w:r w:rsidR="00B44D54" w:rsidRPr="00307176">
        <w:rPr>
          <w:rFonts w:ascii="Times New Roman" w:eastAsia="Times New Roman" w:hAnsi="Times New Roman" w:cs="Times New Roman"/>
          <w:sz w:val="24"/>
          <w:szCs w:val="24"/>
        </w:rPr>
        <w:t xml:space="preserve"> better employment</w:t>
      </w:r>
      <w:r w:rsidR="001C1692">
        <w:rPr>
          <w:rFonts w:ascii="Times New Roman" w:eastAsia="Times New Roman" w:hAnsi="Times New Roman" w:cs="Times New Roman"/>
          <w:sz w:val="24"/>
          <w:szCs w:val="24"/>
        </w:rPr>
        <w:t xml:space="preserve"> opportunities</w:t>
      </w:r>
      <w:r w:rsidR="00B44D54" w:rsidRPr="00307176">
        <w:rPr>
          <w:rFonts w:ascii="Times New Roman" w:eastAsia="Times New Roman" w:hAnsi="Times New Roman" w:cs="Times New Roman"/>
          <w:sz w:val="24"/>
          <w:szCs w:val="24"/>
        </w:rPr>
        <w:t xml:space="preserve"> and policies for </w:t>
      </w:r>
      <w:r w:rsidR="001C1692">
        <w:rPr>
          <w:rFonts w:ascii="Times New Roman" w:eastAsia="Times New Roman" w:hAnsi="Times New Roman" w:cs="Times New Roman"/>
          <w:sz w:val="24"/>
          <w:szCs w:val="24"/>
        </w:rPr>
        <w:t>female</w:t>
      </w:r>
      <w:r w:rsidR="00B44D54" w:rsidRPr="00307176">
        <w:rPr>
          <w:rFonts w:ascii="Times New Roman" w:eastAsia="Times New Roman" w:hAnsi="Times New Roman" w:cs="Times New Roman"/>
          <w:sz w:val="24"/>
          <w:szCs w:val="24"/>
        </w:rPr>
        <w:t xml:space="preserve"> doctors in </w:t>
      </w:r>
      <w:r w:rsidR="00CB7A84">
        <w:rPr>
          <w:rFonts w:ascii="Times New Roman" w:eastAsia="Times New Roman" w:hAnsi="Times New Roman" w:cs="Times New Roman"/>
          <w:sz w:val="24"/>
          <w:szCs w:val="24"/>
        </w:rPr>
        <w:t>Pakistan</w:t>
      </w:r>
      <w:r w:rsidR="00B44D54" w:rsidRPr="00307176">
        <w:rPr>
          <w:rFonts w:ascii="Times New Roman" w:eastAsia="Times New Roman" w:hAnsi="Times New Roman" w:cs="Times New Roman"/>
          <w:sz w:val="24"/>
          <w:szCs w:val="24"/>
        </w:rPr>
        <w:t xml:space="preserve"> and have </w:t>
      </w:r>
      <w:r w:rsidR="00CB7A84">
        <w:rPr>
          <w:rFonts w:ascii="Times New Roman" w:eastAsia="Times New Roman" w:hAnsi="Times New Roman" w:cs="Times New Roman"/>
          <w:sz w:val="24"/>
          <w:szCs w:val="24"/>
        </w:rPr>
        <w:t xml:space="preserve">broader </w:t>
      </w:r>
      <w:r w:rsidR="00B44D54" w:rsidRPr="00307176">
        <w:rPr>
          <w:rFonts w:ascii="Times New Roman" w:eastAsia="Times New Roman" w:hAnsi="Times New Roman" w:cs="Times New Roman"/>
          <w:sz w:val="24"/>
          <w:szCs w:val="24"/>
        </w:rPr>
        <w:t>imp</w:t>
      </w:r>
      <w:r w:rsidR="00CB7A84">
        <w:rPr>
          <w:rFonts w:ascii="Times New Roman" w:eastAsia="Times New Roman" w:hAnsi="Times New Roman" w:cs="Times New Roman"/>
          <w:sz w:val="24"/>
          <w:szCs w:val="24"/>
        </w:rPr>
        <w:t>acts</w:t>
      </w:r>
      <w:r w:rsidR="00B44D54" w:rsidRPr="00307176">
        <w:rPr>
          <w:rFonts w:ascii="Times New Roman" w:eastAsia="Times New Roman" w:hAnsi="Times New Roman" w:cs="Times New Roman"/>
          <w:sz w:val="24"/>
          <w:szCs w:val="24"/>
        </w:rPr>
        <w:t xml:space="preserve"> </w:t>
      </w:r>
      <w:r w:rsidR="00831172">
        <w:rPr>
          <w:rFonts w:ascii="Times New Roman" w:eastAsia="Times New Roman" w:hAnsi="Times New Roman" w:cs="Times New Roman"/>
          <w:sz w:val="24"/>
          <w:szCs w:val="24"/>
        </w:rPr>
        <w:t>on</w:t>
      </w:r>
      <w:r w:rsidR="00831172" w:rsidRPr="00307176">
        <w:rPr>
          <w:rFonts w:ascii="Times New Roman" w:eastAsia="Times New Roman" w:hAnsi="Times New Roman" w:cs="Times New Roman"/>
          <w:sz w:val="24"/>
          <w:szCs w:val="24"/>
        </w:rPr>
        <w:t xml:space="preserve"> </w:t>
      </w:r>
      <w:r w:rsidR="00B44D54" w:rsidRPr="00307176">
        <w:rPr>
          <w:rFonts w:ascii="Times New Roman" w:eastAsia="Times New Roman" w:hAnsi="Times New Roman" w:cs="Times New Roman"/>
          <w:sz w:val="24"/>
          <w:szCs w:val="24"/>
        </w:rPr>
        <w:t>the</w:t>
      </w:r>
      <w:r w:rsidR="00765379">
        <w:rPr>
          <w:rFonts w:ascii="Times New Roman" w:eastAsia="Times New Roman" w:hAnsi="Times New Roman" w:cs="Times New Roman"/>
          <w:sz w:val="24"/>
          <w:szCs w:val="24"/>
        </w:rPr>
        <w:t xml:space="preserve"> quality of</w:t>
      </w:r>
      <w:r w:rsidR="00B44D54" w:rsidRPr="00307176">
        <w:rPr>
          <w:rFonts w:ascii="Times New Roman" w:eastAsia="Times New Roman" w:hAnsi="Times New Roman" w:cs="Times New Roman"/>
          <w:sz w:val="24"/>
          <w:szCs w:val="24"/>
        </w:rPr>
        <w:t xml:space="preserve"> human </w:t>
      </w:r>
      <w:r w:rsidR="00831172">
        <w:rPr>
          <w:rFonts w:ascii="Times New Roman" w:eastAsia="Times New Roman" w:hAnsi="Times New Roman" w:cs="Times New Roman"/>
          <w:sz w:val="24"/>
          <w:szCs w:val="24"/>
        </w:rPr>
        <w:t xml:space="preserve">resources </w:t>
      </w:r>
      <w:r w:rsidR="00765379">
        <w:rPr>
          <w:rFonts w:ascii="Times New Roman" w:eastAsia="Times New Roman" w:hAnsi="Times New Roman" w:cs="Times New Roman"/>
          <w:sz w:val="24"/>
          <w:szCs w:val="24"/>
        </w:rPr>
        <w:t>in</w:t>
      </w:r>
      <w:r w:rsidR="00B44D54" w:rsidRPr="00307176">
        <w:rPr>
          <w:rFonts w:ascii="Times New Roman" w:eastAsia="Times New Roman" w:hAnsi="Times New Roman" w:cs="Times New Roman"/>
          <w:sz w:val="24"/>
          <w:szCs w:val="24"/>
        </w:rPr>
        <w:t xml:space="preserve"> health secto</w:t>
      </w:r>
      <w:r w:rsidR="00B44D54">
        <w:rPr>
          <w:rFonts w:ascii="Times New Roman" w:eastAsia="Times New Roman" w:hAnsi="Times New Roman" w:cs="Times New Roman"/>
          <w:sz w:val="24"/>
          <w:szCs w:val="24"/>
        </w:rPr>
        <w:t>rs.</w:t>
      </w:r>
    </w:p>
    <w:p w14:paraId="5562EA12" w14:textId="0EED1E9E" w:rsidR="00DD4542" w:rsidRPr="000D683F" w:rsidRDefault="00205B6A" w:rsidP="00893047">
      <w:pPr>
        <w:pStyle w:val="Heading2"/>
        <w:spacing w:line="480" w:lineRule="auto"/>
        <w:rPr>
          <w:rFonts w:eastAsia="Times New Roman" w:cs="Times New Roman"/>
          <w:b/>
          <w:bCs/>
          <w:color w:val="000000" w:themeColor="text1"/>
          <w:szCs w:val="24"/>
          <w:lang w:val="en-GB"/>
        </w:rPr>
      </w:pPr>
      <w:bookmarkStart w:id="11" w:name="_Toc167355304"/>
      <w:r w:rsidRPr="000D683F">
        <w:rPr>
          <w:rFonts w:eastAsia="Times New Roman" w:cs="Times New Roman"/>
          <w:b/>
          <w:bCs/>
          <w:color w:val="000000" w:themeColor="text1"/>
          <w:szCs w:val="24"/>
          <w:lang w:val="en-GB"/>
        </w:rPr>
        <w:t xml:space="preserve">1.4 </w:t>
      </w:r>
      <w:r w:rsidR="00DD4542" w:rsidRPr="000D683F">
        <w:rPr>
          <w:rFonts w:eastAsia="Times New Roman" w:cs="Times New Roman"/>
          <w:b/>
          <w:bCs/>
          <w:color w:val="000000" w:themeColor="text1"/>
          <w:szCs w:val="24"/>
          <w:lang w:val="en-GB"/>
        </w:rPr>
        <w:t>Definitions</w:t>
      </w:r>
      <w:bookmarkEnd w:id="11"/>
    </w:p>
    <w:p w14:paraId="57F70F71" w14:textId="69C04CCD" w:rsidR="00205B6A" w:rsidRPr="00A208DD" w:rsidRDefault="00205B6A" w:rsidP="00893047">
      <w:pPr>
        <w:spacing w:line="480" w:lineRule="auto"/>
        <w:rPr>
          <w:rFonts w:ascii="Times New Roman" w:hAnsi="Times New Roman" w:cs="Times New Roman"/>
          <w:b/>
          <w:bCs/>
          <w:sz w:val="24"/>
          <w:szCs w:val="24"/>
        </w:rPr>
      </w:pPr>
      <w:bookmarkStart w:id="12" w:name="_Toc147388369"/>
      <w:r w:rsidRPr="00A208DD">
        <w:rPr>
          <w:rFonts w:ascii="Times New Roman" w:hAnsi="Times New Roman" w:cs="Times New Roman"/>
          <w:b/>
          <w:bCs/>
          <w:sz w:val="24"/>
          <w:szCs w:val="24"/>
        </w:rPr>
        <w:t>a)   Social Mobility</w:t>
      </w:r>
      <w:bookmarkEnd w:id="12"/>
    </w:p>
    <w:p w14:paraId="37952A10" w14:textId="3C079070" w:rsidR="00BE39F0" w:rsidRDefault="0044331A" w:rsidP="00BC5266">
      <w:pPr>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Pritim A Sorokin was the first </w:t>
      </w:r>
      <w:r w:rsidR="00831172">
        <w:rPr>
          <w:rFonts w:ascii="Times New Roman" w:eastAsia="Times New Roman" w:hAnsi="Times New Roman" w:cs="Times New Roman"/>
          <w:sz w:val="24"/>
          <w:szCs w:val="24"/>
          <w:lang w:val="en-GB"/>
        </w:rPr>
        <w:t xml:space="preserve">to </w:t>
      </w:r>
      <w:r>
        <w:rPr>
          <w:rFonts w:ascii="Times New Roman" w:eastAsia="Times New Roman" w:hAnsi="Times New Roman" w:cs="Times New Roman"/>
          <w:sz w:val="24"/>
          <w:szCs w:val="24"/>
          <w:lang w:val="en-GB"/>
        </w:rPr>
        <w:t xml:space="preserve">introduce the concept </w:t>
      </w:r>
      <w:r w:rsidR="00471FED">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 xml:space="preserve">‘Social Mobility’, according to him social mobility is </w:t>
      </w:r>
      <w:r w:rsidR="00831172">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movement of an individual, families</w:t>
      </w:r>
      <w:r w:rsidR="0083117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group</w:t>
      </w:r>
      <w:r w:rsidR="00765379">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from one social status to another social status. This social mobility could be horizontal mobility, vertical mobility, upward and downward mobility through a system of social hierarchy</w:t>
      </w:r>
      <w:r w:rsidR="0083117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social stratification (Sorokin, 1927).</w:t>
      </w:r>
    </w:p>
    <w:p w14:paraId="4EC19342" w14:textId="198E07F6" w:rsidR="00205B6A" w:rsidRPr="00A208DD" w:rsidRDefault="00205B6A" w:rsidP="00893047">
      <w:pPr>
        <w:spacing w:line="480" w:lineRule="auto"/>
        <w:rPr>
          <w:rFonts w:ascii="Times New Roman" w:hAnsi="Times New Roman" w:cs="Times New Roman"/>
          <w:b/>
          <w:bCs/>
          <w:sz w:val="24"/>
          <w:szCs w:val="24"/>
        </w:rPr>
      </w:pPr>
      <w:bookmarkStart w:id="13" w:name="_Toc147388370"/>
      <w:r w:rsidRPr="00A208DD">
        <w:rPr>
          <w:rFonts w:ascii="Times New Roman" w:hAnsi="Times New Roman" w:cs="Times New Roman"/>
          <w:b/>
          <w:bCs/>
          <w:sz w:val="24"/>
          <w:szCs w:val="24"/>
        </w:rPr>
        <w:t>b</w:t>
      </w:r>
      <w:r w:rsidR="00BE39F0" w:rsidRPr="00A208DD">
        <w:rPr>
          <w:rFonts w:ascii="Times New Roman" w:hAnsi="Times New Roman" w:cs="Times New Roman"/>
          <w:b/>
          <w:bCs/>
          <w:sz w:val="24"/>
          <w:szCs w:val="24"/>
        </w:rPr>
        <w:t>)</w:t>
      </w:r>
      <w:r w:rsidRPr="00A208DD">
        <w:rPr>
          <w:rFonts w:ascii="Times New Roman" w:hAnsi="Times New Roman" w:cs="Times New Roman"/>
          <w:b/>
          <w:bCs/>
          <w:sz w:val="24"/>
          <w:szCs w:val="24"/>
        </w:rPr>
        <w:t xml:space="preserve"> </w:t>
      </w:r>
      <w:r w:rsidR="00131414" w:rsidRPr="00A208DD">
        <w:rPr>
          <w:rFonts w:ascii="Times New Roman" w:hAnsi="Times New Roman" w:cs="Times New Roman"/>
          <w:b/>
          <w:bCs/>
          <w:sz w:val="24"/>
          <w:szCs w:val="24"/>
        </w:rPr>
        <w:t>Professional</w:t>
      </w:r>
      <w:r w:rsidRPr="00A208DD">
        <w:rPr>
          <w:rFonts w:ascii="Times New Roman" w:hAnsi="Times New Roman" w:cs="Times New Roman"/>
          <w:b/>
          <w:bCs/>
          <w:sz w:val="24"/>
          <w:szCs w:val="24"/>
        </w:rPr>
        <w:t xml:space="preserve"> commitment:</w:t>
      </w:r>
      <w:bookmarkEnd w:id="13"/>
    </w:p>
    <w:p w14:paraId="5C300F67" w14:textId="093CF634" w:rsidR="0044331A" w:rsidRPr="00131414" w:rsidRDefault="00131414" w:rsidP="00BC5266">
      <w:pPr>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Professional commitment </w:t>
      </w:r>
      <w:r w:rsidR="00831172">
        <w:rPr>
          <w:rFonts w:ascii="Times New Roman" w:eastAsia="Times New Roman" w:hAnsi="Times New Roman" w:cs="Times New Roman"/>
          <w:sz w:val="24"/>
          <w:szCs w:val="24"/>
          <w:lang w:val="en-GB"/>
        </w:rPr>
        <w:t xml:space="preserve">is </w:t>
      </w:r>
      <w:r>
        <w:rPr>
          <w:rFonts w:ascii="Times New Roman" w:eastAsia="Times New Roman" w:hAnsi="Times New Roman" w:cs="Times New Roman"/>
          <w:sz w:val="24"/>
          <w:szCs w:val="24"/>
          <w:lang w:val="en-GB"/>
        </w:rPr>
        <w:t xml:space="preserve">defined as an individual’s </w:t>
      </w:r>
      <w:r w:rsidR="0043501E">
        <w:rPr>
          <w:rFonts w:ascii="Times New Roman" w:eastAsia="Times New Roman" w:hAnsi="Times New Roman" w:cs="Times New Roman"/>
          <w:sz w:val="24"/>
          <w:szCs w:val="24"/>
          <w:lang w:val="en-GB"/>
        </w:rPr>
        <w:t xml:space="preserve">psychological bond to accept the </w:t>
      </w:r>
      <w:r w:rsidR="00CB7A84">
        <w:rPr>
          <w:rFonts w:ascii="Times New Roman" w:eastAsia="Times New Roman" w:hAnsi="Times New Roman" w:cs="Times New Roman"/>
          <w:sz w:val="24"/>
          <w:szCs w:val="24"/>
          <w:lang w:val="en-GB"/>
        </w:rPr>
        <w:t>beliefs</w:t>
      </w:r>
      <w:r w:rsidR="0043501E">
        <w:rPr>
          <w:rFonts w:ascii="Times New Roman" w:eastAsia="Times New Roman" w:hAnsi="Times New Roman" w:cs="Times New Roman"/>
          <w:sz w:val="24"/>
          <w:szCs w:val="24"/>
          <w:lang w:val="en-GB"/>
        </w:rPr>
        <w:t xml:space="preserve"> of his profession and willingness to remain </w:t>
      </w:r>
      <w:r w:rsidR="00831172">
        <w:rPr>
          <w:rFonts w:ascii="Times New Roman" w:eastAsia="Times New Roman" w:hAnsi="Times New Roman" w:cs="Times New Roman"/>
          <w:sz w:val="24"/>
          <w:szCs w:val="24"/>
          <w:lang w:val="en-GB"/>
        </w:rPr>
        <w:t xml:space="preserve">in </w:t>
      </w:r>
      <w:r w:rsidR="0043501E">
        <w:rPr>
          <w:rFonts w:ascii="Times New Roman" w:eastAsia="Times New Roman" w:hAnsi="Times New Roman" w:cs="Times New Roman"/>
          <w:sz w:val="24"/>
          <w:szCs w:val="24"/>
          <w:lang w:val="en-GB"/>
        </w:rPr>
        <w:t xml:space="preserve">his position in his profession. </w:t>
      </w:r>
      <w:r w:rsidR="00471FED">
        <w:rPr>
          <w:rFonts w:ascii="Times New Roman" w:eastAsia="Times New Roman" w:hAnsi="Times New Roman" w:cs="Times New Roman"/>
          <w:sz w:val="24"/>
          <w:szCs w:val="24"/>
          <w:lang w:val="en-GB"/>
        </w:rPr>
        <w:t>This</w:t>
      </w:r>
      <w:r w:rsidR="0043501E">
        <w:rPr>
          <w:rFonts w:ascii="Times New Roman" w:eastAsia="Times New Roman" w:hAnsi="Times New Roman" w:cs="Times New Roman"/>
          <w:sz w:val="24"/>
          <w:szCs w:val="24"/>
          <w:lang w:val="en-GB"/>
        </w:rPr>
        <w:t xml:space="preserve"> professional </w:t>
      </w:r>
      <w:r w:rsidR="0043501E">
        <w:rPr>
          <w:rFonts w:ascii="Times New Roman" w:eastAsia="Times New Roman" w:hAnsi="Times New Roman" w:cs="Times New Roman"/>
          <w:sz w:val="24"/>
          <w:szCs w:val="24"/>
          <w:lang w:val="en-GB"/>
        </w:rPr>
        <w:lastRenderedPageBreak/>
        <w:t xml:space="preserve">commitment can be measured with three distinct components </w:t>
      </w:r>
      <w:r w:rsidR="00CB7A84">
        <w:rPr>
          <w:rFonts w:ascii="Times New Roman" w:eastAsia="Times New Roman" w:hAnsi="Times New Roman" w:cs="Times New Roman"/>
          <w:sz w:val="24"/>
          <w:szCs w:val="24"/>
          <w:lang w:val="en-GB"/>
        </w:rPr>
        <w:t>(i)</w:t>
      </w:r>
      <w:r w:rsidR="0043501E">
        <w:rPr>
          <w:rFonts w:ascii="Times New Roman" w:eastAsia="Times New Roman" w:hAnsi="Times New Roman" w:cs="Times New Roman"/>
          <w:sz w:val="24"/>
          <w:szCs w:val="24"/>
          <w:lang w:val="en-GB"/>
        </w:rPr>
        <w:t xml:space="preserve"> affective professional commitment, </w:t>
      </w:r>
      <w:r w:rsidR="00CB7A84">
        <w:rPr>
          <w:rFonts w:ascii="Times New Roman" w:eastAsia="Times New Roman" w:hAnsi="Times New Roman" w:cs="Times New Roman"/>
          <w:sz w:val="24"/>
          <w:szCs w:val="24"/>
          <w:lang w:val="en-GB"/>
        </w:rPr>
        <w:t xml:space="preserve">(ii) </w:t>
      </w:r>
      <w:r w:rsidR="0043501E">
        <w:rPr>
          <w:rFonts w:ascii="Times New Roman" w:eastAsia="Times New Roman" w:hAnsi="Times New Roman" w:cs="Times New Roman"/>
          <w:sz w:val="24"/>
          <w:szCs w:val="24"/>
          <w:lang w:val="en-GB"/>
        </w:rPr>
        <w:t>continuance professional commitment and</w:t>
      </w:r>
      <w:r w:rsidR="00CB7A84">
        <w:rPr>
          <w:rFonts w:ascii="Times New Roman" w:eastAsia="Times New Roman" w:hAnsi="Times New Roman" w:cs="Times New Roman"/>
          <w:sz w:val="24"/>
          <w:szCs w:val="24"/>
          <w:lang w:val="en-GB"/>
        </w:rPr>
        <w:t xml:space="preserve"> (iii)</w:t>
      </w:r>
      <w:r w:rsidR="0043501E">
        <w:rPr>
          <w:rFonts w:ascii="Times New Roman" w:eastAsia="Times New Roman" w:hAnsi="Times New Roman" w:cs="Times New Roman"/>
          <w:sz w:val="24"/>
          <w:szCs w:val="24"/>
          <w:lang w:val="en-GB"/>
        </w:rPr>
        <w:t xml:space="preserve"> normative professional commitment (Meyer</w:t>
      </w:r>
      <w:r w:rsidR="00843C79">
        <w:rPr>
          <w:rFonts w:ascii="Times New Roman" w:eastAsia="Times New Roman" w:hAnsi="Times New Roman" w:cs="Times New Roman"/>
          <w:sz w:val="24"/>
          <w:szCs w:val="24"/>
          <w:lang w:val="en-GB"/>
        </w:rPr>
        <w:t xml:space="preserve"> &amp;</w:t>
      </w:r>
      <w:r w:rsidR="0043501E">
        <w:rPr>
          <w:rFonts w:ascii="Times New Roman" w:eastAsia="Times New Roman" w:hAnsi="Times New Roman" w:cs="Times New Roman"/>
          <w:sz w:val="24"/>
          <w:szCs w:val="24"/>
          <w:lang w:val="en-GB"/>
        </w:rPr>
        <w:t xml:space="preserve"> Allen, 1990).</w:t>
      </w:r>
    </w:p>
    <w:p w14:paraId="4406A986" w14:textId="02BDD062" w:rsidR="00205B6A" w:rsidRPr="00A208DD" w:rsidRDefault="00205B6A" w:rsidP="00893047">
      <w:pPr>
        <w:spacing w:line="480" w:lineRule="auto"/>
        <w:rPr>
          <w:rFonts w:ascii="Times New Roman" w:hAnsi="Times New Roman" w:cs="Times New Roman"/>
          <w:b/>
          <w:bCs/>
          <w:sz w:val="24"/>
          <w:szCs w:val="24"/>
        </w:rPr>
      </w:pPr>
      <w:bookmarkStart w:id="14" w:name="_Toc147388371"/>
      <w:r w:rsidRPr="00A208DD">
        <w:rPr>
          <w:rFonts w:ascii="Times New Roman" w:hAnsi="Times New Roman" w:cs="Times New Roman"/>
          <w:b/>
          <w:bCs/>
          <w:sz w:val="24"/>
          <w:szCs w:val="24"/>
        </w:rPr>
        <w:t>c</w:t>
      </w:r>
      <w:r w:rsidR="00BE39F0" w:rsidRPr="00A208DD">
        <w:rPr>
          <w:rFonts w:ascii="Times New Roman" w:hAnsi="Times New Roman" w:cs="Times New Roman"/>
          <w:b/>
          <w:bCs/>
          <w:sz w:val="24"/>
          <w:szCs w:val="24"/>
        </w:rPr>
        <w:t>)</w:t>
      </w:r>
      <w:r w:rsidRPr="00A208DD">
        <w:rPr>
          <w:rFonts w:ascii="Times New Roman" w:hAnsi="Times New Roman" w:cs="Times New Roman"/>
          <w:b/>
          <w:bCs/>
          <w:sz w:val="24"/>
          <w:szCs w:val="24"/>
        </w:rPr>
        <w:t xml:space="preserve"> Work</w:t>
      </w:r>
      <w:r w:rsidR="00831172">
        <w:rPr>
          <w:rFonts w:ascii="Times New Roman" w:hAnsi="Times New Roman" w:cs="Times New Roman"/>
          <w:b/>
          <w:bCs/>
          <w:sz w:val="24"/>
          <w:szCs w:val="24"/>
        </w:rPr>
        <w:t>-</w:t>
      </w:r>
      <w:r w:rsidR="005155B7" w:rsidRPr="00A208DD">
        <w:rPr>
          <w:rFonts w:ascii="Times New Roman" w:hAnsi="Times New Roman" w:cs="Times New Roman"/>
          <w:b/>
          <w:bCs/>
          <w:sz w:val="24"/>
          <w:szCs w:val="24"/>
        </w:rPr>
        <w:t>Family Conflict</w:t>
      </w:r>
      <w:r w:rsidRPr="00A208DD">
        <w:rPr>
          <w:rFonts w:ascii="Times New Roman" w:hAnsi="Times New Roman" w:cs="Times New Roman"/>
          <w:b/>
          <w:bCs/>
          <w:sz w:val="24"/>
          <w:szCs w:val="24"/>
        </w:rPr>
        <w:t>:</w:t>
      </w:r>
      <w:bookmarkEnd w:id="14"/>
    </w:p>
    <w:p w14:paraId="20F69844" w14:textId="2AAAE6C6" w:rsidR="00D42923" w:rsidRPr="00D42923" w:rsidRDefault="006B134C" w:rsidP="00BC5266">
      <w:pPr>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Work-family</w:t>
      </w:r>
      <w:r w:rsidR="00D42923">
        <w:rPr>
          <w:rFonts w:ascii="Times New Roman" w:eastAsia="Times New Roman" w:hAnsi="Times New Roman" w:cs="Times New Roman"/>
          <w:sz w:val="24"/>
          <w:szCs w:val="24"/>
          <w:lang w:val="en-GB"/>
        </w:rPr>
        <w:t xml:space="preserve"> conflict is defined as the burden of professional responsibilities and personal life responsibilities of an individual and he fails to maintain a balance between these responsibilities. </w:t>
      </w:r>
    </w:p>
    <w:p w14:paraId="20AE4468" w14:textId="13246B9F" w:rsidR="00205B6A" w:rsidRPr="00A208DD" w:rsidRDefault="00205B6A" w:rsidP="00893047">
      <w:pPr>
        <w:spacing w:line="480" w:lineRule="auto"/>
        <w:rPr>
          <w:rFonts w:ascii="Times New Roman" w:hAnsi="Times New Roman" w:cs="Times New Roman"/>
          <w:b/>
          <w:bCs/>
          <w:sz w:val="24"/>
          <w:szCs w:val="24"/>
        </w:rPr>
      </w:pPr>
      <w:bookmarkStart w:id="15" w:name="_Toc147388372"/>
      <w:r w:rsidRPr="00A208DD">
        <w:rPr>
          <w:rFonts w:ascii="Times New Roman" w:hAnsi="Times New Roman" w:cs="Times New Roman"/>
          <w:b/>
          <w:bCs/>
          <w:sz w:val="24"/>
          <w:szCs w:val="24"/>
        </w:rPr>
        <w:t>d</w:t>
      </w:r>
      <w:r w:rsidR="00BE39F0" w:rsidRPr="00A208DD">
        <w:rPr>
          <w:rFonts w:ascii="Times New Roman" w:hAnsi="Times New Roman" w:cs="Times New Roman"/>
          <w:b/>
          <w:bCs/>
          <w:sz w:val="24"/>
          <w:szCs w:val="24"/>
        </w:rPr>
        <w:t>)</w:t>
      </w:r>
      <w:r w:rsidRPr="00A208DD">
        <w:rPr>
          <w:rFonts w:ascii="Times New Roman" w:hAnsi="Times New Roman" w:cs="Times New Roman"/>
          <w:b/>
          <w:bCs/>
          <w:sz w:val="24"/>
          <w:szCs w:val="24"/>
        </w:rPr>
        <w:t xml:space="preserve"> Patriarchal Culture:</w:t>
      </w:r>
      <w:bookmarkEnd w:id="15"/>
    </w:p>
    <w:p w14:paraId="20A00258" w14:textId="4095B63C" w:rsidR="00A66E98" w:rsidRPr="00A66E98" w:rsidRDefault="00A66E98" w:rsidP="00BC5266">
      <w:pPr>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Patriarchal culture </w:t>
      </w:r>
      <w:r w:rsidR="00831172">
        <w:rPr>
          <w:rFonts w:ascii="Times New Roman" w:eastAsia="Times New Roman" w:hAnsi="Times New Roman" w:cs="Times New Roman"/>
          <w:sz w:val="24"/>
          <w:szCs w:val="24"/>
          <w:lang w:val="en-GB"/>
        </w:rPr>
        <w:t xml:space="preserve">is </w:t>
      </w:r>
      <w:r>
        <w:rPr>
          <w:rFonts w:ascii="Times New Roman" w:eastAsia="Times New Roman" w:hAnsi="Times New Roman" w:cs="Times New Roman"/>
          <w:sz w:val="24"/>
          <w:szCs w:val="24"/>
          <w:lang w:val="en-GB"/>
        </w:rPr>
        <w:t xml:space="preserve">defined as </w:t>
      </w:r>
      <w:r w:rsidR="00471FED">
        <w:rPr>
          <w:rFonts w:ascii="Times New Roman" w:eastAsia="Times New Roman" w:hAnsi="Times New Roman" w:cs="Times New Roman"/>
          <w:sz w:val="24"/>
          <w:szCs w:val="24"/>
          <w:lang w:val="en-GB"/>
        </w:rPr>
        <w:t>a male-dominated</w:t>
      </w:r>
      <w:r>
        <w:rPr>
          <w:rFonts w:ascii="Times New Roman" w:eastAsia="Times New Roman" w:hAnsi="Times New Roman" w:cs="Times New Roman"/>
          <w:sz w:val="24"/>
          <w:szCs w:val="24"/>
          <w:lang w:val="en-GB"/>
        </w:rPr>
        <w:t xml:space="preserve"> culture where women are considered to </w:t>
      </w:r>
      <w:r w:rsidR="00471FED">
        <w:rPr>
          <w:rFonts w:ascii="Times New Roman" w:eastAsia="Times New Roman" w:hAnsi="Times New Roman" w:cs="Times New Roman"/>
          <w:sz w:val="24"/>
          <w:szCs w:val="24"/>
          <w:lang w:val="en-GB"/>
        </w:rPr>
        <w:t xml:space="preserve">be </w:t>
      </w:r>
      <w:r>
        <w:rPr>
          <w:rFonts w:ascii="Times New Roman" w:eastAsia="Times New Roman" w:hAnsi="Times New Roman" w:cs="Times New Roman"/>
          <w:sz w:val="24"/>
          <w:szCs w:val="24"/>
          <w:lang w:val="en-GB"/>
        </w:rPr>
        <w:t xml:space="preserve">excluded from social, </w:t>
      </w:r>
      <w:r w:rsidR="00FE3C5B">
        <w:rPr>
          <w:rFonts w:ascii="Times New Roman" w:eastAsia="Times New Roman" w:hAnsi="Times New Roman" w:cs="Times New Roman"/>
          <w:sz w:val="24"/>
          <w:szCs w:val="24"/>
          <w:lang w:val="en-GB"/>
        </w:rPr>
        <w:t>political,</w:t>
      </w:r>
      <w:r>
        <w:rPr>
          <w:rFonts w:ascii="Times New Roman" w:eastAsia="Times New Roman" w:hAnsi="Times New Roman" w:cs="Times New Roman"/>
          <w:sz w:val="24"/>
          <w:szCs w:val="24"/>
          <w:lang w:val="en-GB"/>
        </w:rPr>
        <w:t xml:space="preserve"> and </w:t>
      </w:r>
      <w:r w:rsidR="00EE02C2">
        <w:rPr>
          <w:rFonts w:ascii="Times New Roman" w:eastAsia="Times New Roman" w:hAnsi="Times New Roman" w:cs="Times New Roman"/>
          <w:sz w:val="24"/>
          <w:szCs w:val="24"/>
          <w:lang w:val="en-GB"/>
        </w:rPr>
        <w:t>economic</w:t>
      </w:r>
      <w:r>
        <w:rPr>
          <w:rFonts w:ascii="Times New Roman" w:eastAsia="Times New Roman" w:hAnsi="Times New Roman" w:cs="Times New Roman"/>
          <w:sz w:val="24"/>
          <w:szCs w:val="24"/>
          <w:lang w:val="en-GB"/>
        </w:rPr>
        <w:t xml:space="preserve"> powers and </w:t>
      </w:r>
      <w:r w:rsidR="00471FED">
        <w:rPr>
          <w:rFonts w:ascii="Times New Roman" w:eastAsia="Times New Roman" w:hAnsi="Times New Roman" w:cs="Times New Roman"/>
          <w:sz w:val="24"/>
          <w:szCs w:val="24"/>
          <w:lang w:val="en-GB"/>
        </w:rPr>
        <w:t xml:space="preserve">bonded </w:t>
      </w:r>
      <w:r>
        <w:rPr>
          <w:rFonts w:ascii="Times New Roman" w:eastAsia="Times New Roman" w:hAnsi="Times New Roman" w:cs="Times New Roman"/>
          <w:sz w:val="24"/>
          <w:szCs w:val="24"/>
          <w:lang w:val="en-GB"/>
        </w:rPr>
        <w:t xml:space="preserve">to </w:t>
      </w:r>
      <w:r w:rsidR="00471FED">
        <w:rPr>
          <w:rFonts w:ascii="Times New Roman" w:eastAsia="Times New Roman" w:hAnsi="Times New Roman" w:cs="Times New Roman"/>
          <w:sz w:val="24"/>
          <w:szCs w:val="24"/>
          <w:lang w:val="en-GB"/>
        </w:rPr>
        <w:t>less-paid</w:t>
      </w:r>
      <w:r>
        <w:rPr>
          <w:rFonts w:ascii="Times New Roman" w:eastAsia="Times New Roman" w:hAnsi="Times New Roman" w:cs="Times New Roman"/>
          <w:sz w:val="24"/>
          <w:szCs w:val="24"/>
          <w:lang w:val="en-GB"/>
        </w:rPr>
        <w:t xml:space="preserve"> workers as compared to men (Nash, 2020).</w:t>
      </w:r>
    </w:p>
    <w:p w14:paraId="7C2AAFAF" w14:textId="4E6E8A95" w:rsidR="00930B43" w:rsidRPr="003745A1" w:rsidRDefault="00205B6A" w:rsidP="00893047">
      <w:pPr>
        <w:pStyle w:val="Heading2"/>
        <w:spacing w:line="480" w:lineRule="auto"/>
        <w:rPr>
          <w:rFonts w:eastAsia="Times New Roman" w:cs="Times New Roman"/>
          <w:b/>
          <w:bCs/>
          <w:color w:val="000000" w:themeColor="text1"/>
          <w:szCs w:val="24"/>
        </w:rPr>
      </w:pPr>
      <w:bookmarkStart w:id="16" w:name="_Toc167355305"/>
      <w:r w:rsidRPr="003745A1">
        <w:rPr>
          <w:rFonts w:eastAsia="Times New Roman" w:cs="Times New Roman"/>
          <w:b/>
          <w:bCs/>
          <w:color w:val="000000" w:themeColor="text1"/>
          <w:szCs w:val="24"/>
        </w:rPr>
        <w:t xml:space="preserve">1.5 </w:t>
      </w:r>
      <w:r w:rsidR="007C0B9A" w:rsidRPr="003745A1">
        <w:rPr>
          <w:rFonts w:eastAsia="Times New Roman" w:cs="Times New Roman"/>
          <w:b/>
          <w:bCs/>
          <w:color w:val="000000" w:themeColor="text1"/>
          <w:szCs w:val="24"/>
        </w:rPr>
        <w:t>Research Questions:</w:t>
      </w:r>
      <w:bookmarkEnd w:id="16"/>
    </w:p>
    <w:p w14:paraId="7A184B26" w14:textId="4A7CEC45" w:rsidR="007C0B9A" w:rsidRPr="00930B43" w:rsidRDefault="00930B43" w:rsidP="00BC526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C0B9A" w:rsidRPr="007C0B9A">
        <w:rPr>
          <w:rFonts w:ascii="Times New Roman" w:eastAsia="Times New Roman" w:hAnsi="Times New Roman" w:cs="Times New Roman"/>
          <w:sz w:val="24"/>
          <w:szCs w:val="24"/>
          <w:shd w:val="clear" w:color="auto" w:fill="FFFFFF"/>
        </w:rPr>
        <w:t>How does social mobility affect professional commitment in women doctors?</w:t>
      </w:r>
    </w:p>
    <w:p w14:paraId="4A646755" w14:textId="092AF486" w:rsidR="00EE1285" w:rsidRDefault="007C0B9A" w:rsidP="00BC5266">
      <w:pPr>
        <w:spacing w:line="480" w:lineRule="auto"/>
        <w:jc w:val="both"/>
        <w:rPr>
          <w:rFonts w:ascii="Times New Roman" w:eastAsia="Times New Roman" w:hAnsi="Times New Roman" w:cs="Times New Roman"/>
          <w:sz w:val="24"/>
          <w:szCs w:val="24"/>
          <w:shd w:val="clear" w:color="auto" w:fill="FFFFFF"/>
        </w:rPr>
      </w:pPr>
      <w:r w:rsidRPr="007C0B9A">
        <w:rPr>
          <w:rFonts w:ascii="Times New Roman" w:eastAsia="Times New Roman" w:hAnsi="Times New Roman" w:cs="Times New Roman"/>
          <w:sz w:val="24"/>
          <w:szCs w:val="24"/>
          <w:shd w:val="clear" w:color="auto" w:fill="FFFFFF"/>
        </w:rPr>
        <w:t xml:space="preserve">2. </w:t>
      </w:r>
      <w:r w:rsidR="00F15408">
        <w:rPr>
          <w:rFonts w:ascii="Times New Roman" w:eastAsia="Times New Roman" w:hAnsi="Times New Roman" w:cs="Times New Roman"/>
          <w:sz w:val="24"/>
          <w:szCs w:val="24"/>
          <w:shd w:val="clear" w:color="auto" w:fill="FFFFFF"/>
        </w:rPr>
        <w:t xml:space="preserve">What is </w:t>
      </w:r>
      <w:r w:rsidR="00F15408">
        <w:rPr>
          <w:rFonts w:ascii="Times New Roman" w:eastAsia="Times New Roman" w:hAnsi="Times New Roman" w:cs="Times New Roman"/>
          <w:sz w:val="24"/>
          <w:szCs w:val="24"/>
        </w:rPr>
        <w:t xml:space="preserve">the influence of work-family conflict on social mobility and </w:t>
      </w:r>
      <w:r w:rsidR="00F15408" w:rsidRPr="00307176">
        <w:rPr>
          <w:rFonts w:ascii="Times New Roman" w:eastAsia="Times New Roman" w:hAnsi="Times New Roman" w:cs="Times New Roman"/>
          <w:sz w:val="24"/>
          <w:szCs w:val="24"/>
        </w:rPr>
        <w:t xml:space="preserve">professional commitment </w:t>
      </w:r>
      <w:r w:rsidR="00F15408">
        <w:rPr>
          <w:rFonts w:ascii="Times New Roman" w:eastAsia="Times New Roman" w:hAnsi="Times New Roman" w:cs="Times New Roman"/>
          <w:sz w:val="24"/>
          <w:szCs w:val="24"/>
        </w:rPr>
        <w:t xml:space="preserve">of women doctors? </w:t>
      </w:r>
    </w:p>
    <w:p w14:paraId="29418411" w14:textId="77777777" w:rsidR="00F82C14" w:rsidRDefault="00EE1285" w:rsidP="00BC5266">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14:paraId="0A1A70DF" w14:textId="77777777" w:rsidR="00F82C14" w:rsidRDefault="00F82C14" w:rsidP="00BC5266">
      <w:pPr>
        <w:spacing w:line="480" w:lineRule="auto"/>
        <w:rPr>
          <w:rFonts w:ascii="Times New Roman" w:eastAsia="Times New Roman" w:hAnsi="Times New Roman" w:cs="Times New Roman"/>
          <w:sz w:val="24"/>
          <w:szCs w:val="24"/>
          <w:shd w:val="clear" w:color="auto" w:fill="FFFFFF"/>
        </w:rPr>
      </w:pPr>
    </w:p>
    <w:p w14:paraId="5450DF67" w14:textId="0DB46C7A" w:rsidR="00F82C14" w:rsidRDefault="00F82C14" w:rsidP="00BC5266">
      <w:pPr>
        <w:spacing w:line="480" w:lineRule="auto"/>
        <w:rPr>
          <w:rFonts w:ascii="Times New Roman" w:eastAsia="Times New Roman" w:hAnsi="Times New Roman" w:cs="Times New Roman"/>
          <w:sz w:val="24"/>
          <w:szCs w:val="24"/>
          <w:shd w:val="clear" w:color="auto" w:fill="FFFFFF"/>
        </w:rPr>
      </w:pPr>
    </w:p>
    <w:p w14:paraId="5DB2328D" w14:textId="0C85C465" w:rsidR="00797E85" w:rsidRDefault="00797E85" w:rsidP="00BC5266">
      <w:pPr>
        <w:spacing w:line="480" w:lineRule="auto"/>
        <w:rPr>
          <w:rFonts w:ascii="Times New Roman" w:eastAsia="Times New Roman" w:hAnsi="Times New Roman" w:cs="Times New Roman"/>
          <w:sz w:val="24"/>
          <w:szCs w:val="24"/>
          <w:shd w:val="clear" w:color="auto" w:fill="FFFFFF"/>
        </w:rPr>
      </w:pPr>
    </w:p>
    <w:p w14:paraId="02CC0C92" w14:textId="690AE127" w:rsidR="00797E85" w:rsidRDefault="00797E85" w:rsidP="00BC5266">
      <w:pPr>
        <w:spacing w:line="480" w:lineRule="auto"/>
        <w:rPr>
          <w:rFonts w:ascii="Times New Roman" w:eastAsia="Times New Roman" w:hAnsi="Times New Roman" w:cs="Times New Roman"/>
          <w:sz w:val="24"/>
          <w:szCs w:val="24"/>
          <w:shd w:val="clear" w:color="auto" w:fill="FFFFFF"/>
        </w:rPr>
      </w:pPr>
    </w:p>
    <w:p w14:paraId="616C8423" w14:textId="1B1623EF" w:rsidR="00797E85" w:rsidRDefault="00797E85" w:rsidP="00BC5266">
      <w:pPr>
        <w:spacing w:line="480" w:lineRule="auto"/>
        <w:rPr>
          <w:rFonts w:ascii="Times New Roman" w:eastAsia="Times New Roman" w:hAnsi="Times New Roman" w:cs="Times New Roman"/>
          <w:sz w:val="24"/>
          <w:szCs w:val="24"/>
          <w:shd w:val="clear" w:color="auto" w:fill="FFFFFF"/>
        </w:rPr>
      </w:pPr>
    </w:p>
    <w:p w14:paraId="3B6D4CE9" w14:textId="77777777" w:rsidR="00797E85" w:rsidRDefault="00797E85" w:rsidP="00BC5266">
      <w:pPr>
        <w:spacing w:line="480" w:lineRule="auto"/>
        <w:rPr>
          <w:rFonts w:ascii="Times New Roman" w:eastAsia="Times New Roman" w:hAnsi="Times New Roman" w:cs="Times New Roman"/>
          <w:sz w:val="24"/>
          <w:szCs w:val="24"/>
          <w:shd w:val="clear" w:color="auto" w:fill="FFFFFF"/>
        </w:rPr>
      </w:pPr>
    </w:p>
    <w:p w14:paraId="6D85EB02" w14:textId="3580F00E" w:rsidR="001D43B3" w:rsidRPr="003745A1" w:rsidRDefault="00F82C14" w:rsidP="00893047">
      <w:pPr>
        <w:pStyle w:val="Heading1"/>
        <w:spacing w:line="480" w:lineRule="auto"/>
        <w:jc w:val="left"/>
        <w:rPr>
          <w:sz w:val="24"/>
          <w:szCs w:val="24"/>
        </w:rPr>
      </w:pPr>
      <w:r>
        <w:t xml:space="preserve">                                               </w:t>
      </w:r>
      <w:r w:rsidR="00EE1285">
        <w:t xml:space="preserve"> </w:t>
      </w:r>
      <w:r w:rsidR="00033780">
        <w:t xml:space="preserve"> </w:t>
      </w:r>
      <w:r w:rsidR="00205B6A">
        <w:t xml:space="preserve"> </w:t>
      </w:r>
      <w:bookmarkStart w:id="17" w:name="_Toc167355306"/>
      <w:bookmarkStart w:id="18" w:name="_Toc165349397"/>
      <w:r w:rsidR="00205B6A" w:rsidRPr="00893047">
        <w:t xml:space="preserve">2 </w:t>
      </w:r>
      <w:r w:rsidR="001D43B3" w:rsidRPr="00893047">
        <w:t>Literature Review</w:t>
      </w:r>
      <w:bookmarkEnd w:id="17"/>
      <w:bookmarkEnd w:id="18"/>
      <w:r w:rsidR="003E4D97" w:rsidRPr="003745A1">
        <w:rPr>
          <w:sz w:val="24"/>
          <w:szCs w:val="24"/>
        </w:rPr>
        <w:t xml:space="preserve"> </w:t>
      </w:r>
    </w:p>
    <w:p w14:paraId="48DB9CEB" w14:textId="6228A1DB" w:rsidR="003E4D97" w:rsidRPr="00EE1285" w:rsidRDefault="003E4D97" w:rsidP="00BC5266">
      <w:pPr>
        <w:spacing w:line="480" w:lineRule="auto"/>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sz w:val="24"/>
          <w:szCs w:val="24"/>
          <w:shd w:val="clear" w:color="auto" w:fill="FFFFFF"/>
        </w:rPr>
        <w:t xml:space="preserve">With </w:t>
      </w:r>
      <w:r w:rsidR="000B4639">
        <w:rPr>
          <w:rFonts w:ascii="Times New Roman" w:eastAsia="Times New Roman" w:hAnsi="Times New Roman" w:cs="Times New Roman"/>
          <w:sz w:val="24"/>
          <w:szCs w:val="24"/>
          <w:shd w:val="clear" w:color="auto" w:fill="FFFFFF"/>
        </w:rPr>
        <w:t xml:space="preserve">a </w:t>
      </w:r>
      <w:r>
        <w:rPr>
          <w:rFonts w:ascii="Times New Roman" w:eastAsia="Times New Roman" w:hAnsi="Times New Roman" w:cs="Times New Roman"/>
          <w:sz w:val="24"/>
          <w:szCs w:val="24"/>
          <w:shd w:val="clear" w:color="auto" w:fill="FFFFFF"/>
        </w:rPr>
        <w:t>specific focus on the existing knowledge related to the research topic</w:t>
      </w:r>
      <w:r w:rsidR="000B463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this chapter will look thoroughly </w:t>
      </w:r>
      <w:r w:rsidR="000B4639">
        <w:rPr>
          <w:rFonts w:ascii="Times New Roman" w:eastAsia="Times New Roman" w:hAnsi="Times New Roman" w:cs="Times New Roman"/>
          <w:sz w:val="24"/>
          <w:szCs w:val="24"/>
          <w:shd w:val="clear" w:color="auto" w:fill="FFFFFF"/>
        </w:rPr>
        <w:t xml:space="preserve">at </w:t>
      </w:r>
      <w:r>
        <w:rPr>
          <w:rFonts w:ascii="Times New Roman" w:eastAsia="Times New Roman" w:hAnsi="Times New Roman" w:cs="Times New Roman"/>
          <w:sz w:val="24"/>
          <w:szCs w:val="24"/>
          <w:shd w:val="clear" w:color="auto" w:fill="FFFFFF"/>
        </w:rPr>
        <w:t xml:space="preserve">the relationship between social mobility and </w:t>
      </w:r>
      <w:r w:rsidR="000B4639">
        <w:rPr>
          <w:rFonts w:ascii="Times New Roman" w:eastAsia="Times New Roman" w:hAnsi="Times New Roman" w:cs="Times New Roman"/>
          <w:sz w:val="24"/>
          <w:szCs w:val="24"/>
          <w:shd w:val="clear" w:color="auto" w:fill="FFFFFF"/>
        </w:rPr>
        <w:t xml:space="preserve">the </w:t>
      </w:r>
      <w:r>
        <w:rPr>
          <w:rFonts w:ascii="Times New Roman" w:eastAsia="Times New Roman" w:hAnsi="Times New Roman" w:cs="Times New Roman"/>
          <w:sz w:val="24"/>
          <w:szCs w:val="24"/>
          <w:shd w:val="clear" w:color="auto" w:fill="FFFFFF"/>
        </w:rPr>
        <w:t xml:space="preserve">professional commitment of women doctors in Pakistan. To gain </w:t>
      </w:r>
      <w:r w:rsidR="000B4639">
        <w:rPr>
          <w:rFonts w:ascii="Times New Roman" w:eastAsia="Times New Roman" w:hAnsi="Times New Roman" w:cs="Times New Roman"/>
          <w:sz w:val="24"/>
          <w:szCs w:val="24"/>
          <w:shd w:val="clear" w:color="auto" w:fill="FFFFFF"/>
        </w:rPr>
        <w:t xml:space="preserve">a </w:t>
      </w:r>
      <w:r>
        <w:rPr>
          <w:rFonts w:ascii="Times New Roman" w:eastAsia="Times New Roman" w:hAnsi="Times New Roman" w:cs="Times New Roman"/>
          <w:sz w:val="24"/>
          <w:szCs w:val="24"/>
          <w:shd w:val="clear" w:color="auto" w:fill="FFFFFF"/>
        </w:rPr>
        <w:t xml:space="preserve">better understanding and insight knowledge about the topic other authors and </w:t>
      </w:r>
      <w:r w:rsidR="000B4639">
        <w:rPr>
          <w:rFonts w:ascii="Times New Roman" w:eastAsia="Times New Roman" w:hAnsi="Times New Roman" w:cs="Times New Roman"/>
          <w:sz w:val="24"/>
          <w:szCs w:val="24"/>
          <w:shd w:val="clear" w:color="auto" w:fill="FFFFFF"/>
        </w:rPr>
        <w:t xml:space="preserve">scholars' </w:t>
      </w:r>
      <w:r>
        <w:rPr>
          <w:rFonts w:ascii="Times New Roman" w:eastAsia="Times New Roman" w:hAnsi="Times New Roman" w:cs="Times New Roman"/>
          <w:sz w:val="24"/>
          <w:szCs w:val="24"/>
          <w:shd w:val="clear" w:color="auto" w:fill="FFFFFF"/>
        </w:rPr>
        <w:t xml:space="preserve">work can help in this study to </w:t>
      </w:r>
      <w:r w:rsidR="00E451D6">
        <w:rPr>
          <w:rFonts w:ascii="Times New Roman" w:eastAsia="Times New Roman" w:hAnsi="Times New Roman" w:cs="Times New Roman"/>
          <w:sz w:val="24"/>
          <w:szCs w:val="24"/>
          <w:shd w:val="clear" w:color="auto" w:fill="FFFFFF"/>
        </w:rPr>
        <w:t>pinpoint the elements related to the challenges faced by women doctors in Pakistan.</w:t>
      </w:r>
      <w:r w:rsidR="00EE1285">
        <w:rPr>
          <w:rFonts w:ascii="Times New Roman" w:eastAsia="Times New Roman" w:hAnsi="Times New Roman" w:cs="Times New Roman"/>
          <w:sz w:val="24"/>
          <w:szCs w:val="24"/>
          <w:shd w:val="clear" w:color="auto" w:fill="FFFFFF"/>
        </w:rPr>
        <w:t xml:space="preserve"> Medicine is a notable profession and in Pakistan many women as compared to men enrolled in medical colleges and most of the women physicians </w:t>
      </w:r>
      <w:r w:rsidR="000B4639">
        <w:rPr>
          <w:rFonts w:ascii="Times New Roman" w:eastAsia="Times New Roman" w:hAnsi="Times New Roman" w:cs="Times New Roman"/>
          <w:sz w:val="24"/>
          <w:szCs w:val="24"/>
          <w:shd w:val="clear" w:color="auto" w:fill="FFFFFF"/>
        </w:rPr>
        <w:t xml:space="preserve">quit </w:t>
      </w:r>
      <w:r w:rsidR="00EE1285">
        <w:rPr>
          <w:rFonts w:ascii="Times New Roman" w:eastAsia="Times New Roman" w:hAnsi="Times New Roman" w:cs="Times New Roman"/>
          <w:sz w:val="24"/>
          <w:szCs w:val="24"/>
          <w:shd w:val="clear" w:color="auto" w:fill="FFFFFF"/>
        </w:rPr>
        <w:t xml:space="preserve">their </w:t>
      </w:r>
      <w:r w:rsidR="000B4639">
        <w:rPr>
          <w:rFonts w:ascii="Times New Roman" w:eastAsia="Times New Roman" w:hAnsi="Times New Roman" w:cs="Times New Roman"/>
          <w:sz w:val="24"/>
          <w:szCs w:val="24"/>
          <w:shd w:val="clear" w:color="auto" w:fill="FFFFFF"/>
        </w:rPr>
        <w:t xml:space="preserve">careers </w:t>
      </w:r>
      <w:r w:rsidR="00EE1285">
        <w:rPr>
          <w:rFonts w:ascii="Times New Roman" w:eastAsia="Times New Roman" w:hAnsi="Times New Roman" w:cs="Times New Roman"/>
          <w:sz w:val="24"/>
          <w:szCs w:val="24"/>
          <w:shd w:val="clear" w:color="auto" w:fill="FFFFFF"/>
        </w:rPr>
        <w:t>after completing their graduation (Zaheer, 2022).</w:t>
      </w:r>
      <w:r w:rsidR="00EE1285">
        <w:rPr>
          <w:rFonts w:ascii="Times New Roman" w:eastAsia="Times New Roman" w:hAnsi="Times New Roman" w:cs="Times New Roman"/>
          <w:b/>
          <w:bCs/>
          <w:sz w:val="24"/>
          <w:szCs w:val="24"/>
          <w:shd w:val="clear" w:color="auto" w:fill="FFFFFF"/>
        </w:rPr>
        <w:t xml:space="preserve">  </w:t>
      </w:r>
      <w:r w:rsidR="00EE1285" w:rsidRPr="00BA339A">
        <w:rPr>
          <w:rFonts w:ascii="Times New Roman" w:eastAsia="Times New Roman" w:hAnsi="Times New Roman" w:cs="Times New Roman"/>
          <w:sz w:val="24"/>
          <w:szCs w:val="24"/>
          <w:shd w:val="clear" w:color="auto" w:fill="FFFFFF"/>
        </w:rPr>
        <w:t xml:space="preserve">In </w:t>
      </w:r>
      <w:r w:rsidR="00EE1285">
        <w:rPr>
          <w:rFonts w:ascii="Times New Roman" w:eastAsia="Times New Roman" w:hAnsi="Times New Roman" w:cs="Times New Roman"/>
          <w:sz w:val="24"/>
          <w:szCs w:val="24"/>
          <w:shd w:val="clear" w:color="auto" w:fill="FFFFFF"/>
        </w:rPr>
        <w:t>all over the world women in a large number enroll in medical education as compared to men (Moazam &amp; Shekhani, 2018).</w:t>
      </w:r>
      <w:r w:rsidR="008F39EC">
        <w:rPr>
          <w:rFonts w:ascii="Times New Roman" w:eastAsia="Times New Roman" w:hAnsi="Times New Roman" w:cs="Times New Roman"/>
          <w:sz w:val="24"/>
          <w:szCs w:val="24"/>
          <w:shd w:val="clear" w:color="auto" w:fill="FFFFFF"/>
        </w:rPr>
        <w:t xml:space="preserve"> </w:t>
      </w:r>
    </w:p>
    <w:p w14:paraId="251DE764" w14:textId="4BD63163" w:rsidR="00E451D6" w:rsidRPr="003745A1" w:rsidRDefault="00E451D6" w:rsidP="00893047">
      <w:pPr>
        <w:pStyle w:val="Heading2"/>
        <w:spacing w:line="480" w:lineRule="auto"/>
        <w:jc w:val="both"/>
        <w:rPr>
          <w:rFonts w:eastAsia="Times New Roman" w:cs="Times New Roman"/>
          <w:b/>
          <w:bCs/>
          <w:color w:val="000000" w:themeColor="text1"/>
          <w:szCs w:val="24"/>
          <w:shd w:val="clear" w:color="auto" w:fill="FFFFFF"/>
        </w:rPr>
      </w:pPr>
      <w:bookmarkStart w:id="19" w:name="_Toc167355307"/>
      <w:r w:rsidRPr="003745A1">
        <w:rPr>
          <w:rFonts w:eastAsia="Times New Roman" w:cs="Times New Roman"/>
          <w:b/>
          <w:bCs/>
          <w:color w:val="000000" w:themeColor="text1"/>
          <w:szCs w:val="24"/>
          <w:shd w:val="clear" w:color="auto" w:fill="FFFFFF"/>
        </w:rPr>
        <w:t xml:space="preserve">2.1 Social Mobility of </w:t>
      </w:r>
      <w:r w:rsidR="000B4639">
        <w:rPr>
          <w:rFonts w:eastAsia="Times New Roman" w:cs="Times New Roman"/>
          <w:b/>
          <w:bCs/>
          <w:color w:val="000000" w:themeColor="text1"/>
          <w:szCs w:val="24"/>
          <w:shd w:val="clear" w:color="auto" w:fill="FFFFFF"/>
        </w:rPr>
        <w:t>W</w:t>
      </w:r>
      <w:r w:rsidRPr="003745A1">
        <w:rPr>
          <w:rFonts w:eastAsia="Times New Roman" w:cs="Times New Roman"/>
          <w:b/>
          <w:bCs/>
          <w:color w:val="000000" w:themeColor="text1"/>
          <w:szCs w:val="24"/>
          <w:shd w:val="clear" w:color="auto" w:fill="FFFFFF"/>
        </w:rPr>
        <w:t>omen:</w:t>
      </w:r>
      <w:bookmarkEnd w:id="19"/>
    </w:p>
    <w:p w14:paraId="367BB9EC" w14:textId="1E3F375B" w:rsidR="009E4303" w:rsidRPr="009E4303" w:rsidRDefault="009E4303" w:rsidP="00BC5266">
      <w:pPr>
        <w:spacing w:line="48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Social mobility refers to the transfer in one’s social status, this transfer could be in the form of wealth, position, education, science</w:t>
      </w:r>
      <w:r w:rsidR="000B463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and religion that has value by the society (</w:t>
      </w:r>
      <w:r w:rsidRPr="009E4303">
        <w:rPr>
          <w:rFonts w:ascii="Times New Roman" w:hAnsi="Times New Roman" w:cs="Times New Roman"/>
          <w:color w:val="222222"/>
          <w:sz w:val="24"/>
          <w:szCs w:val="24"/>
          <w:shd w:val="clear" w:color="auto" w:fill="FFFFFF"/>
        </w:rPr>
        <w:t>Budiati</w:t>
      </w:r>
      <w:r w:rsidR="001A06D2">
        <w:rPr>
          <w:rFonts w:ascii="Times New Roman" w:hAnsi="Times New Roman" w:cs="Times New Roman"/>
          <w:color w:val="222222"/>
          <w:sz w:val="24"/>
          <w:szCs w:val="24"/>
          <w:shd w:val="clear" w:color="auto" w:fill="FFFFFF"/>
        </w:rPr>
        <w:t xml:space="preserve"> &amp;</w:t>
      </w:r>
      <w:r w:rsidRPr="009E4303">
        <w:rPr>
          <w:rFonts w:ascii="Times New Roman" w:hAnsi="Times New Roman" w:cs="Times New Roman"/>
          <w:color w:val="222222"/>
          <w:sz w:val="24"/>
          <w:szCs w:val="24"/>
          <w:shd w:val="clear" w:color="auto" w:fill="FFFFFF"/>
        </w:rPr>
        <w:t xml:space="preserve"> Rochmat</w:t>
      </w:r>
      <w:r>
        <w:rPr>
          <w:rFonts w:ascii="Times New Roman" w:hAnsi="Times New Roman" w:cs="Times New Roman"/>
          <w:color w:val="222222"/>
          <w:sz w:val="24"/>
          <w:szCs w:val="24"/>
          <w:shd w:val="clear" w:color="auto" w:fill="FFFFFF"/>
        </w:rPr>
        <w:t xml:space="preserve">, 2020). </w:t>
      </w:r>
      <w:r w:rsidR="008B0210">
        <w:rPr>
          <w:rFonts w:ascii="Times New Roman" w:hAnsi="Times New Roman" w:cs="Times New Roman"/>
          <w:color w:val="222222"/>
          <w:sz w:val="24"/>
          <w:szCs w:val="24"/>
          <w:shd w:val="clear" w:color="auto" w:fill="FFFFFF"/>
        </w:rPr>
        <w:t>Social mobility is</w:t>
      </w:r>
      <w:r w:rsidR="00041F93">
        <w:rPr>
          <w:rFonts w:ascii="Times New Roman" w:hAnsi="Times New Roman" w:cs="Times New Roman"/>
          <w:color w:val="222222"/>
          <w:sz w:val="24"/>
          <w:szCs w:val="24"/>
          <w:shd w:val="clear" w:color="auto" w:fill="FFFFFF"/>
        </w:rPr>
        <w:t xml:space="preserve"> a </w:t>
      </w:r>
      <w:r w:rsidR="00471FED">
        <w:rPr>
          <w:rFonts w:ascii="Times New Roman" w:hAnsi="Times New Roman" w:cs="Times New Roman"/>
          <w:color w:val="222222"/>
          <w:sz w:val="24"/>
          <w:szCs w:val="24"/>
          <w:shd w:val="clear" w:color="auto" w:fill="FFFFFF"/>
        </w:rPr>
        <w:t xml:space="preserve">debated </w:t>
      </w:r>
      <w:r w:rsidR="00041F93">
        <w:rPr>
          <w:rFonts w:ascii="Times New Roman" w:hAnsi="Times New Roman" w:cs="Times New Roman"/>
          <w:color w:val="222222"/>
          <w:sz w:val="24"/>
          <w:szCs w:val="24"/>
          <w:shd w:val="clear" w:color="auto" w:fill="FFFFFF"/>
        </w:rPr>
        <w:t xml:space="preserve">concept </w:t>
      </w:r>
      <w:r w:rsidR="003B1D1F">
        <w:rPr>
          <w:rFonts w:ascii="Times New Roman" w:hAnsi="Times New Roman" w:cs="Times New Roman"/>
          <w:color w:val="222222"/>
          <w:sz w:val="24"/>
          <w:szCs w:val="24"/>
          <w:shd w:val="clear" w:color="auto" w:fill="FFFFFF"/>
        </w:rPr>
        <w:t xml:space="preserve">in relation </w:t>
      </w:r>
      <w:r w:rsidR="000B4639">
        <w:rPr>
          <w:rFonts w:ascii="Times New Roman" w:hAnsi="Times New Roman" w:cs="Times New Roman"/>
          <w:color w:val="222222"/>
          <w:sz w:val="24"/>
          <w:szCs w:val="24"/>
          <w:shd w:val="clear" w:color="auto" w:fill="FFFFFF"/>
        </w:rPr>
        <w:t xml:space="preserve">to </w:t>
      </w:r>
      <w:r w:rsidR="003B1D1F">
        <w:rPr>
          <w:rFonts w:ascii="Times New Roman" w:hAnsi="Times New Roman" w:cs="Times New Roman"/>
          <w:color w:val="222222"/>
          <w:sz w:val="24"/>
          <w:szCs w:val="24"/>
          <w:shd w:val="clear" w:color="auto" w:fill="FFFFFF"/>
        </w:rPr>
        <w:t xml:space="preserve">gender </w:t>
      </w:r>
      <w:r w:rsidR="00727468">
        <w:rPr>
          <w:rFonts w:ascii="Times New Roman" w:hAnsi="Times New Roman" w:cs="Times New Roman"/>
          <w:color w:val="222222"/>
          <w:sz w:val="24"/>
          <w:szCs w:val="24"/>
          <w:shd w:val="clear" w:color="auto" w:fill="FFFFFF"/>
        </w:rPr>
        <w:t xml:space="preserve">because women face </w:t>
      </w:r>
      <w:r w:rsidR="005A4659">
        <w:rPr>
          <w:rFonts w:ascii="Times New Roman" w:hAnsi="Times New Roman" w:cs="Times New Roman"/>
          <w:color w:val="222222"/>
          <w:sz w:val="24"/>
          <w:szCs w:val="24"/>
          <w:shd w:val="clear" w:color="auto" w:fill="FFFFFF"/>
        </w:rPr>
        <w:t>many</w:t>
      </w:r>
      <w:r w:rsidR="00727468">
        <w:rPr>
          <w:rFonts w:ascii="Times New Roman" w:hAnsi="Times New Roman" w:cs="Times New Roman"/>
          <w:color w:val="222222"/>
          <w:sz w:val="24"/>
          <w:szCs w:val="24"/>
          <w:shd w:val="clear" w:color="auto" w:fill="FFFFFF"/>
        </w:rPr>
        <w:t xml:space="preserve"> hurdles with their social mobility</w:t>
      </w:r>
      <w:r w:rsidR="005A4659">
        <w:rPr>
          <w:rFonts w:ascii="Times New Roman" w:hAnsi="Times New Roman" w:cs="Times New Roman"/>
          <w:color w:val="222222"/>
          <w:sz w:val="24"/>
          <w:szCs w:val="24"/>
          <w:shd w:val="clear" w:color="auto" w:fill="FFFFFF"/>
        </w:rPr>
        <w:t xml:space="preserve"> (</w:t>
      </w:r>
      <w:r w:rsidR="005A4659" w:rsidRPr="00D724C0">
        <w:rPr>
          <w:rFonts w:ascii="Times New Roman" w:eastAsia="Times New Roman" w:hAnsi="Times New Roman" w:cs="Times New Roman"/>
          <w:sz w:val="24"/>
          <w:szCs w:val="24"/>
        </w:rPr>
        <w:t>Ahmed et al., 2021).</w:t>
      </w:r>
      <w:r w:rsidR="00C735A7">
        <w:rPr>
          <w:rFonts w:ascii="Times New Roman" w:eastAsia="Times New Roman" w:hAnsi="Times New Roman" w:cs="Times New Roman"/>
          <w:sz w:val="24"/>
          <w:szCs w:val="24"/>
        </w:rPr>
        <w:t xml:space="preserve"> </w:t>
      </w:r>
      <w:r w:rsidR="008F4E36">
        <w:rPr>
          <w:rFonts w:ascii="Times New Roman" w:eastAsia="Times New Roman" w:hAnsi="Times New Roman" w:cs="Times New Roman"/>
          <w:sz w:val="24"/>
          <w:szCs w:val="24"/>
        </w:rPr>
        <w:t xml:space="preserve">Tahir </w:t>
      </w:r>
      <w:r w:rsidR="00572C83">
        <w:rPr>
          <w:rFonts w:ascii="Times New Roman" w:eastAsia="Times New Roman" w:hAnsi="Times New Roman" w:cs="Times New Roman"/>
          <w:sz w:val="24"/>
          <w:szCs w:val="24"/>
        </w:rPr>
        <w:t>(</w:t>
      </w:r>
      <w:r w:rsidR="008F4E36">
        <w:rPr>
          <w:rFonts w:ascii="Times New Roman" w:eastAsia="Times New Roman" w:hAnsi="Times New Roman" w:cs="Times New Roman"/>
          <w:sz w:val="24"/>
          <w:szCs w:val="24"/>
        </w:rPr>
        <w:t xml:space="preserve">2020) also </w:t>
      </w:r>
      <w:r w:rsidR="00D225A9">
        <w:rPr>
          <w:rFonts w:ascii="Times New Roman" w:eastAsia="Times New Roman" w:hAnsi="Times New Roman" w:cs="Times New Roman"/>
          <w:sz w:val="24"/>
          <w:szCs w:val="24"/>
        </w:rPr>
        <w:t xml:space="preserve">emphasize on it that in Pakistan women doctors </w:t>
      </w:r>
      <w:r w:rsidR="001D5BB1">
        <w:rPr>
          <w:rFonts w:ascii="Times New Roman" w:eastAsia="Times New Roman" w:hAnsi="Times New Roman" w:cs="Times New Roman"/>
          <w:sz w:val="24"/>
          <w:szCs w:val="24"/>
        </w:rPr>
        <w:t>face challenges in achieving upward social mobility.</w:t>
      </w:r>
      <w:r w:rsidR="008D432A">
        <w:rPr>
          <w:rFonts w:ascii="Times New Roman" w:eastAsia="Times New Roman" w:hAnsi="Times New Roman" w:cs="Times New Roman"/>
          <w:sz w:val="24"/>
          <w:szCs w:val="24"/>
        </w:rPr>
        <w:t xml:space="preserve"> High education and </w:t>
      </w:r>
      <w:r w:rsidR="00FE2999">
        <w:rPr>
          <w:rFonts w:ascii="Times New Roman" w:eastAsia="Times New Roman" w:hAnsi="Times New Roman" w:cs="Times New Roman"/>
          <w:sz w:val="24"/>
          <w:szCs w:val="24"/>
        </w:rPr>
        <w:t xml:space="preserve">high income </w:t>
      </w:r>
      <w:r w:rsidR="008907B1">
        <w:rPr>
          <w:rFonts w:ascii="Times New Roman" w:eastAsia="Times New Roman" w:hAnsi="Times New Roman" w:cs="Times New Roman"/>
          <w:sz w:val="24"/>
          <w:szCs w:val="24"/>
        </w:rPr>
        <w:t>are</w:t>
      </w:r>
      <w:r w:rsidR="00FE2999">
        <w:rPr>
          <w:rFonts w:ascii="Times New Roman" w:eastAsia="Times New Roman" w:hAnsi="Times New Roman" w:cs="Times New Roman"/>
          <w:sz w:val="24"/>
          <w:szCs w:val="24"/>
        </w:rPr>
        <w:t xml:space="preserve"> </w:t>
      </w:r>
      <w:r w:rsidR="00471FED">
        <w:rPr>
          <w:rFonts w:ascii="Times New Roman" w:eastAsia="Times New Roman" w:hAnsi="Times New Roman" w:cs="Times New Roman"/>
          <w:sz w:val="24"/>
          <w:szCs w:val="24"/>
        </w:rPr>
        <w:t>a few</w:t>
      </w:r>
      <w:r w:rsidR="00FE2999">
        <w:rPr>
          <w:rFonts w:ascii="Times New Roman" w:eastAsia="Times New Roman" w:hAnsi="Times New Roman" w:cs="Times New Roman"/>
          <w:sz w:val="24"/>
          <w:szCs w:val="24"/>
        </w:rPr>
        <w:t xml:space="preserve"> of </w:t>
      </w:r>
      <w:r w:rsidR="003B1E1E">
        <w:rPr>
          <w:rFonts w:ascii="Times New Roman" w:eastAsia="Times New Roman" w:hAnsi="Times New Roman" w:cs="Times New Roman"/>
          <w:sz w:val="24"/>
          <w:szCs w:val="24"/>
        </w:rPr>
        <w:t xml:space="preserve">the </w:t>
      </w:r>
      <w:r w:rsidR="00FE2999">
        <w:rPr>
          <w:rFonts w:ascii="Times New Roman" w:eastAsia="Times New Roman" w:hAnsi="Times New Roman" w:cs="Times New Roman"/>
          <w:sz w:val="24"/>
          <w:szCs w:val="24"/>
        </w:rPr>
        <w:t xml:space="preserve">important </w:t>
      </w:r>
      <w:r w:rsidR="00125633">
        <w:rPr>
          <w:rFonts w:ascii="Times New Roman" w:eastAsia="Times New Roman" w:hAnsi="Times New Roman" w:cs="Times New Roman"/>
          <w:sz w:val="24"/>
          <w:szCs w:val="24"/>
        </w:rPr>
        <w:t>factors</w:t>
      </w:r>
      <w:r w:rsidR="00FE2999">
        <w:rPr>
          <w:rFonts w:ascii="Times New Roman" w:eastAsia="Times New Roman" w:hAnsi="Times New Roman" w:cs="Times New Roman"/>
          <w:sz w:val="24"/>
          <w:szCs w:val="24"/>
        </w:rPr>
        <w:t xml:space="preserve"> in achieving </w:t>
      </w:r>
      <w:r w:rsidR="00900531">
        <w:rPr>
          <w:rFonts w:ascii="Times New Roman" w:eastAsia="Times New Roman" w:hAnsi="Times New Roman" w:cs="Times New Roman"/>
          <w:sz w:val="24"/>
          <w:szCs w:val="24"/>
        </w:rPr>
        <w:t xml:space="preserve">high </w:t>
      </w:r>
      <w:r w:rsidR="000B4639">
        <w:rPr>
          <w:rFonts w:ascii="Times New Roman" w:eastAsia="Times New Roman" w:hAnsi="Times New Roman" w:cs="Times New Roman"/>
          <w:sz w:val="24"/>
          <w:szCs w:val="24"/>
        </w:rPr>
        <w:t xml:space="preserve">positions </w:t>
      </w:r>
      <w:r w:rsidR="00900531">
        <w:rPr>
          <w:rFonts w:ascii="Times New Roman" w:eastAsia="Times New Roman" w:hAnsi="Times New Roman" w:cs="Times New Roman"/>
          <w:sz w:val="24"/>
          <w:szCs w:val="24"/>
        </w:rPr>
        <w:t xml:space="preserve">and upward social mobility for working women </w:t>
      </w:r>
      <w:r w:rsidR="008907B1">
        <w:rPr>
          <w:rFonts w:ascii="Times New Roman" w:eastAsia="Times New Roman" w:hAnsi="Times New Roman" w:cs="Times New Roman"/>
          <w:sz w:val="24"/>
          <w:szCs w:val="24"/>
        </w:rPr>
        <w:t>(Zafar, 2019).</w:t>
      </w:r>
      <w:r w:rsidR="008C3918">
        <w:rPr>
          <w:rFonts w:ascii="Times New Roman" w:eastAsia="Times New Roman" w:hAnsi="Times New Roman" w:cs="Times New Roman"/>
          <w:sz w:val="24"/>
          <w:szCs w:val="24"/>
        </w:rPr>
        <w:t xml:space="preserve"> </w:t>
      </w:r>
      <w:r w:rsidR="008C3918" w:rsidRPr="008C3918">
        <w:rPr>
          <w:rFonts w:ascii="Times New Roman" w:hAnsi="Times New Roman" w:cs="Times New Roman"/>
          <w:color w:val="222222"/>
          <w:sz w:val="24"/>
          <w:szCs w:val="24"/>
          <w:shd w:val="clear" w:color="auto" w:fill="FFFFFF"/>
        </w:rPr>
        <w:t>Gloster</w:t>
      </w:r>
      <w:r w:rsidR="008C3918">
        <w:rPr>
          <w:rFonts w:ascii="Times New Roman" w:hAnsi="Times New Roman" w:cs="Times New Roman"/>
          <w:color w:val="222222"/>
          <w:sz w:val="24"/>
          <w:szCs w:val="24"/>
          <w:shd w:val="clear" w:color="auto" w:fill="FFFFFF"/>
        </w:rPr>
        <w:t xml:space="preserve">, et al., </w:t>
      </w:r>
      <w:r w:rsidR="00E92CD5">
        <w:rPr>
          <w:rFonts w:ascii="Times New Roman" w:hAnsi="Times New Roman" w:cs="Times New Roman"/>
          <w:color w:val="222222"/>
          <w:sz w:val="24"/>
          <w:szCs w:val="24"/>
          <w:shd w:val="clear" w:color="auto" w:fill="FFFFFF"/>
        </w:rPr>
        <w:t>(</w:t>
      </w:r>
      <w:r w:rsidR="008C3918">
        <w:rPr>
          <w:rFonts w:ascii="Times New Roman" w:hAnsi="Times New Roman" w:cs="Times New Roman"/>
          <w:color w:val="222222"/>
          <w:sz w:val="24"/>
          <w:szCs w:val="24"/>
          <w:shd w:val="clear" w:color="auto" w:fill="FFFFFF"/>
        </w:rPr>
        <w:t>2019) also in view that high</w:t>
      </w:r>
      <w:r w:rsidR="003D5973">
        <w:rPr>
          <w:rFonts w:ascii="Times New Roman" w:hAnsi="Times New Roman" w:cs="Times New Roman"/>
          <w:color w:val="222222"/>
          <w:sz w:val="24"/>
          <w:szCs w:val="24"/>
          <w:shd w:val="clear" w:color="auto" w:fill="FFFFFF"/>
        </w:rPr>
        <w:t xml:space="preserve">er education and high income a key </w:t>
      </w:r>
      <w:r w:rsidR="000B4639">
        <w:rPr>
          <w:rFonts w:ascii="Times New Roman" w:hAnsi="Times New Roman" w:cs="Times New Roman"/>
          <w:color w:val="222222"/>
          <w:sz w:val="24"/>
          <w:szCs w:val="24"/>
          <w:shd w:val="clear" w:color="auto" w:fill="FFFFFF"/>
        </w:rPr>
        <w:t xml:space="preserve">factors </w:t>
      </w:r>
      <w:r w:rsidR="00125633">
        <w:rPr>
          <w:rFonts w:ascii="Times New Roman" w:hAnsi="Times New Roman" w:cs="Times New Roman"/>
          <w:color w:val="222222"/>
          <w:sz w:val="24"/>
          <w:szCs w:val="24"/>
          <w:shd w:val="clear" w:color="auto" w:fill="FFFFFF"/>
        </w:rPr>
        <w:t>to going up the ladder of</w:t>
      </w:r>
      <w:r w:rsidR="00F44039">
        <w:rPr>
          <w:rFonts w:ascii="Times New Roman" w:hAnsi="Times New Roman" w:cs="Times New Roman"/>
          <w:color w:val="222222"/>
          <w:sz w:val="24"/>
          <w:szCs w:val="24"/>
          <w:shd w:val="clear" w:color="auto" w:fill="FFFFFF"/>
        </w:rPr>
        <w:t xml:space="preserve"> social mobility</w:t>
      </w:r>
      <w:r w:rsidR="00125633">
        <w:rPr>
          <w:rFonts w:ascii="Times New Roman" w:hAnsi="Times New Roman" w:cs="Times New Roman"/>
          <w:color w:val="222222"/>
          <w:sz w:val="24"/>
          <w:szCs w:val="24"/>
          <w:shd w:val="clear" w:color="auto" w:fill="FFFFFF"/>
        </w:rPr>
        <w:t>.</w:t>
      </w:r>
    </w:p>
    <w:p w14:paraId="41908DF1" w14:textId="722A691F" w:rsidR="00EA48EF" w:rsidRPr="003745A1" w:rsidRDefault="00E451D6" w:rsidP="00893047">
      <w:pPr>
        <w:pStyle w:val="Heading2"/>
        <w:spacing w:line="480" w:lineRule="auto"/>
        <w:jc w:val="both"/>
        <w:rPr>
          <w:rFonts w:eastAsia="Times New Roman" w:cs="Times New Roman"/>
          <w:b/>
          <w:bCs/>
          <w:color w:val="000000" w:themeColor="text1"/>
          <w:szCs w:val="24"/>
          <w:shd w:val="clear" w:color="auto" w:fill="FFFFFF"/>
        </w:rPr>
      </w:pPr>
      <w:bookmarkStart w:id="20" w:name="_Toc167355308"/>
      <w:r w:rsidRPr="003745A1">
        <w:rPr>
          <w:rFonts w:eastAsia="Times New Roman" w:cs="Times New Roman"/>
          <w:b/>
          <w:bCs/>
          <w:color w:val="000000" w:themeColor="text1"/>
          <w:szCs w:val="24"/>
          <w:shd w:val="clear" w:color="auto" w:fill="FFFFFF"/>
        </w:rPr>
        <w:lastRenderedPageBreak/>
        <w:t>2.</w:t>
      </w:r>
      <w:r w:rsidR="00EE1285" w:rsidRPr="003745A1">
        <w:rPr>
          <w:rFonts w:eastAsia="Times New Roman" w:cs="Times New Roman"/>
          <w:b/>
          <w:bCs/>
          <w:color w:val="000000" w:themeColor="text1"/>
          <w:szCs w:val="24"/>
          <w:shd w:val="clear" w:color="auto" w:fill="FFFFFF"/>
        </w:rPr>
        <w:t>2</w:t>
      </w:r>
      <w:r w:rsidRPr="003745A1">
        <w:rPr>
          <w:rFonts w:eastAsia="Times New Roman" w:cs="Times New Roman"/>
          <w:b/>
          <w:bCs/>
          <w:color w:val="000000" w:themeColor="text1"/>
          <w:szCs w:val="24"/>
          <w:shd w:val="clear" w:color="auto" w:fill="FFFFFF"/>
        </w:rPr>
        <w:t xml:space="preserve"> Professional Commitment:</w:t>
      </w:r>
      <w:bookmarkEnd w:id="20"/>
    </w:p>
    <w:p w14:paraId="14B90128" w14:textId="0A8EB6F2" w:rsidR="00D93261" w:rsidRPr="00EA48EF" w:rsidRDefault="008D2F2B" w:rsidP="00BC5266">
      <w:pPr>
        <w:spacing w:line="480" w:lineRule="auto"/>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sz w:val="24"/>
          <w:szCs w:val="24"/>
          <w:lang w:val="en-GB"/>
        </w:rPr>
        <w:t xml:space="preserve">Researchers are more interested </w:t>
      </w:r>
      <w:r w:rsidR="000B4639">
        <w:rPr>
          <w:rFonts w:ascii="Times New Roman" w:eastAsia="Times New Roman" w:hAnsi="Times New Roman" w:cs="Times New Roman"/>
          <w:sz w:val="24"/>
          <w:szCs w:val="24"/>
          <w:lang w:val="en-GB"/>
        </w:rPr>
        <w:t>in knowing</w:t>
      </w:r>
      <w:r w:rsidR="003578D9">
        <w:rPr>
          <w:rFonts w:ascii="Times New Roman" w:eastAsia="Times New Roman" w:hAnsi="Times New Roman" w:cs="Times New Roman"/>
          <w:sz w:val="24"/>
          <w:szCs w:val="24"/>
          <w:lang w:val="en-GB"/>
        </w:rPr>
        <w:t xml:space="preserve"> about the professional commitment phenomenon and the </w:t>
      </w:r>
      <w:r w:rsidR="000B4639">
        <w:rPr>
          <w:rFonts w:ascii="Times New Roman" w:eastAsia="Times New Roman" w:hAnsi="Times New Roman" w:cs="Times New Roman"/>
          <w:sz w:val="24"/>
          <w:szCs w:val="24"/>
          <w:lang w:val="en-GB"/>
        </w:rPr>
        <w:t xml:space="preserve">employees’ </w:t>
      </w:r>
      <w:r w:rsidR="003578D9">
        <w:rPr>
          <w:rFonts w:ascii="Times New Roman" w:eastAsia="Times New Roman" w:hAnsi="Times New Roman" w:cs="Times New Roman"/>
          <w:sz w:val="24"/>
          <w:szCs w:val="24"/>
          <w:lang w:val="en-GB"/>
        </w:rPr>
        <w:t xml:space="preserve">interest and </w:t>
      </w:r>
      <w:r w:rsidR="005C7614">
        <w:rPr>
          <w:rFonts w:ascii="Times New Roman" w:eastAsia="Times New Roman" w:hAnsi="Times New Roman" w:cs="Times New Roman"/>
          <w:sz w:val="24"/>
          <w:szCs w:val="24"/>
          <w:lang w:val="en-GB"/>
        </w:rPr>
        <w:t xml:space="preserve">emotional bounding </w:t>
      </w:r>
      <w:r w:rsidR="000B4639">
        <w:rPr>
          <w:rFonts w:ascii="Times New Roman" w:eastAsia="Times New Roman" w:hAnsi="Times New Roman" w:cs="Times New Roman"/>
          <w:sz w:val="24"/>
          <w:szCs w:val="24"/>
          <w:lang w:val="en-GB"/>
        </w:rPr>
        <w:t xml:space="preserve">toward </w:t>
      </w:r>
      <w:r w:rsidR="005C7614">
        <w:rPr>
          <w:rFonts w:ascii="Times New Roman" w:eastAsia="Times New Roman" w:hAnsi="Times New Roman" w:cs="Times New Roman"/>
          <w:sz w:val="24"/>
          <w:szCs w:val="24"/>
          <w:lang w:val="en-GB"/>
        </w:rPr>
        <w:t xml:space="preserve">their </w:t>
      </w:r>
      <w:r w:rsidR="000B4639">
        <w:rPr>
          <w:rFonts w:ascii="Times New Roman" w:eastAsia="Times New Roman" w:hAnsi="Times New Roman" w:cs="Times New Roman"/>
          <w:sz w:val="24"/>
          <w:szCs w:val="24"/>
          <w:lang w:val="en-GB"/>
        </w:rPr>
        <w:t xml:space="preserve">careers </w:t>
      </w:r>
      <w:r w:rsidR="005C7614">
        <w:rPr>
          <w:rFonts w:ascii="Times New Roman" w:eastAsia="Times New Roman" w:hAnsi="Times New Roman" w:cs="Times New Roman"/>
          <w:sz w:val="24"/>
          <w:szCs w:val="24"/>
          <w:lang w:val="en-GB"/>
        </w:rPr>
        <w:t>(</w:t>
      </w:r>
      <w:r w:rsidR="00BB4996">
        <w:rPr>
          <w:rFonts w:ascii="Times New Roman" w:eastAsia="Times New Roman" w:hAnsi="Times New Roman" w:cs="Times New Roman"/>
          <w:sz w:val="24"/>
          <w:szCs w:val="24"/>
          <w:lang w:val="en-GB"/>
        </w:rPr>
        <w:t>Chang</w:t>
      </w:r>
      <w:r w:rsidR="007A731D">
        <w:rPr>
          <w:rFonts w:ascii="Times New Roman" w:eastAsia="Times New Roman" w:hAnsi="Times New Roman" w:cs="Times New Roman"/>
          <w:sz w:val="24"/>
          <w:szCs w:val="24"/>
          <w:lang w:val="en-GB"/>
        </w:rPr>
        <w:t>,</w:t>
      </w:r>
      <w:r w:rsidR="003B1E1E">
        <w:rPr>
          <w:rFonts w:ascii="Times New Roman" w:eastAsia="Times New Roman" w:hAnsi="Times New Roman" w:cs="Times New Roman"/>
          <w:sz w:val="24"/>
          <w:szCs w:val="24"/>
          <w:lang w:val="en-GB"/>
        </w:rPr>
        <w:t xml:space="preserve"> </w:t>
      </w:r>
      <w:r w:rsidR="007A731D">
        <w:rPr>
          <w:rFonts w:ascii="Times New Roman" w:eastAsia="Times New Roman" w:hAnsi="Times New Roman" w:cs="Times New Roman"/>
          <w:sz w:val="24"/>
          <w:szCs w:val="24"/>
          <w:lang w:val="en-GB"/>
        </w:rPr>
        <w:t>E</w:t>
      </w:r>
      <w:r w:rsidR="00695629">
        <w:rPr>
          <w:rFonts w:ascii="Times New Roman" w:eastAsia="Times New Roman" w:hAnsi="Times New Roman" w:cs="Times New Roman"/>
          <w:sz w:val="24"/>
          <w:szCs w:val="24"/>
          <w:lang w:val="en-GB"/>
        </w:rPr>
        <w:t>.</w:t>
      </w:r>
      <w:r w:rsidR="007A731D">
        <w:rPr>
          <w:rFonts w:ascii="Times New Roman" w:eastAsia="Times New Roman" w:hAnsi="Times New Roman" w:cs="Times New Roman"/>
          <w:sz w:val="24"/>
          <w:szCs w:val="24"/>
          <w:lang w:val="en-GB"/>
        </w:rPr>
        <w:t xml:space="preserve"> 1999).</w:t>
      </w:r>
      <w:r w:rsidR="00794739">
        <w:rPr>
          <w:rFonts w:ascii="Times New Roman" w:eastAsia="Times New Roman" w:hAnsi="Times New Roman" w:cs="Times New Roman"/>
          <w:sz w:val="24"/>
          <w:szCs w:val="24"/>
          <w:lang w:val="en-GB"/>
        </w:rPr>
        <w:t xml:space="preserve"> </w:t>
      </w:r>
      <w:r w:rsidR="00F14FD9">
        <w:rPr>
          <w:rFonts w:ascii="Times New Roman" w:eastAsia="Times New Roman" w:hAnsi="Times New Roman" w:cs="Times New Roman"/>
          <w:sz w:val="24"/>
          <w:szCs w:val="24"/>
          <w:lang w:val="en-GB"/>
        </w:rPr>
        <w:t xml:space="preserve">Professional commitment is defined as the emotional attitude </w:t>
      </w:r>
      <w:r w:rsidR="00BA6B7F">
        <w:rPr>
          <w:rFonts w:ascii="Times New Roman" w:eastAsia="Times New Roman" w:hAnsi="Times New Roman" w:cs="Times New Roman"/>
          <w:sz w:val="24"/>
          <w:szCs w:val="24"/>
          <w:lang w:val="en-GB"/>
        </w:rPr>
        <w:t xml:space="preserve">and beliefs </w:t>
      </w:r>
      <w:r w:rsidR="00F14FD9">
        <w:rPr>
          <w:rFonts w:ascii="Times New Roman" w:eastAsia="Times New Roman" w:hAnsi="Times New Roman" w:cs="Times New Roman"/>
          <w:sz w:val="24"/>
          <w:szCs w:val="24"/>
          <w:lang w:val="en-GB"/>
        </w:rPr>
        <w:t>of the employees towards their career</w:t>
      </w:r>
      <w:r w:rsidR="00BC4D74">
        <w:rPr>
          <w:rFonts w:ascii="Times New Roman" w:eastAsia="Times New Roman" w:hAnsi="Times New Roman" w:cs="Times New Roman"/>
          <w:sz w:val="24"/>
          <w:szCs w:val="24"/>
          <w:lang w:val="en-GB"/>
        </w:rPr>
        <w:t xml:space="preserve"> and</w:t>
      </w:r>
      <w:r w:rsidR="007A731D">
        <w:rPr>
          <w:rFonts w:ascii="Times New Roman" w:eastAsia="Times New Roman" w:hAnsi="Times New Roman" w:cs="Times New Roman"/>
          <w:sz w:val="24"/>
          <w:szCs w:val="24"/>
          <w:lang w:val="en-GB"/>
        </w:rPr>
        <w:t xml:space="preserve"> </w:t>
      </w:r>
      <w:r w:rsidR="00EA48EF">
        <w:rPr>
          <w:rFonts w:ascii="Times New Roman" w:eastAsia="Times New Roman" w:hAnsi="Times New Roman" w:cs="Times New Roman"/>
          <w:sz w:val="24"/>
          <w:szCs w:val="24"/>
          <w:lang w:val="en-GB"/>
        </w:rPr>
        <w:t xml:space="preserve">Affective Professional Commitment (APC) </w:t>
      </w:r>
      <w:r w:rsidR="000B4639">
        <w:rPr>
          <w:rFonts w:ascii="Times New Roman" w:eastAsia="Times New Roman" w:hAnsi="Times New Roman" w:cs="Times New Roman"/>
          <w:sz w:val="24"/>
          <w:szCs w:val="24"/>
          <w:lang w:val="en-GB"/>
        </w:rPr>
        <w:t xml:space="preserve">is </w:t>
      </w:r>
      <w:r w:rsidR="00EA48EF">
        <w:rPr>
          <w:rFonts w:ascii="Times New Roman" w:eastAsia="Times New Roman" w:hAnsi="Times New Roman" w:cs="Times New Roman"/>
          <w:sz w:val="24"/>
          <w:szCs w:val="24"/>
          <w:lang w:val="en-GB"/>
        </w:rPr>
        <w:t>defined as an employee’s willingness to stay with his profession (Meyer &amp; Allen, 1996). Here, we can assume through this definition that professional commitment is the emotional bonding of an employee with his career goals (Lee et al., 2000).</w:t>
      </w:r>
      <w:r w:rsidR="008338B8">
        <w:rPr>
          <w:rFonts w:ascii="Times New Roman" w:eastAsia="Times New Roman" w:hAnsi="Times New Roman" w:cs="Times New Roman"/>
          <w:sz w:val="24"/>
          <w:szCs w:val="24"/>
          <w:lang w:val="en-GB"/>
        </w:rPr>
        <w:t xml:space="preserve"> </w:t>
      </w:r>
      <w:r w:rsidR="00277B53">
        <w:rPr>
          <w:rFonts w:ascii="Times New Roman" w:eastAsia="Times New Roman" w:hAnsi="Times New Roman" w:cs="Times New Roman"/>
          <w:sz w:val="24"/>
          <w:szCs w:val="24"/>
          <w:lang w:val="en-GB"/>
        </w:rPr>
        <w:t xml:space="preserve">Literature also shows that an employee’s </w:t>
      </w:r>
      <w:r w:rsidR="00793F68">
        <w:rPr>
          <w:rFonts w:ascii="Times New Roman" w:eastAsia="Times New Roman" w:hAnsi="Times New Roman" w:cs="Times New Roman"/>
          <w:sz w:val="24"/>
          <w:szCs w:val="24"/>
          <w:lang w:val="en-GB"/>
        </w:rPr>
        <w:t xml:space="preserve">higher engagement </w:t>
      </w:r>
      <w:r w:rsidR="003B1E1E">
        <w:rPr>
          <w:rFonts w:ascii="Times New Roman" w:eastAsia="Times New Roman" w:hAnsi="Times New Roman" w:cs="Times New Roman"/>
          <w:sz w:val="24"/>
          <w:szCs w:val="24"/>
          <w:lang w:val="en-GB"/>
        </w:rPr>
        <w:t xml:space="preserve">in </w:t>
      </w:r>
      <w:r w:rsidR="00793F68">
        <w:rPr>
          <w:rFonts w:ascii="Times New Roman" w:eastAsia="Times New Roman" w:hAnsi="Times New Roman" w:cs="Times New Roman"/>
          <w:sz w:val="24"/>
          <w:szCs w:val="24"/>
          <w:lang w:val="en-GB"/>
        </w:rPr>
        <w:t xml:space="preserve">his career or organization </w:t>
      </w:r>
      <w:r w:rsidR="001F0A62">
        <w:rPr>
          <w:rFonts w:ascii="Times New Roman" w:eastAsia="Times New Roman" w:hAnsi="Times New Roman" w:cs="Times New Roman"/>
          <w:sz w:val="24"/>
          <w:szCs w:val="24"/>
          <w:lang w:val="en-GB"/>
        </w:rPr>
        <w:t xml:space="preserve">may have </w:t>
      </w:r>
      <w:r w:rsidR="000B4639">
        <w:rPr>
          <w:rFonts w:ascii="Times New Roman" w:eastAsia="Times New Roman" w:hAnsi="Times New Roman" w:cs="Times New Roman"/>
          <w:sz w:val="24"/>
          <w:szCs w:val="24"/>
          <w:lang w:val="en-GB"/>
        </w:rPr>
        <w:t xml:space="preserve">a </w:t>
      </w:r>
      <w:r w:rsidR="001F0A62">
        <w:rPr>
          <w:rFonts w:ascii="Times New Roman" w:eastAsia="Times New Roman" w:hAnsi="Times New Roman" w:cs="Times New Roman"/>
          <w:sz w:val="24"/>
          <w:szCs w:val="24"/>
          <w:lang w:val="en-GB"/>
        </w:rPr>
        <w:t xml:space="preserve">positive </w:t>
      </w:r>
      <w:r w:rsidR="00754C60">
        <w:rPr>
          <w:rFonts w:ascii="Times New Roman" w:eastAsia="Times New Roman" w:hAnsi="Times New Roman" w:cs="Times New Roman"/>
          <w:sz w:val="24"/>
          <w:szCs w:val="24"/>
          <w:lang w:val="en-GB"/>
        </w:rPr>
        <w:t>impact on his performance and low</w:t>
      </w:r>
      <w:r w:rsidR="000B4639">
        <w:rPr>
          <w:rFonts w:ascii="Times New Roman" w:eastAsia="Times New Roman" w:hAnsi="Times New Roman" w:cs="Times New Roman"/>
          <w:sz w:val="24"/>
          <w:szCs w:val="24"/>
          <w:lang w:val="en-GB"/>
        </w:rPr>
        <w:t>er</w:t>
      </w:r>
      <w:r w:rsidR="00754C60">
        <w:rPr>
          <w:rFonts w:ascii="Times New Roman" w:eastAsia="Times New Roman" w:hAnsi="Times New Roman" w:cs="Times New Roman"/>
          <w:sz w:val="24"/>
          <w:szCs w:val="24"/>
          <w:lang w:val="en-GB"/>
        </w:rPr>
        <w:t xml:space="preserve"> his intention</w:t>
      </w:r>
      <w:r w:rsidR="000B4639">
        <w:rPr>
          <w:rFonts w:ascii="Times New Roman" w:eastAsia="Times New Roman" w:hAnsi="Times New Roman" w:cs="Times New Roman"/>
          <w:sz w:val="24"/>
          <w:szCs w:val="24"/>
          <w:lang w:val="en-GB"/>
        </w:rPr>
        <w:t>s</w:t>
      </w:r>
      <w:r w:rsidR="00754C60">
        <w:rPr>
          <w:rFonts w:ascii="Times New Roman" w:eastAsia="Times New Roman" w:hAnsi="Times New Roman" w:cs="Times New Roman"/>
          <w:sz w:val="24"/>
          <w:szCs w:val="24"/>
          <w:lang w:val="en-GB"/>
        </w:rPr>
        <w:t xml:space="preserve"> to turnover</w:t>
      </w:r>
      <w:r w:rsidR="006222B7">
        <w:rPr>
          <w:rFonts w:ascii="Times New Roman" w:eastAsia="Times New Roman" w:hAnsi="Times New Roman" w:cs="Times New Roman"/>
          <w:sz w:val="24"/>
          <w:szCs w:val="24"/>
          <w:lang w:val="en-GB"/>
        </w:rPr>
        <w:t xml:space="preserve"> </w:t>
      </w:r>
      <w:r w:rsidR="00621528">
        <w:rPr>
          <w:rFonts w:ascii="Times New Roman" w:eastAsia="Times New Roman" w:hAnsi="Times New Roman" w:cs="Times New Roman"/>
          <w:sz w:val="24"/>
          <w:szCs w:val="24"/>
          <w:lang w:val="en-GB"/>
        </w:rPr>
        <w:t>(Chen &amp; Fran</w:t>
      </w:r>
      <w:r w:rsidR="002E5CE1">
        <w:rPr>
          <w:rFonts w:ascii="Times New Roman" w:eastAsia="Times New Roman" w:hAnsi="Times New Roman" w:cs="Times New Roman"/>
          <w:sz w:val="24"/>
          <w:szCs w:val="24"/>
          <w:lang w:val="en-GB"/>
        </w:rPr>
        <w:t>cesco, 2000).</w:t>
      </w:r>
      <w:r w:rsidR="00E247D8">
        <w:rPr>
          <w:rFonts w:ascii="Times New Roman" w:eastAsia="Times New Roman" w:hAnsi="Times New Roman" w:cs="Times New Roman"/>
          <w:sz w:val="24"/>
          <w:szCs w:val="24"/>
          <w:lang w:val="en-GB"/>
        </w:rPr>
        <w:t xml:space="preserve"> </w:t>
      </w:r>
      <w:r w:rsidR="004471CF">
        <w:rPr>
          <w:rFonts w:ascii="Times New Roman" w:eastAsia="Times New Roman" w:hAnsi="Times New Roman" w:cs="Times New Roman"/>
          <w:sz w:val="24"/>
          <w:szCs w:val="24"/>
          <w:lang w:val="en-GB"/>
        </w:rPr>
        <w:t>Furthermore,</w:t>
      </w:r>
      <w:r w:rsidR="006E710D">
        <w:rPr>
          <w:rFonts w:ascii="Times New Roman" w:eastAsia="Times New Roman" w:hAnsi="Times New Roman" w:cs="Times New Roman"/>
          <w:sz w:val="24"/>
          <w:szCs w:val="24"/>
          <w:lang w:val="en-GB"/>
        </w:rPr>
        <w:t xml:space="preserve"> it is also </w:t>
      </w:r>
      <w:r w:rsidR="000C445D">
        <w:rPr>
          <w:rFonts w:ascii="Times New Roman" w:eastAsia="Times New Roman" w:hAnsi="Times New Roman" w:cs="Times New Roman"/>
          <w:sz w:val="24"/>
          <w:szCs w:val="24"/>
          <w:lang w:val="en-GB"/>
        </w:rPr>
        <w:t>observed that a supporting organization also impact</w:t>
      </w:r>
      <w:r w:rsidR="000B4639">
        <w:rPr>
          <w:rFonts w:ascii="Times New Roman" w:eastAsia="Times New Roman" w:hAnsi="Times New Roman" w:cs="Times New Roman"/>
          <w:sz w:val="24"/>
          <w:szCs w:val="24"/>
          <w:lang w:val="en-GB"/>
        </w:rPr>
        <w:t>s</w:t>
      </w:r>
      <w:r w:rsidR="000C445D">
        <w:rPr>
          <w:rFonts w:ascii="Times New Roman" w:eastAsia="Times New Roman" w:hAnsi="Times New Roman" w:cs="Times New Roman"/>
          <w:sz w:val="24"/>
          <w:szCs w:val="24"/>
          <w:lang w:val="en-GB"/>
        </w:rPr>
        <w:t xml:space="preserve"> positively on women </w:t>
      </w:r>
      <w:r w:rsidR="00894158">
        <w:rPr>
          <w:rFonts w:ascii="Times New Roman" w:eastAsia="Times New Roman" w:hAnsi="Times New Roman" w:cs="Times New Roman"/>
          <w:sz w:val="24"/>
          <w:szCs w:val="24"/>
          <w:lang w:val="en-GB"/>
        </w:rPr>
        <w:t>doctors’</w:t>
      </w:r>
      <w:r w:rsidR="000C445D">
        <w:rPr>
          <w:rFonts w:ascii="Times New Roman" w:eastAsia="Times New Roman" w:hAnsi="Times New Roman" w:cs="Times New Roman"/>
          <w:sz w:val="24"/>
          <w:szCs w:val="24"/>
          <w:lang w:val="en-GB"/>
        </w:rPr>
        <w:t xml:space="preserve"> </w:t>
      </w:r>
      <w:r w:rsidR="007014C9">
        <w:rPr>
          <w:rFonts w:ascii="Times New Roman" w:eastAsia="Times New Roman" w:hAnsi="Times New Roman" w:cs="Times New Roman"/>
          <w:sz w:val="24"/>
          <w:szCs w:val="24"/>
          <w:lang w:val="en-GB"/>
        </w:rPr>
        <w:t xml:space="preserve">level of professional commitment </w:t>
      </w:r>
      <w:r w:rsidR="004471CF">
        <w:rPr>
          <w:rFonts w:ascii="Times New Roman" w:eastAsia="Times New Roman" w:hAnsi="Times New Roman" w:cs="Times New Roman"/>
          <w:sz w:val="24"/>
          <w:szCs w:val="24"/>
          <w:lang w:val="en-GB"/>
        </w:rPr>
        <w:t>(Ilyas et al., 2022).</w:t>
      </w:r>
      <w:r w:rsidR="00894158">
        <w:rPr>
          <w:rFonts w:ascii="Times New Roman" w:eastAsia="Times New Roman" w:hAnsi="Times New Roman" w:cs="Times New Roman"/>
          <w:sz w:val="24"/>
          <w:szCs w:val="24"/>
          <w:lang w:val="en-GB"/>
        </w:rPr>
        <w:t xml:space="preserve"> </w:t>
      </w:r>
      <w:r w:rsidR="002710F2">
        <w:rPr>
          <w:rFonts w:ascii="Times New Roman" w:eastAsia="Times New Roman" w:hAnsi="Times New Roman" w:cs="Times New Roman"/>
          <w:sz w:val="24"/>
          <w:szCs w:val="24"/>
          <w:lang w:val="en-GB"/>
        </w:rPr>
        <w:t xml:space="preserve">Affective commitment plays a strength </w:t>
      </w:r>
      <w:r w:rsidR="003B1E1E">
        <w:rPr>
          <w:rFonts w:ascii="Times New Roman" w:eastAsia="Times New Roman" w:hAnsi="Times New Roman" w:cs="Times New Roman"/>
          <w:sz w:val="24"/>
          <w:szCs w:val="24"/>
          <w:lang w:val="en-GB"/>
        </w:rPr>
        <w:t xml:space="preserve">in </w:t>
      </w:r>
      <w:r w:rsidR="002710F2">
        <w:rPr>
          <w:rFonts w:ascii="Times New Roman" w:eastAsia="Times New Roman" w:hAnsi="Times New Roman" w:cs="Times New Roman"/>
          <w:sz w:val="24"/>
          <w:szCs w:val="24"/>
          <w:lang w:val="en-GB"/>
        </w:rPr>
        <w:t xml:space="preserve">women </w:t>
      </w:r>
      <w:r w:rsidR="003B1E1E">
        <w:rPr>
          <w:rFonts w:ascii="Times New Roman" w:eastAsia="Times New Roman" w:hAnsi="Times New Roman" w:cs="Times New Roman"/>
          <w:sz w:val="24"/>
          <w:szCs w:val="24"/>
          <w:lang w:val="en-GB"/>
        </w:rPr>
        <w:t xml:space="preserve">doctors’ </w:t>
      </w:r>
      <w:r w:rsidR="00A60130">
        <w:rPr>
          <w:rFonts w:ascii="Times New Roman" w:eastAsia="Times New Roman" w:hAnsi="Times New Roman" w:cs="Times New Roman"/>
          <w:sz w:val="24"/>
          <w:szCs w:val="24"/>
          <w:lang w:val="en-GB"/>
        </w:rPr>
        <w:t xml:space="preserve">identification with their </w:t>
      </w:r>
      <w:r w:rsidR="003B1E1E">
        <w:rPr>
          <w:rFonts w:ascii="Times New Roman" w:eastAsia="Times New Roman" w:hAnsi="Times New Roman" w:cs="Times New Roman"/>
          <w:sz w:val="24"/>
          <w:szCs w:val="24"/>
          <w:lang w:val="en-GB"/>
        </w:rPr>
        <w:t xml:space="preserve">careers </w:t>
      </w:r>
      <w:r w:rsidR="00A60130">
        <w:rPr>
          <w:rFonts w:ascii="Times New Roman" w:eastAsia="Times New Roman" w:hAnsi="Times New Roman" w:cs="Times New Roman"/>
          <w:sz w:val="24"/>
          <w:szCs w:val="24"/>
          <w:lang w:val="en-GB"/>
        </w:rPr>
        <w:t>(</w:t>
      </w:r>
      <w:r w:rsidR="006D2858">
        <w:rPr>
          <w:rFonts w:ascii="Times New Roman" w:eastAsia="Times New Roman" w:hAnsi="Times New Roman" w:cs="Times New Roman"/>
          <w:sz w:val="24"/>
          <w:szCs w:val="24"/>
          <w:lang w:val="en-GB"/>
        </w:rPr>
        <w:t>Cho &amp; Huang, 2012).</w:t>
      </w:r>
      <w:r w:rsidR="00F1318E">
        <w:rPr>
          <w:rFonts w:ascii="Times New Roman" w:eastAsia="Times New Roman" w:hAnsi="Times New Roman" w:cs="Times New Roman"/>
          <w:sz w:val="24"/>
          <w:szCs w:val="24"/>
          <w:lang w:val="en-GB"/>
        </w:rPr>
        <w:t xml:space="preserve"> Women doctors who have </w:t>
      </w:r>
      <w:r w:rsidR="00BA45D4">
        <w:rPr>
          <w:rFonts w:ascii="Times New Roman" w:eastAsia="Times New Roman" w:hAnsi="Times New Roman" w:cs="Times New Roman"/>
          <w:sz w:val="24"/>
          <w:szCs w:val="24"/>
          <w:lang w:val="en-GB"/>
        </w:rPr>
        <w:t xml:space="preserve">strong beliefs and </w:t>
      </w:r>
      <w:r w:rsidR="00207A19">
        <w:rPr>
          <w:rFonts w:ascii="Times New Roman" w:eastAsia="Times New Roman" w:hAnsi="Times New Roman" w:cs="Times New Roman"/>
          <w:sz w:val="24"/>
          <w:szCs w:val="24"/>
          <w:lang w:val="en-GB"/>
        </w:rPr>
        <w:t xml:space="preserve">acceptance </w:t>
      </w:r>
      <w:r w:rsidR="003B1E1E">
        <w:rPr>
          <w:rFonts w:ascii="Times New Roman" w:eastAsia="Times New Roman" w:hAnsi="Times New Roman" w:cs="Times New Roman"/>
          <w:sz w:val="24"/>
          <w:szCs w:val="24"/>
          <w:lang w:val="en-GB"/>
        </w:rPr>
        <w:t xml:space="preserve">of </w:t>
      </w:r>
      <w:r w:rsidR="00207A19">
        <w:rPr>
          <w:rFonts w:ascii="Times New Roman" w:eastAsia="Times New Roman" w:hAnsi="Times New Roman" w:cs="Times New Roman"/>
          <w:sz w:val="24"/>
          <w:szCs w:val="24"/>
          <w:lang w:val="en-GB"/>
        </w:rPr>
        <w:t>their career</w:t>
      </w:r>
      <w:r w:rsidR="00E96EAE">
        <w:rPr>
          <w:rFonts w:ascii="Times New Roman" w:eastAsia="Times New Roman" w:hAnsi="Times New Roman" w:cs="Times New Roman"/>
          <w:sz w:val="24"/>
          <w:szCs w:val="24"/>
          <w:lang w:val="en-GB"/>
        </w:rPr>
        <w:t xml:space="preserve"> goals and have </w:t>
      </w:r>
      <w:r w:rsidR="003B1E1E">
        <w:rPr>
          <w:rFonts w:ascii="Times New Roman" w:eastAsia="Times New Roman" w:hAnsi="Times New Roman" w:cs="Times New Roman"/>
          <w:sz w:val="24"/>
          <w:szCs w:val="24"/>
          <w:lang w:val="en-GB"/>
        </w:rPr>
        <w:t xml:space="preserve">a </w:t>
      </w:r>
      <w:r w:rsidR="00E96EAE">
        <w:rPr>
          <w:rFonts w:ascii="Times New Roman" w:eastAsia="Times New Roman" w:hAnsi="Times New Roman" w:cs="Times New Roman"/>
          <w:sz w:val="24"/>
          <w:szCs w:val="24"/>
          <w:lang w:val="en-GB"/>
        </w:rPr>
        <w:t xml:space="preserve">strong </w:t>
      </w:r>
      <w:r w:rsidR="00920A05">
        <w:rPr>
          <w:rFonts w:ascii="Times New Roman" w:eastAsia="Times New Roman" w:hAnsi="Times New Roman" w:cs="Times New Roman"/>
          <w:sz w:val="24"/>
          <w:szCs w:val="24"/>
          <w:lang w:val="en-GB"/>
        </w:rPr>
        <w:t xml:space="preserve">desire to continue their </w:t>
      </w:r>
      <w:r w:rsidR="003B1E1E">
        <w:rPr>
          <w:rFonts w:ascii="Times New Roman" w:eastAsia="Times New Roman" w:hAnsi="Times New Roman" w:cs="Times New Roman"/>
          <w:sz w:val="24"/>
          <w:szCs w:val="24"/>
          <w:lang w:val="en-GB"/>
        </w:rPr>
        <w:t xml:space="preserve">careers </w:t>
      </w:r>
      <w:r w:rsidR="00E96EAE">
        <w:rPr>
          <w:rFonts w:ascii="Times New Roman" w:eastAsia="Times New Roman" w:hAnsi="Times New Roman" w:cs="Times New Roman"/>
          <w:sz w:val="24"/>
          <w:szCs w:val="24"/>
          <w:lang w:val="en-GB"/>
        </w:rPr>
        <w:t xml:space="preserve">have </w:t>
      </w:r>
      <w:r w:rsidR="003B1E1E">
        <w:rPr>
          <w:rFonts w:ascii="Times New Roman" w:eastAsia="Times New Roman" w:hAnsi="Times New Roman" w:cs="Times New Roman"/>
          <w:sz w:val="24"/>
          <w:szCs w:val="24"/>
          <w:lang w:val="en-GB"/>
        </w:rPr>
        <w:t xml:space="preserve">a </w:t>
      </w:r>
      <w:r w:rsidR="00E96EAE">
        <w:rPr>
          <w:rFonts w:ascii="Times New Roman" w:eastAsia="Times New Roman" w:hAnsi="Times New Roman" w:cs="Times New Roman"/>
          <w:sz w:val="24"/>
          <w:szCs w:val="24"/>
          <w:lang w:val="en-GB"/>
        </w:rPr>
        <w:t>high</w:t>
      </w:r>
      <w:r w:rsidR="00920A05">
        <w:rPr>
          <w:rFonts w:ascii="Times New Roman" w:eastAsia="Times New Roman" w:hAnsi="Times New Roman" w:cs="Times New Roman"/>
          <w:sz w:val="24"/>
          <w:szCs w:val="24"/>
          <w:lang w:val="en-GB"/>
        </w:rPr>
        <w:t xml:space="preserve"> professional commitment </w:t>
      </w:r>
      <w:r w:rsidR="00502C7D">
        <w:rPr>
          <w:rFonts w:ascii="Times New Roman" w:eastAsia="Times New Roman" w:hAnsi="Times New Roman" w:cs="Times New Roman"/>
          <w:sz w:val="24"/>
          <w:szCs w:val="24"/>
          <w:lang w:val="en-GB"/>
        </w:rPr>
        <w:t>(Yulianti</w:t>
      </w:r>
      <w:r w:rsidR="00070F8D">
        <w:rPr>
          <w:rFonts w:ascii="Times New Roman" w:eastAsia="Times New Roman" w:hAnsi="Times New Roman" w:cs="Times New Roman"/>
          <w:sz w:val="24"/>
          <w:szCs w:val="24"/>
          <w:lang w:val="en-GB"/>
        </w:rPr>
        <w:t xml:space="preserve"> &amp; </w:t>
      </w:r>
      <w:r w:rsidR="00194364">
        <w:rPr>
          <w:rFonts w:ascii="Times New Roman" w:eastAsia="Times New Roman" w:hAnsi="Times New Roman" w:cs="Times New Roman"/>
          <w:sz w:val="24"/>
          <w:szCs w:val="24"/>
          <w:lang w:val="en-GB"/>
        </w:rPr>
        <w:t>Fitdiarini, 2022)</w:t>
      </w:r>
      <w:r w:rsidR="00361150">
        <w:rPr>
          <w:rFonts w:ascii="Times New Roman" w:eastAsia="Times New Roman" w:hAnsi="Times New Roman" w:cs="Times New Roman"/>
          <w:sz w:val="24"/>
          <w:szCs w:val="24"/>
          <w:lang w:val="en-GB"/>
        </w:rPr>
        <w:t>.</w:t>
      </w:r>
      <w:r w:rsidR="00A4206B">
        <w:rPr>
          <w:rFonts w:ascii="Times New Roman" w:eastAsia="Times New Roman" w:hAnsi="Times New Roman" w:cs="Times New Roman"/>
          <w:sz w:val="24"/>
          <w:szCs w:val="24"/>
          <w:lang w:val="en-GB"/>
        </w:rPr>
        <w:t xml:space="preserve"> </w:t>
      </w:r>
      <w:r w:rsidR="00E5525E">
        <w:rPr>
          <w:rFonts w:ascii="Times New Roman" w:eastAsia="Times New Roman" w:hAnsi="Times New Roman" w:cs="Times New Roman"/>
          <w:sz w:val="24"/>
          <w:szCs w:val="24"/>
          <w:lang w:val="en-GB"/>
        </w:rPr>
        <w:t>(Morrow &amp; Wirth, 19</w:t>
      </w:r>
      <w:r w:rsidR="00F40435">
        <w:rPr>
          <w:rFonts w:ascii="Times New Roman" w:eastAsia="Times New Roman" w:hAnsi="Times New Roman" w:cs="Times New Roman"/>
          <w:sz w:val="24"/>
          <w:szCs w:val="24"/>
          <w:lang w:val="en-GB"/>
        </w:rPr>
        <w:t xml:space="preserve">89) argues that professional commitment is that </w:t>
      </w:r>
      <w:r w:rsidR="000B4639">
        <w:rPr>
          <w:rFonts w:ascii="Times New Roman" w:eastAsia="Times New Roman" w:hAnsi="Times New Roman" w:cs="Times New Roman"/>
          <w:sz w:val="24"/>
          <w:szCs w:val="24"/>
          <w:lang w:val="en-GB"/>
        </w:rPr>
        <w:t xml:space="preserve">the </w:t>
      </w:r>
      <w:r w:rsidR="00F40435">
        <w:rPr>
          <w:rFonts w:ascii="Times New Roman" w:eastAsia="Times New Roman" w:hAnsi="Times New Roman" w:cs="Times New Roman"/>
          <w:sz w:val="24"/>
          <w:szCs w:val="24"/>
          <w:lang w:val="en-GB"/>
        </w:rPr>
        <w:t xml:space="preserve">strength of one’s </w:t>
      </w:r>
      <w:r w:rsidR="00384CFC">
        <w:rPr>
          <w:rFonts w:ascii="Times New Roman" w:eastAsia="Times New Roman" w:hAnsi="Times New Roman" w:cs="Times New Roman"/>
          <w:sz w:val="24"/>
          <w:szCs w:val="24"/>
          <w:lang w:val="en-GB"/>
        </w:rPr>
        <w:t xml:space="preserve">involvement with his profession. </w:t>
      </w:r>
      <w:r w:rsidR="00566FBA">
        <w:rPr>
          <w:rFonts w:ascii="Times New Roman" w:eastAsia="Times New Roman" w:hAnsi="Times New Roman" w:cs="Times New Roman"/>
          <w:sz w:val="24"/>
          <w:szCs w:val="24"/>
          <w:lang w:val="en-GB"/>
        </w:rPr>
        <w:t xml:space="preserve">Women doctors invest their productivity and choices </w:t>
      </w:r>
      <w:r w:rsidR="0049635B">
        <w:rPr>
          <w:rFonts w:ascii="Times New Roman" w:eastAsia="Times New Roman" w:hAnsi="Times New Roman" w:cs="Times New Roman"/>
          <w:sz w:val="24"/>
          <w:szCs w:val="24"/>
          <w:lang w:val="en-GB"/>
        </w:rPr>
        <w:t xml:space="preserve">in </w:t>
      </w:r>
      <w:r w:rsidR="003B1E1E">
        <w:rPr>
          <w:rFonts w:ascii="Times New Roman" w:eastAsia="Times New Roman" w:hAnsi="Times New Roman" w:cs="Times New Roman"/>
          <w:sz w:val="24"/>
          <w:szCs w:val="24"/>
          <w:lang w:val="en-GB"/>
        </w:rPr>
        <w:t>terms of maintaining</w:t>
      </w:r>
      <w:r w:rsidR="0049635B">
        <w:rPr>
          <w:rFonts w:ascii="Times New Roman" w:eastAsia="Times New Roman" w:hAnsi="Times New Roman" w:cs="Times New Roman"/>
          <w:sz w:val="24"/>
          <w:szCs w:val="24"/>
          <w:lang w:val="en-GB"/>
        </w:rPr>
        <w:t xml:space="preserve"> their </w:t>
      </w:r>
      <w:r w:rsidR="0024304A">
        <w:rPr>
          <w:rFonts w:ascii="Times New Roman" w:eastAsia="Times New Roman" w:hAnsi="Times New Roman" w:cs="Times New Roman"/>
          <w:sz w:val="24"/>
          <w:szCs w:val="24"/>
          <w:lang w:val="en-GB"/>
        </w:rPr>
        <w:t>mutual relationship wit</w:t>
      </w:r>
      <w:r w:rsidR="001404D7">
        <w:rPr>
          <w:rFonts w:ascii="Times New Roman" w:eastAsia="Times New Roman" w:hAnsi="Times New Roman" w:cs="Times New Roman"/>
          <w:sz w:val="24"/>
          <w:szCs w:val="24"/>
          <w:lang w:val="en-GB"/>
        </w:rPr>
        <w:t>h</w:t>
      </w:r>
      <w:r w:rsidR="0024304A">
        <w:rPr>
          <w:rFonts w:ascii="Times New Roman" w:eastAsia="Times New Roman" w:hAnsi="Times New Roman" w:cs="Times New Roman"/>
          <w:sz w:val="24"/>
          <w:szCs w:val="24"/>
          <w:lang w:val="en-GB"/>
        </w:rPr>
        <w:t xml:space="preserve"> their profession</w:t>
      </w:r>
      <w:r w:rsidR="001404D7">
        <w:rPr>
          <w:rFonts w:ascii="Times New Roman" w:eastAsia="Times New Roman" w:hAnsi="Times New Roman" w:cs="Times New Roman"/>
          <w:sz w:val="24"/>
          <w:szCs w:val="24"/>
          <w:lang w:val="en-GB"/>
        </w:rPr>
        <w:t xml:space="preserve"> (</w:t>
      </w:r>
      <w:r w:rsidR="00AF5CCB">
        <w:rPr>
          <w:rFonts w:ascii="Times New Roman" w:eastAsia="Times New Roman" w:hAnsi="Times New Roman" w:cs="Times New Roman"/>
          <w:sz w:val="24"/>
          <w:szCs w:val="24"/>
          <w:lang w:val="en-GB"/>
        </w:rPr>
        <w:t>Hoff, 20</w:t>
      </w:r>
      <w:r w:rsidR="007579BE">
        <w:rPr>
          <w:rFonts w:ascii="Times New Roman" w:eastAsia="Times New Roman" w:hAnsi="Times New Roman" w:cs="Times New Roman"/>
          <w:sz w:val="24"/>
          <w:szCs w:val="24"/>
          <w:lang w:val="en-GB"/>
        </w:rPr>
        <w:t>0</w:t>
      </w:r>
      <w:r w:rsidR="00AF5CCB">
        <w:rPr>
          <w:rFonts w:ascii="Times New Roman" w:eastAsia="Times New Roman" w:hAnsi="Times New Roman" w:cs="Times New Roman"/>
          <w:sz w:val="24"/>
          <w:szCs w:val="24"/>
          <w:lang w:val="en-GB"/>
        </w:rPr>
        <w:t>0).</w:t>
      </w:r>
      <w:r w:rsidR="0024304A">
        <w:rPr>
          <w:rFonts w:ascii="Times New Roman" w:eastAsia="Times New Roman" w:hAnsi="Times New Roman" w:cs="Times New Roman"/>
          <w:sz w:val="24"/>
          <w:szCs w:val="24"/>
          <w:lang w:val="en-GB"/>
        </w:rPr>
        <w:t xml:space="preserve"> </w:t>
      </w:r>
      <w:r w:rsidR="00F40435">
        <w:rPr>
          <w:rFonts w:ascii="Times New Roman" w:eastAsia="Times New Roman" w:hAnsi="Times New Roman" w:cs="Times New Roman"/>
          <w:sz w:val="24"/>
          <w:szCs w:val="24"/>
          <w:lang w:val="en-GB"/>
        </w:rPr>
        <w:t xml:space="preserve"> </w:t>
      </w:r>
    </w:p>
    <w:p w14:paraId="18B7DF36" w14:textId="200D2833" w:rsidR="00E451D6" w:rsidRPr="003745A1" w:rsidRDefault="00E451D6" w:rsidP="00893047">
      <w:pPr>
        <w:pStyle w:val="Heading2"/>
        <w:spacing w:line="480" w:lineRule="auto"/>
        <w:jc w:val="both"/>
        <w:rPr>
          <w:rFonts w:eastAsia="Times New Roman" w:cs="Times New Roman"/>
          <w:b/>
          <w:bCs/>
          <w:color w:val="000000" w:themeColor="text1"/>
          <w:szCs w:val="24"/>
          <w:shd w:val="clear" w:color="auto" w:fill="FFFFFF"/>
        </w:rPr>
      </w:pPr>
      <w:bookmarkStart w:id="21" w:name="_Toc167355309"/>
      <w:r w:rsidRPr="003745A1">
        <w:rPr>
          <w:rFonts w:eastAsia="Times New Roman" w:cs="Times New Roman"/>
          <w:b/>
          <w:bCs/>
          <w:color w:val="000000" w:themeColor="text1"/>
          <w:szCs w:val="24"/>
          <w:shd w:val="clear" w:color="auto" w:fill="FFFFFF"/>
        </w:rPr>
        <w:t>2.</w:t>
      </w:r>
      <w:r w:rsidR="00EE1285" w:rsidRPr="003745A1">
        <w:rPr>
          <w:rFonts w:eastAsia="Times New Roman" w:cs="Times New Roman"/>
          <w:b/>
          <w:bCs/>
          <w:color w:val="000000" w:themeColor="text1"/>
          <w:szCs w:val="24"/>
          <w:shd w:val="clear" w:color="auto" w:fill="FFFFFF"/>
        </w:rPr>
        <w:t>3</w:t>
      </w:r>
      <w:r w:rsidRPr="003745A1">
        <w:rPr>
          <w:rFonts w:eastAsia="Times New Roman" w:cs="Times New Roman"/>
          <w:b/>
          <w:bCs/>
          <w:color w:val="000000" w:themeColor="text1"/>
          <w:szCs w:val="24"/>
          <w:shd w:val="clear" w:color="auto" w:fill="FFFFFF"/>
        </w:rPr>
        <w:t xml:space="preserve"> Challenges </w:t>
      </w:r>
      <w:r w:rsidR="000B4639">
        <w:rPr>
          <w:rFonts w:eastAsia="Times New Roman" w:cs="Times New Roman"/>
          <w:b/>
          <w:bCs/>
          <w:color w:val="000000" w:themeColor="text1"/>
          <w:szCs w:val="24"/>
          <w:shd w:val="clear" w:color="auto" w:fill="FFFFFF"/>
        </w:rPr>
        <w:t>faced</w:t>
      </w:r>
      <w:r w:rsidR="000B4639" w:rsidRPr="003745A1">
        <w:rPr>
          <w:rFonts w:eastAsia="Times New Roman" w:cs="Times New Roman"/>
          <w:b/>
          <w:bCs/>
          <w:color w:val="000000" w:themeColor="text1"/>
          <w:szCs w:val="24"/>
          <w:shd w:val="clear" w:color="auto" w:fill="FFFFFF"/>
        </w:rPr>
        <w:t xml:space="preserve"> </w:t>
      </w:r>
      <w:r w:rsidRPr="003745A1">
        <w:rPr>
          <w:rFonts w:eastAsia="Times New Roman" w:cs="Times New Roman"/>
          <w:b/>
          <w:bCs/>
          <w:color w:val="000000" w:themeColor="text1"/>
          <w:szCs w:val="24"/>
          <w:shd w:val="clear" w:color="auto" w:fill="FFFFFF"/>
        </w:rPr>
        <w:t>by women doctors:</w:t>
      </w:r>
      <w:bookmarkEnd w:id="21"/>
    </w:p>
    <w:p w14:paraId="6ED02DB8" w14:textId="5FFA89AE" w:rsidR="00EB6B9C" w:rsidRPr="00EB6B9C" w:rsidRDefault="00EE02C2" w:rsidP="00BC526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In Pakistan women</w:t>
      </w:r>
      <w:r w:rsidR="00EB6B9C" w:rsidRPr="005316F1">
        <w:rPr>
          <w:rFonts w:ascii="Times New Roman" w:eastAsia="Times New Roman" w:hAnsi="Times New Roman" w:cs="Times New Roman"/>
          <w:sz w:val="24"/>
          <w:szCs w:val="24"/>
          <w:lang w:val="en-GB"/>
        </w:rPr>
        <w:t xml:space="preserve"> doctors </w:t>
      </w:r>
      <w:r w:rsidR="00765379">
        <w:rPr>
          <w:rFonts w:ascii="Times New Roman" w:eastAsia="Times New Roman" w:hAnsi="Times New Roman" w:cs="Times New Roman"/>
          <w:sz w:val="24"/>
          <w:szCs w:val="24"/>
          <w:lang w:val="en-GB"/>
        </w:rPr>
        <w:t>face</w:t>
      </w:r>
      <w:r w:rsidR="00EB6B9C" w:rsidRPr="005316F1">
        <w:rPr>
          <w:rFonts w:ascii="Times New Roman" w:eastAsia="Times New Roman" w:hAnsi="Times New Roman" w:cs="Times New Roman"/>
          <w:sz w:val="24"/>
          <w:szCs w:val="24"/>
          <w:lang w:val="en-GB"/>
        </w:rPr>
        <w:t xml:space="preserve"> </w:t>
      </w:r>
      <w:r w:rsidR="00FD509D">
        <w:rPr>
          <w:rFonts w:ascii="Times New Roman" w:eastAsia="Times New Roman" w:hAnsi="Times New Roman" w:cs="Times New Roman"/>
          <w:sz w:val="24"/>
          <w:szCs w:val="24"/>
          <w:lang w:val="en-GB"/>
        </w:rPr>
        <w:t>numerous</w:t>
      </w:r>
      <w:r w:rsidR="00EB6B9C" w:rsidRPr="005316F1">
        <w:rPr>
          <w:rFonts w:ascii="Times New Roman" w:eastAsia="Times New Roman" w:hAnsi="Times New Roman" w:cs="Times New Roman"/>
          <w:sz w:val="24"/>
          <w:szCs w:val="24"/>
          <w:lang w:val="en-GB"/>
        </w:rPr>
        <w:t xml:space="preserve"> c</w:t>
      </w:r>
      <w:r w:rsidR="00FD509D">
        <w:rPr>
          <w:rFonts w:ascii="Times New Roman" w:eastAsia="Times New Roman" w:hAnsi="Times New Roman" w:cs="Times New Roman"/>
          <w:sz w:val="24"/>
          <w:szCs w:val="24"/>
          <w:lang w:val="en-GB"/>
        </w:rPr>
        <w:t>onstraints</w:t>
      </w:r>
      <w:r w:rsidR="00EB6B9C" w:rsidRPr="005316F1">
        <w:rPr>
          <w:rFonts w:ascii="Times New Roman" w:eastAsia="Times New Roman" w:hAnsi="Times New Roman" w:cs="Times New Roman"/>
          <w:sz w:val="24"/>
          <w:szCs w:val="24"/>
          <w:lang w:val="en-GB"/>
        </w:rPr>
        <w:t xml:space="preserve"> such as violence,</w:t>
      </w:r>
      <w:r w:rsidR="00765379">
        <w:rPr>
          <w:rFonts w:ascii="Times New Roman" w:eastAsia="Times New Roman" w:hAnsi="Times New Roman" w:cs="Times New Roman"/>
          <w:sz w:val="24"/>
          <w:szCs w:val="24"/>
          <w:lang w:val="en-GB"/>
        </w:rPr>
        <w:t xml:space="preserve"> </w:t>
      </w:r>
      <w:r w:rsidR="003B1E1E">
        <w:rPr>
          <w:rFonts w:ascii="Times New Roman" w:eastAsia="Times New Roman" w:hAnsi="Times New Roman" w:cs="Times New Roman"/>
          <w:sz w:val="24"/>
          <w:szCs w:val="24"/>
          <w:lang w:val="en-GB"/>
        </w:rPr>
        <w:t>work-family</w:t>
      </w:r>
      <w:r w:rsidR="00765379" w:rsidRPr="005316F1">
        <w:rPr>
          <w:rFonts w:ascii="Times New Roman" w:eastAsia="Times New Roman" w:hAnsi="Times New Roman" w:cs="Times New Roman"/>
          <w:sz w:val="24"/>
          <w:szCs w:val="24"/>
          <w:lang w:val="en-GB"/>
        </w:rPr>
        <w:t xml:space="preserve"> </w:t>
      </w:r>
      <w:r w:rsidR="00FD509D" w:rsidRPr="005316F1">
        <w:rPr>
          <w:rFonts w:ascii="Times New Roman" w:eastAsia="Times New Roman" w:hAnsi="Times New Roman" w:cs="Times New Roman"/>
          <w:sz w:val="24"/>
          <w:szCs w:val="24"/>
          <w:lang w:val="en-GB"/>
        </w:rPr>
        <w:t>conflict, and</w:t>
      </w:r>
      <w:r w:rsidR="00EB6B9C" w:rsidRPr="005316F1">
        <w:rPr>
          <w:rFonts w:ascii="Times New Roman" w:eastAsia="Times New Roman" w:hAnsi="Times New Roman" w:cs="Times New Roman"/>
          <w:sz w:val="24"/>
          <w:szCs w:val="24"/>
          <w:lang w:val="en-GB"/>
        </w:rPr>
        <w:t xml:space="preserve"> role</w:t>
      </w:r>
      <w:r w:rsidR="00FD509D">
        <w:rPr>
          <w:rFonts w:ascii="Times New Roman" w:eastAsia="Times New Roman" w:hAnsi="Times New Roman" w:cs="Times New Roman"/>
          <w:sz w:val="24"/>
          <w:szCs w:val="24"/>
          <w:lang w:val="en-GB"/>
        </w:rPr>
        <w:t>-</w:t>
      </w:r>
      <w:r w:rsidR="00EB6B9C" w:rsidRPr="005316F1">
        <w:rPr>
          <w:rFonts w:ascii="Times New Roman" w:eastAsia="Times New Roman" w:hAnsi="Times New Roman" w:cs="Times New Roman"/>
          <w:sz w:val="24"/>
          <w:szCs w:val="24"/>
          <w:lang w:val="en-GB"/>
        </w:rPr>
        <w:t xml:space="preserve">burden; </w:t>
      </w:r>
      <w:r w:rsidR="00FD509D">
        <w:rPr>
          <w:rFonts w:ascii="Times New Roman" w:eastAsia="Times New Roman" w:hAnsi="Times New Roman" w:cs="Times New Roman"/>
          <w:sz w:val="24"/>
          <w:szCs w:val="24"/>
          <w:lang w:val="en-GB"/>
        </w:rPr>
        <w:t>yet</w:t>
      </w:r>
      <w:r w:rsidR="00EB6B9C" w:rsidRPr="005316F1">
        <w:rPr>
          <w:rFonts w:ascii="Times New Roman" w:eastAsia="Times New Roman" w:hAnsi="Times New Roman" w:cs="Times New Roman"/>
          <w:sz w:val="24"/>
          <w:szCs w:val="24"/>
          <w:lang w:val="en-GB"/>
        </w:rPr>
        <w:t xml:space="preserve"> </w:t>
      </w:r>
      <w:r w:rsidR="00765379">
        <w:rPr>
          <w:rFonts w:ascii="Times New Roman" w:eastAsia="Times New Roman" w:hAnsi="Times New Roman" w:cs="Times New Roman"/>
          <w:sz w:val="24"/>
          <w:szCs w:val="24"/>
          <w:lang w:val="en-GB"/>
        </w:rPr>
        <w:t>few</w:t>
      </w:r>
      <w:r w:rsidR="00EB6B9C" w:rsidRPr="005316F1">
        <w:rPr>
          <w:rFonts w:ascii="Times New Roman" w:eastAsia="Times New Roman" w:hAnsi="Times New Roman" w:cs="Times New Roman"/>
          <w:sz w:val="24"/>
          <w:szCs w:val="24"/>
          <w:lang w:val="en-GB"/>
        </w:rPr>
        <w:t xml:space="preserve"> research</w:t>
      </w:r>
      <w:r w:rsidR="00FD509D">
        <w:rPr>
          <w:rFonts w:ascii="Times New Roman" w:eastAsia="Times New Roman" w:hAnsi="Times New Roman" w:cs="Times New Roman"/>
          <w:sz w:val="24"/>
          <w:szCs w:val="24"/>
          <w:lang w:val="en-GB"/>
        </w:rPr>
        <w:t xml:space="preserve"> works</w:t>
      </w:r>
      <w:r w:rsidR="00EB6B9C" w:rsidRPr="005316F1">
        <w:rPr>
          <w:rFonts w:ascii="Times New Roman" w:eastAsia="Times New Roman" w:hAnsi="Times New Roman" w:cs="Times New Roman"/>
          <w:sz w:val="24"/>
          <w:szCs w:val="24"/>
          <w:lang w:val="en-GB"/>
        </w:rPr>
        <w:t xml:space="preserve"> </w:t>
      </w:r>
      <w:r w:rsidR="00FD509D" w:rsidRPr="005316F1">
        <w:rPr>
          <w:rFonts w:ascii="Times New Roman" w:eastAsia="Times New Roman" w:hAnsi="Times New Roman" w:cs="Times New Roman"/>
          <w:sz w:val="24"/>
          <w:szCs w:val="24"/>
          <w:lang w:val="en-GB"/>
        </w:rPr>
        <w:t>have</w:t>
      </w:r>
      <w:r w:rsidR="00EB6B9C" w:rsidRPr="005316F1">
        <w:rPr>
          <w:rFonts w:ascii="Times New Roman" w:eastAsia="Times New Roman" w:hAnsi="Times New Roman" w:cs="Times New Roman"/>
          <w:sz w:val="24"/>
          <w:szCs w:val="24"/>
          <w:lang w:val="en-GB"/>
        </w:rPr>
        <w:t xml:space="preserve"> been done related to social mobility (Jafree, 2020). </w:t>
      </w:r>
      <w:r w:rsidR="00EB6B9C" w:rsidRPr="0080656B">
        <w:rPr>
          <w:rFonts w:ascii="Times New Roman" w:eastAsia="Times New Roman" w:hAnsi="Times New Roman" w:cs="Times New Roman"/>
          <w:color w:val="000000" w:themeColor="text1"/>
          <w:sz w:val="24"/>
          <w:szCs w:val="24"/>
          <w:lang w:val="en-GB"/>
        </w:rPr>
        <w:t xml:space="preserve">Another contributing </w:t>
      </w:r>
      <w:r w:rsidR="00EB6B9C" w:rsidRPr="008979DC">
        <w:rPr>
          <w:rFonts w:ascii="Times New Roman" w:eastAsia="Times New Roman" w:hAnsi="Times New Roman" w:cs="Times New Roman"/>
          <w:sz w:val="24"/>
          <w:szCs w:val="24"/>
          <w:lang w:val="en-GB"/>
        </w:rPr>
        <w:t xml:space="preserve">factor to </w:t>
      </w:r>
      <w:r w:rsidR="000B4639">
        <w:rPr>
          <w:rFonts w:ascii="Times New Roman" w:eastAsia="Times New Roman" w:hAnsi="Times New Roman" w:cs="Times New Roman"/>
          <w:sz w:val="24"/>
          <w:szCs w:val="24"/>
          <w:lang w:val="en-GB"/>
        </w:rPr>
        <w:t xml:space="preserve">the </w:t>
      </w:r>
      <w:r w:rsidR="00EB6B9C" w:rsidRPr="008979DC">
        <w:rPr>
          <w:rFonts w:ascii="Times New Roman" w:eastAsia="Times New Roman" w:hAnsi="Times New Roman" w:cs="Times New Roman"/>
          <w:sz w:val="24"/>
          <w:szCs w:val="24"/>
          <w:lang w:val="en-GB"/>
        </w:rPr>
        <w:t xml:space="preserve">low social mobility of professional women </w:t>
      </w:r>
      <w:r w:rsidR="000B4639">
        <w:rPr>
          <w:rFonts w:ascii="Times New Roman" w:eastAsia="Times New Roman" w:hAnsi="Times New Roman" w:cs="Times New Roman"/>
          <w:sz w:val="24"/>
          <w:szCs w:val="24"/>
          <w:lang w:val="en-GB"/>
        </w:rPr>
        <w:t>is</w:t>
      </w:r>
      <w:r w:rsidR="000B4639" w:rsidRPr="008979DC">
        <w:rPr>
          <w:rFonts w:ascii="Times New Roman" w:eastAsia="Times New Roman" w:hAnsi="Times New Roman" w:cs="Times New Roman"/>
          <w:sz w:val="24"/>
          <w:szCs w:val="24"/>
          <w:lang w:val="en-GB"/>
        </w:rPr>
        <w:t xml:space="preserve"> </w:t>
      </w:r>
      <w:r w:rsidR="00EB6B9C" w:rsidRPr="008979DC">
        <w:rPr>
          <w:rFonts w:ascii="Times New Roman" w:eastAsia="Times New Roman" w:hAnsi="Times New Roman" w:cs="Times New Roman"/>
          <w:sz w:val="24"/>
          <w:szCs w:val="24"/>
          <w:lang w:val="en-GB"/>
        </w:rPr>
        <w:t xml:space="preserve">cultural norms, which increase their responsibilities after marriage, and </w:t>
      </w:r>
      <w:r w:rsidR="00EB6B9C" w:rsidRPr="0080656B">
        <w:rPr>
          <w:rFonts w:ascii="Times New Roman" w:eastAsia="Times New Roman" w:hAnsi="Times New Roman" w:cs="Times New Roman"/>
          <w:sz w:val="24"/>
          <w:szCs w:val="24"/>
          <w:lang w:val="en-GB"/>
        </w:rPr>
        <w:t>depend on</w:t>
      </w:r>
      <w:r w:rsidR="00EB6B9C" w:rsidRPr="008979DC">
        <w:rPr>
          <w:rFonts w:ascii="Times New Roman" w:eastAsia="Times New Roman" w:hAnsi="Times New Roman" w:cs="Times New Roman"/>
          <w:sz w:val="24"/>
          <w:szCs w:val="24"/>
          <w:lang w:val="en-GB"/>
        </w:rPr>
        <w:t xml:space="preserve"> their husband</w:t>
      </w:r>
      <w:r w:rsidR="000B4639">
        <w:rPr>
          <w:rFonts w:ascii="Times New Roman" w:eastAsia="Times New Roman" w:hAnsi="Times New Roman" w:cs="Times New Roman"/>
          <w:sz w:val="24"/>
          <w:szCs w:val="24"/>
          <w:lang w:val="en-GB"/>
        </w:rPr>
        <w:t>s</w:t>
      </w:r>
      <w:r w:rsidR="00EB6B9C" w:rsidRPr="008979DC">
        <w:rPr>
          <w:rFonts w:ascii="Times New Roman" w:eastAsia="Times New Roman" w:hAnsi="Times New Roman" w:cs="Times New Roman"/>
          <w:sz w:val="24"/>
          <w:szCs w:val="24"/>
          <w:lang w:val="en-GB"/>
        </w:rPr>
        <w:t>. (Umer</w:t>
      </w:r>
      <w:r w:rsidR="000A5279">
        <w:rPr>
          <w:rFonts w:ascii="Times New Roman" w:eastAsia="Times New Roman" w:hAnsi="Times New Roman" w:cs="Times New Roman"/>
          <w:sz w:val="24"/>
          <w:szCs w:val="24"/>
          <w:lang w:val="en-GB"/>
        </w:rPr>
        <w:t xml:space="preserve"> &amp; </w:t>
      </w:r>
      <w:r w:rsidR="00EB6B9C" w:rsidRPr="008979DC">
        <w:rPr>
          <w:rFonts w:ascii="Times New Roman" w:eastAsia="Times New Roman" w:hAnsi="Times New Roman" w:cs="Times New Roman"/>
          <w:sz w:val="24"/>
          <w:szCs w:val="24"/>
          <w:lang w:val="en-GB"/>
        </w:rPr>
        <w:t>Rehman, 2013).</w:t>
      </w:r>
      <w:r w:rsidR="00EB6B9C">
        <w:rPr>
          <w:rFonts w:ascii="Times New Roman" w:eastAsia="Times New Roman" w:hAnsi="Times New Roman" w:cs="Times New Roman"/>
          <w:sz w:val="24"/>
          <w:szCs w:val="24"/>
          <w:lang w:val="en-GB"/>
        </w:rPr>
        <w:t xml:space="preserve"> </w:t>
      </w:r>
      <w:r w:rsidR="00EB6B9C" w:rsidRPr="0080656B">
        <w:rPr>
          <w:rFonts w:ascii="Times New Roman" w:eastAsia="Times New Roman" w:hAnsi="Times New Roman" w:cs="Times New Roman"/>
          <w:sz w:val="24"/>
          <w:szCs w:val="24"/>
          <w:lang w:val="en-GB"/>
        </w:rPr>
        <w:t xml:space="preserve">When we talk about professional commitment, we can assume that stress is also </w:t>
      </w:r>
      <w:r w:rsidR="00EB6B9C" w:rsidRPr="0080656B">
        <w:rPr>
          <w:rFonts w:ascii="Times New Roman" w:eastAsia="Times New Roman" w:hAnsi="Times New Roman" w:cs="Times New Roman"/>
          <w:sz w:val="24"/>
          <w:szCs w:val="24"/>
          <w:lang w:val="en-GB"/>
        </w:rPr>
        <w:lastRenderedPageBreak/>
        <w:t xml:space="preserve">an affecting factor for working female doctors. </w:t>
      </w:r>
      <w:r w:rsidR="00EB6B9C" w:rsidRPr="007A450F">
        <w:rPr>
          <w:rFonts w:ascii="Times New Roman" w:eastAsia="Times New Roman" w:hAnsi="Times New Roman" w:cs="Times New Roman"/>
          <w:sz w:val="24"/>
          <w:szCs w:val="24"/>
        </w:rPr>
        <w:t xml:space="preserve">Female doctors experienced </w:t>
      </w:r>
      <w:r w:rsidR="003B1E1E">
        <w:rPr>
          <w:rFonts w:ascii="Times New Roman" w:eastAsia="Times New Roman" w:hAnsi="Times New Roman" w:cs="Times New Roman"/>
          <w:sz w:val="24"/>
          <w:szCs w:val="24"/>
        </w:rPr>
        <w:t>high-stress</w:t>
      </w:r>
      <w:r w:rsidR="00EB6B9C" w:rsidRPr="007A450F">
        <w:rPr>
          <w:rFonts w:ascii="Times New Roman" w:eastAsia="Times New Roman" w:hAnsi="Times New Roman" w:cs="Times New Roman"/>
          <w:sz w:val="24"/>
          <w:szCs w:val="24"/>
        </w:rPr>
        <w:t xml:space="preserve"> level</w:t>
      </w:r>
      <w:r w:rsidR="000B4639">
        <w:rPr>
          <w:rFonts w:ascii="Times New Roman" w:eastAsia="Times New Roman" w:hAnsi="Times New Roman" w:cs="Times New Roman"/>
          <w:sz w:val="24"/>
          <w:szCs w:val="24"/>
        </w:rPr>
        <w:t>s</w:t>
      </w:r>
      <w:r w:rsidR="00EB6B9C" w:rsidRPr="007A450F">
        <w:rPr>
          <w:rFonts w:ascii="Times New Roman" w:eastAsia="Times New Roman" w:hAnsi="Times New Roman" w:cs="Times New Roman"/>
          <w:sz w:val="24"/>
          <w:szCs w:val="24"/>
        </w:rPr>
        <w:t xml:space="preserve"> due to workload and less job satisfaction (Syed et al., 2018)</w:t>
      </w:r>
      <w:r w:rsidR="00EB6B9C">
        <w:rPr>
          <w:rFonts w:ascii="Times New Roman" w:eastAsia="Times New Roman" w:hAnsi="Times New Roman" w:cs="Times New Roman"/>
          <w:sz w:val="24"/>
          <w:szCs w:val="24"/>
        </w:rPr>
        <w:t xml:space="preserve">. </w:t>
      </w:r>
      <w:r w:rsidR="00D25BE5">
        <w:rPr>
          <w:rFonts w:ascii="Times New Roman" w:eastAsia="Times New Roman" w:hAnsi="Times New Roman" w:cs="Times New Roman"/>
          <w:sz w:val="24"/>
          <w:szCs w:val="24"/>
        </w:rPr>
        <w:t xml:space="preserve">In Pakistan women doctors face </w:t>
      </w:r>
      <w:r w:rsidR="000B4639">
        <w:rPr>
          <w:rFonts w:ascii="Times New Roman" w:eastAsia="Times New Roman" w:hAnsi="Times New Roman" w:cs="Times New Roman"/>
          <w:sz w:val="24"/>
          <w:szCs w:val="24"/>
        </w:rPr>
        <w:t>several</w:t>
      </w:r>
      <w:r w:rsidR="00D25BE5">
        <w:rPr>
          <w:rFonts w:ascii="Times New Roman" w:eastAsia="Times New Roman" w:hAnsi="Times New Roman" w:cs="Times New Roman"/>
          <w:sz w:val="24"/>
          <w:szCs w:val="24"/>
        </w:rPr>
        <w:t xml:space="preserve"> challenges</w:t>
      </w:r>
      <w:r w:rsidR="00DC458D">
        <w:rPr>
          <w:rFonts w:ascii="Times New Roman" w:eastAsia="Times New Roman" w:hAnsi="Times New Roman" w:cs="Times New Roman"/>
          <w:sz w:val="24"/>
          <w:szCs w:val="24"/>
        </w:rPr>
        <w:t xml:space="preserve">, </w:t>
      </w:r>
      <w:r w:rsidR="003B1E1E">
        <w:rPr>
          <w:rFonts w:ascii="Times New Roman" w:eastAsia="Times New Roman" w:hAnsi="Times New Roman" w:cs="Times New Roman"/>
          <w:sz w:val="24"/>
          <w:szCs w:val="24"/>
        </w:rPr>
        <w:t xml:space="preserve">including </w:t>
      </w:r>
      <w:r w:rsidR="00DC458D">
        <w:rPr>
          <w:rFonts w:ascii="Times New Roman" w:eastAsia="Times New Roman" w:hAnsi="Times New Roman" w:cs="Times New Roman"/>
          <w:sz w:val="24"/>
          <w:szCs w:val="24"/>
        </w:rPr>
        <w:t xml:space="preserve">role burden, </w:t>
      </w:r>
      <w:r w:rsidR="004606DE">
        <w:rPr>
          <w:rFonts w:ascii="Times New Roman" w:eastAsia="Times New Roman" w:hAnsi="Times New Roman" w:cs="Times New Roman"/>
          <w:sz w:val="24"/>
          <w:szCs w:val="24"/>
        </w:rPr>
        <w:t xml:space="preserve">organizational discrimination, </w:t>
      </w:r>
      <w:r w:rsidR="003B1E1E">
        <w:rPr>
          <w:rFonts w:ascii="Times New Roman" w:eastAsia="Times New Roman" w:hAnsi="Times New Roman" w:cs="Times New Roman"/>
          <w:sz w:val="24"/>
          <w:szCs w:val="24"/>
        </w:rPr>
        <w:t xml:space="preserve">and </w:t>
      </w:r>
      <w:r w:rsidR="006B134C">
        <w:rPr>
          <w:rFonts w:ascii="Times New Roman" w:eastAsia="Times New Roman" w:hAnsi="Times New Roman" w:cs="Times New Roman"/>
          <w:sz w:val="24"/>
          <w:szCs w:val="24"/>
        </w:rPr>
        <w:t>work-family</w:t>
      </w:r>
      <w:r w:rsidR="004606DE">
        <w:rPr>
          <w:rFonts w:ascii="Times New Roman" w:eastAsia="Times New Roman" w:hAnsi="Times New Roman" w:cs="Times New Roman"/>
          <w:sz w:val="24"/>
          <w:szCs w:val="24"/>
        </w:rPr>
        <w:t xml:space="preserve"> conflict</w:t>
      </w:r>
      <w:r w:rsidR="00DA01DF">
        <w:rPr>
          <w:rFonts w:ascii="Times New Roman" w:eastAsia="Times New Roman" w:hAnsi="Times New Roman" w:cs="Times New Roman"/>
          <w:sz w:val="24"/>
          <w:szCs w:val="24"/>
        </w:rPr>
        <w:t xml:space="preserve"> (Massod A, 2019).</w:t>
      </w:r>
      <w:r w:rsidR="005F0038">
        <w:rPr>
          <w:rFonts w:ascii="Times New Roman" w:eastAsia="Times New Roman" w:hAnsi="Times New Roman" w:cs="Times New Roman"/>
          <w:sz w:val="24"/>
          <w:szCs w:val="24"/>
        </w:rPr>
        <w:t xml:space="preserve"> </w:t>
      </w:r>
      <w:r w:rsidR="001E677F">
        <w:rPr>
          <w:rFonts w:ascii="Times New Roman" w:eastAsia="Times New Roman" w:hAnsi="Times New Roman" w:cs="Times New Roman"/>
          <w:sz w:val="24"/>
          <w:szCs w:val="24"/>
        </w:rPr>
        <w:t xml:space="preserve">These multiple roles create hurdles for women doctors </w:t>
      </w:r>
      <w:r w:rsidR="00BE4D0E">
        <w:rPr>
          <w:rFonts w:ascii="Times New Roman" w:eastAsia="Times New Roman" w:hAnsi="Times New Roman" w:cs="Times New Roman"/>
          <w:sz w:val="24"/>
          <w:szCs w:val="24"/>
        </w:rPr>
        <w:t>in balancing their personal and professional lives (</w:t>
      </w:r>
      <w:r w:rsidR="005C13A8">
        <w:rPr>
          <w:rFonts w:ascii="Times New Roman" w:eastAsia="Times New Roman" w:hAnsi="Times New Roman" w:cs="Times New Roman"/>
          <w:sz w:val="24"/>
          <w:szCs w:val="24"/>
        </w:rPr>
        <w:t xml:space="preserve">Asad &amp;Masood, </w:t>
      </w:r>
      <w:r w:rsidR="000A5279">
        <w:rPr>
          <w:rFonts w:ascii="Times New Roman" w:eastAsia="Times New Roman" w:hAnsi="Times New Roman" w:cs="Times New Roman"/>
          <w:sz w:val="24"/>
          <w:szCs w:val="24"/>
        </w:rPr>
        <w:t xml:space="preserve">2022). </w:t>
      </w:r>
      <w:r w:rsidR="0004024C">
        <w:rPr>
          <w:rFonts w:ascii="Times New Roman" w:eastAsia="Times New Roman" w:hAnsi="Times New Roman" w:cs="Times New Roman"/>
          <w:sz w:val="24"/>
          <w:szCs w:val="24"/>
        </w:rPr>
        <w:t xml:space="preserve">There are many </w:t>
      </w:r>
      <w:r w:rsidR="002757CA">
        <w:rPr>
          <w:rFonts w:ascii="Times New Roman" w:eastAsia="Times New Roman" w:hAnsi="Times New Roman" w:cs="Times New Roman"/>
          <w:sz w:val="24"/>
          <w:szCs w:val="24"/>
        </w:rPr>
        <w:t xml:space="preserve">contributing factors </w:t>
      </w:r>
      <w:r w:rsidR="000B4639">
        <w:rPr>
          <w:rFonts w:ascii="Times New Roman" w:eastAsia="Times New Roman" w:hAnsi="Times New Roman" w:cs="Times New Roman"/>
          <w:sz w:val="24"/>
          <w:szCs w:val="24"/>
        </w:rPr>
        <w:t xml:space="preserve">to </w:t>
      </w:r>
      <w:r w:rsidR="002757CA">
        <w:rPr>
          <w:rFonts w:ascii="Times New Roman" w:eastAsia="Times New Roman" w:hAnsi="Times New Roman" w:cs="Times New Roman"/>
          <w:sz w:val="24"/>
          <w:szCs w:val="24"/>
        </w:rPr>
        <w:t xml:space="preserve">these hurdles such as </w:t>
      </w:r>
      <w:r w:rsidR="000B4639">
        <w:rPr>
          <w:rFonts w:ascii="Times New Roman" w:eastAsia="Times New Roman" w:hAnsi="Times New Roman" w:cs="Times New Roman"/>
          <w:sz w:val="24"/>
          <w:szCs w:val="24"/>
        </w:rPr>
        <w:t xml:space="preserve">a </w:t>
      </w:r>
      <w:r w:rsidR="00BB6E1B">
        <w:rPr>
          <w:rFonts w:ascii="Times New Roman" w:eastAsia="Times New Roman" w:hAnsi="Times New Roman" w:cs="Times New Roman"/>
          <w:sz w:val="24"/>
          <w:szCs w:val="24"/>
        </w:rPr>
        <w:t xml:space="preserve">lack of organizational support, </w:t>
      </w:r>
      <w:r w:rsidR="003B1E1E">
        <w:rPr>
          <w:rFonts w:ascii="Times New Roman" w:eastAsia="Times New Roman" w:hAnsi="Times New Roman" w:cs="Times New Roman"/>
          <w:sz w:val="24"/>
          <w:szCs w:val="24"/>
        </w:rPr>
        <w:t xml:space="preserve">and </w:t>
      </w:r>
      <w:r w:rsidR="00E8792C">
        <w:rPr>
          <w:rFonts w:ascii="Times New Roman" w:eastAsia="Times New Roman" w:hAnsi="Times New Roman" w:cs="Times New Roman"/>
          <w:sz w:val="24"/>
          <w:szCs w:val="24"/>
        </w:rPr>
        <w:t>family expectations (</w:t>
      </w:r>
      <w:r w:rsidR="00651BA3">
        <w:rPr>
          <w:rFonts w:ascii="Times New Roman" w:eastAsia="Times New Roman" w:hAnsi="Times New Roman" w:cs="Times New Roman"/>
          <w:sz w:val="24"/>
          <w:szCs w:val="24"/>
        </w:rPr>
        <w:t xml:space="preserve">Sandhu &amp; Mehta, 2006). </w:t>
      </w:r>
      <w:r w:rsidR="00980A13">
        <w:rPr>
          <w:rFonts w:ascii="Times New Roman" w:eastAsia="Times New Roman" w:hAnsi="Times New Roman" w:cs="Times New Roman"/>
          <w:sz w:val="24"/>
          <w:szCs w:val="24"/>
        </w:rPr>
        <w:t>Moreover,</w:t>
      </w:r>
      <w:r w:rsidR="00A4206B">
        <w:rPr>
          <w:rFonts w:ascii="Times New Roman" w:eastAsia="Times New Roman" w:hAnsi="Times New Roman" w:cs="Times New Roman"/>
          <w:sz w:val="24"/>
          <w:szCs w:val="24"/>
        </w:rPr>
        <w:t xml:space="preserve"> women doctors who have </w:t>
      </w:r>
      <w:r w:rsidR="003B1E1E">
        <w:rPr>
          <w:rFonts w:ascii="Times New Roman" w:eastAsia="Times New Roman" w:hAnsi="Times New Roman" w:cs="Times New Roman"/>
          <w:sz w:val="24"/>
          <w:szCs w:val="24"/>
        </w:rPr>
        <w:t xml:space="preserve">full-time jobs </w:t>
      </w:r>
      <w:r w:rsidR="00A4206B">
        <w:rPr>
          <w:rFonts w:ascii="Times New Roman" w:eastAsia="Times New Roman" w:hAnsi="Times New Roman" w:cs="Times New Roman"/>
          <w:sz w:val="24"/>
          <w:szCs w:val="24"/>
        </w:rPr>
        <w:t xml:space="preserve">and also </w:t>
      </w:r>
      <w:r w:rsidR="003B1E1E">
        <w:rPr>
          <w:rFonts w:ascii="Times New Roman" w:eastAsia="Times New Roman" w:hAnsi="Times New Roman" w:cs="Times New Roman"/>
          <w:sz w:val="24"/>
          <w:szCs w:val="24"/>
        </w:rPr>
        <w:t xml:space="preserve">have </w:t>
      </w:r>
      <w:r w:rsidR="00A4206B">
        <w:rPr>
          <w:rFonts w:ascii="Times New Roman" w:eastAsia="Times New Roman" w:hAnsi="Times New Roman" w:cs="Times New Roman"/>
          <w:sz w:val="24"/>
          <w:szCs w:val="24"/>
        </w:rPr>
        <w:t xml:space="preserve">children </w:t>
      </w:r>
      <w:r w:rsidR="00F63B69">
        <w:rPr>
          <w:rFonts w:ascii="Times New Roman" w:eastAsia="Times New Roman" w:hAnsi="Times New Roman" w:cs="Times New Roman"/>
          <w:sz w:val="24"/>
          <w:szCs w:val="24"/>
        </w:rPr>
        <w:t xml:space="preserve">face more </w:t>
      </w:r>
      <w:r w:rsidR="006B134C">
        <w:rPr>
          <w:rFonts w:ascii="Times New Roman" w:eastAsia="Times New Roman" w:hAnsi="Times New Roman" w:cs="Times New Roman"/>
          <w:sz w:val="24"/>
          <w:szCs w:val="24"/>
        </w:rPr>
        <w:t>work-family</w:t>
      </w:r>
      <w:r w:rsidR="00F63B69">
        <w:rPr>
          <w:rFonts w:ascii="Times New Roman" w:eastAsia="Times New Roman" w:hAnsi="Times New Roman" w:cs="Times New Roman"/>
          <w:sz w:val="24"/>
          <w:szCs w:val="24"/>
        </w:rPr>
        <w:t xml:space="preserve"> conflict</w:t>
      </w:r>
      <w:r w:rsidR="00D00F26">
        <w:rPr>
          <w:rFonts w:ascii="Times New Roman" w:eastAsia="Times New Roman" w:hAnsi="Times New Roman" w:cs="Times New Roman"/>
          <w:sz w:val="24"/>
          <w:szCs w:val="24"/>
        </w:rPr>
        <w:t xml:space="preserve"> (</w:t>
      </w:r>
      <w:r w:rsidR="00980A13">
        <w:rPr>
          <w:rFonts w:ascii="Times New Roman" w:eastAsia="Times New Roman" w:hAnsi="Times New Roman" w:cs="Times New Roman"/>
          <w:sz w:val="24"/>
          <w:szCs w:val="24"/>
        </w:rPr>
        <w:t xml:space="preserve">Sheikh, et al.,2018). </w:t>
      </w:r>
    </w:p>
    <w:p w14:paraId="485A3470" w14:textId="453B5768" w:rsidR="00E451D6" w:rsidRPr="003745A1" w:rsidRDefault="00E451D6" w:rsidP="00893047">
      <w:pPr>
        <w:pStyle w:val="Heading2"/>
        <w:spacing w:line="480" w:lineRule="auto"/>
        <w:jc w:val="both"/>
        <w:rPr>
          <w:rFonts w:eastAsia="Times New Roman" w:cs="Times New Roman"/>
          <w:b/>
          <w:bCs/>
          <w:color w:val="000000" w:themeColor="text1"/>
          <w:szCs w:val="24"/>
          <w:shd w:val="clear" w:color="auto" w:fill="FFFFFF"/>
        </w:rPr>
      </w:pPr>
      <w:bookmarkStart w:id="22" w:name="_Toc167355310"/>
      <w:r w:rsidRPr="003745A1">
        <w:rPr>
          <w:rFonts w:eastAsia="Times New Roman" w:cs="Times New Roman"/>
          <w:b/>
          <w:bCs/>
          <w:color w:val="000000" w:themeColor="text1"/>
          <w:szCs w:val="24"/>
          <w:shd w:val="clear" w:color="auto" w:fill="FFFFFF"/>
        </w:rPr>
        <w:t>2.</w:t>
      </w:r>
      <w:r w:rsidR="00D77D1A" w:rsidRPr="003745A1">
        <w:rPr>
          <w:rFonts w:eastAsia="Times New Roman" w:cs="Times New Roman"/>
          <w:b/>
          <w:bCs/>
          <w:color w:val="000000" w:themeColor="text1"/>
          <w:szCs w:val="24"/>
          <w:shd w:val="clear" w:color="auto" w:fill="FFFFFF"/>
        </w:rPr>
        <w:t>4</w:t>
      </w:r>
      <w:r w:rsidRPr="003745A1">
        <w:rPr>
          <w:rFonts w:eastAsia="Times New Roman" w:cs="Times New Roman"/>
          <w:b/>
          <w:bCs/>
          <w:color w:val="000000" w:themeColor="text1"/>
          <w:szCs w:val="24"/>
          <w:shd w:val="clear" w:color="auto" w:fill="FFFFFF"/>
        </w:rPr>
        <w:t xml:space="preserve"> Patriarchal culture:</w:t>
      </w:r>
      <w:bookmarkEnd w:id="22"/>
    </w:p>
    <w:p w14:paraId="283F4209" w14:textId="386AC03C" w:rsidR="00EB6B9C" w:rsidRDefault="00765379" w:rsidP="00BC5266">
      <w:pPr>
        <w:spacing w:line="480" w:lineRule="auto"/>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sz w:val="24"/>
          <w:szCs w:val="24"/>
        </w:rPr>
        <w:t xml:space="preserve">Despite being specialized women doctors in Pakistan which is a patriarchal society, </w:t>
      </w:r>
      <w:r w:rsidR="003B1E1E">
        <w:rPr>
          <w:rFonts w:ascii="Times New Roman" w:eastAsia="Times New Roman" w:hAnsi="Times New Roman" w:cs="Times New Roman"/>
          <w:sz w:val="24"/>
          <w:szCs w:val="24"/>
        </w:rPr>
        <w:t xml:space="preserve">face </w:t>
      </w:r>
      <w:r>
        <w:rPr>
          <w:rFonts w:ascii="Times New Roman" w:eastAsia="Times New Roman" w:hAnsi="Times New Roman" w:cs="Times New Roman"/>
          <w:sz w:val="24"/>
          <w:szCs w:val="24"/>
        </w:rPr>
        <w:t xml:space="preserve">barriers to their social mobility that </w:t>
      </w:r>
      <w:r w:rsidR="003B1E1E">
        <w:rPr>
          <w:rFonts w:ascii="Times New Roman" w:eastAsia="Times New Roman" w:hAnsi="Times New Roman" w:cs="Times New Roman"/>
          <w:sz w:val="24"/>
          <w:szCs w:val="24"/>
        </w:rPr>
        <w:t>prevent</w:t>
      </w:r>
      <w:r w:rsidR="00461C16">
        <w:rPr>
          <w:rFonts w:ascii="Times New Roman" w:eastAsia="Times New Roman" w:hAnsi="Times New Roman" w:cs="Times New Roman"/>
          <w:sz w:val="24"/>
          <w:szCs w:val="24"/>
        </w:rPr>
        <w:t xml:space="preserve"> them </w:t>
      </w:r>
      <w:r w:rsidR="003B1E1E">
        <w:rPr>
          <w:rFonts w:ascii="Times New Roman" w:eastAsia="Times New Roman" w:hAnsi="Times New Roman" w:cs="Times New Roman"/>
          <w:sz w:val="24"/>
          <w:szCs w:val="24"/>
        </w:rPr>
        <w:t>from continuing</w:t>
      </w:r>
      <w:r w:rsidR="00461C16">
        <w:rPr>
          <w:rFonts w:ascii="Times New Roman" w:eastAsia="Times New Roman" w:hAnsi="Times New Roman" w:cs="Times New Roman"/>
          <w:sz w:val="24"/>
          <w:szCs w:val="24"/>
        </w:rPr>
        <w:t xml:space="preserve"> their training and their choice to work</w:t>
      </w:r>
      <w:r w:rsidR="00EB6B9C" w:rsidRPr="0080656B">
        <w:rPr>
          <w:rFonts w:ascii="Times New Roman" w:eastAsia="Times New Roman" w:hAnsi="Times New Roman" w:cs="Times New Roman"/>
          <w:sz w:val="24"/>
          <w:szCs w:val="24"/>
        </w:rPr>
        <w:t xml:space="preserve"> (Ahmed et al., 2021).</w:t>
      </w:r>
      <w:r w:rsidR="00B30CB7">
        <w:rPr>
          <w:rFonts w:ascii="Times New Roman" w:eastAsia="Times New Roman" w:hAnsi="Times New Roman" w:cs="Times New Roman"/>
          <w:sz w:val="24"/>
          <w:szCs w:val="24"/>
        </w:rPr>
        <w:t xml:space="preserve"> It is preferred for women in Pakistan to stay in the four walls of </w:t>
      </w:r>
      <w:r w:rsidR="003B1E1E">
        <w:rPr>
          <w:rFonts w:ascii="Times New Roman" w:eastAsia="Times New Roman" w:hAnsi="Times New Roman" w:cs="Times New Roman"/>
          <w:sz w:val="24"/>
          <w:szCs w:val="24"/>
        </w:rPr>
        <w:t xml:space="preserve">the </w:t>
      </w:r>
      <w:r w:rsidR="00B30CB7">
        <w:rPr>
          <w:rFonts w:ascii="Times New Roman" w:eastAsia="Times New Roman" w:hAnsi="Times New Roman" w:cs="Times New Roman"/>
          <w:sz w:val="24"/>
          <w:szCs w:val="24"/>
        </w:rPr>
        <w:t>home and perform household duties (Hakim</w:t>
      </w:r>
      <w:r w:rsidR="000D45BD">
        <w:rPr>
          <w:rFonts w:ascii="Times New Roman" w:eastAsia="Times New Roman" w:hAnsi="Times New Roman" w:cs="Times New Roman"/>
          <w:sz w:val="24"/>
          <w:szCs w:val="24"/>
        </w:rPr>
        <w:t xml:space="preserve"> &amp; </w:t>
      </w:r>
      <w:r w:rsidR="00B30CB7">
        <w:rPr>
          <w:rFonts w:ascii="Times New Roman" w:eastAsia="Times New Roman" w:hAnsi="Times New Roman" w:cs="Times New Roman"/>
          <w:sz w:val="24"/>
          <w:szCs w:val="24"/>
        </w:rPr>
        <w:t xml:space="preserve">Aziz, 1998). </w:t>
      </w:r>
      <w:r w:rsidR="00912217">
        <w:rPr>
          <w:rFonts w:ascii="Times New Roman" w:eastAsia="Times New Roman" w:hAnsi="Times New Roman" w:cs="Times New Roman"/>
          <w:sz w:val="24"/>
          <w:szCs w:val="24"/>
        </w:rPr>
        <w:t xml:space="preserve">Patriarchal </w:t>
      </w:r>
      <w:r w:rsidR="00F22F78">
        <w:rPr>
          <w:rFonts w:ascii="Times New Roman" w:eastAsia="Times New Roman" w:hAnsi="Times New Roman" w:cs="Times New Roman"/>
          <w:sz w:val="24"/>
          <w:szCs w:val="24"/>
        </w:rPr>
        <w:t xml:space="preserve">customs strengthen and </w:t>
      </w:r>
      <w:r w:rsidR="00FF7D2B">
        <w:rPr>
          <w:rFonts w:ascii="Times New Roman" w:eastAsia="Times New Roman" w:hAnsi="Times New Roman" w:cs="Times New Roman"/>
          <w:sz w:val="24"/>
          <w:szCs w:val="24"/>
        </w:rPr>
        <w:t>exist in society both male and female (Hook, 2013)</w:t>
      </w:r>
      <w:r w:rsidR="00945052">
        <w:rPr>
          <w:rFonts w:ascii="Times New Roman" w:eastAsia="Times New Roman" w:hAnsi="Times New Roman" w:cs="Times New Roman"/>
          <w:sz w:val="24"/>
          <w:szCs w:val="24"/>
        </w:rPr>
        <w:t xml:space="preserve">. It’s a </w:t>
      </w:r>
      <w:r w:rsidR="00B852CF">
        <w:rPr>
          <w:rFonts w:ascii="Times New Roman" w:eastAsia="Times New Roman" w:hAnsi="Times New Roman" w:cs="Times New Roman"/>
          <w:sz w:val="24"/>
          <w:szCs w:val="24"/>
        </w:rPr>
        <w:t xml:space="preserve">historical </w:t>
      </w:r>
      <w:r w:rsidR="00945052">
        <w:rPr>
          <w:rFonts w:ascii="Times New Roman" w:eastAsia="Times New Roman" w:hAnsi="Times New Roman" w:cs="Times New Roman"/>
          <w:sz w:val="24"/>
          <w:szCs w:val="24"/>
        </w:rPr>
        <w:t xml:space="preserve">construct that </w:t>
      </w:r>
      <w:r w:rsidR="00B852CF">
        <w:rPr>
          <w:rFonts w:ascii="Times New Roman" w:eastAsia="Times New Roman" w:hAnsi="Times New Roman" w:cs="Times New Roman"/>
          <w:sz w:val="24"/>
          <w:szCs w:val="24"/>
        </w:rPr>
        <w:t xml:space="preserve">exists </w:t>
      </w:r>
      <w:r w:rsidR="00983577">
        <w:rPr>
          <w:rFonts w:ascii="Times New Roman" w:eastAsia="Times New Roman" w:hAnsi="Times New Roman" w:cs="Times New Roman"/>
          <w:sz w:val="24"/>
          <w:szCs w:val="24"/>
        </w:rPr>
        <w:t xml:space="preserve">and </w:t>
      </w:r>
      <w:r w:rsidR="00B852CF">
        <w:rPr>
          <w:rFonts w:ascii="Times New Roman" w:eastAsia="Times New Roman" w:hAnsi="Times New Roman" w:cs="Times New Roman"/>
          <w:sz w:val="24"/>
          <w:szCs w:val="24"/>
        </w:rPr>
        <w:t xml:space="preserve">is </w:t>
      </w:r>
      <w:r w:rsidR="00F50E03">
        <w:rPr>
          <w:rFonts w:ascii="Times New Roman" w:eastAsia="Times New Roman" w:hAnsi="Times New Roman" w:cs="Times New Roman"/>
          <w:sz w:val="24"/>
          <w:szCs w:val="24"/>
        </w:rPr>
        <w:t>responsible for inequalities between men and women</w:t>
      </w:r>
      <w:r w:rsidR="00945052">
        <w:rPr>
          <w:rFonts w:ascii="Times New Roman" w:eastAsia="Times New Roman" w:hAnsi="Times New Roman" w:cs="Times New Roman"/>
          <w:sz w:val="24"/>
          <w:szCs w:val="24"/>
        </w:rPr>
        <w:t xml:space="preserve"> from the beginning o</w:t>
      </w:r>
      <w:r w:rsidR="00F50E03">
        <w:rPr>
          <w:rFonts w:ascii="Times New Roman" w:eastAsia="Times New Roman" w:hAnsi="Times New Roman" w:cs="Times New Roman"/>
          <w:sz w:val="24"/>
          <w:szCs w:val="24"/>
        </w:rPr>
        <w:t>f human society (</w:t>
      </w:r>
      <w:r w:rsidR="00D4690A">
        <w:rPr>
          <w:rFonts w:ascii="Times New Roman" w:eastAsia="Times New Roman" w:hAnsi="Times New Roman" w:cs="Times New Roman"/>
          <w:sz w:val="24"/>
          <w:szCs w:val="24"/>
        </w:rPr>
        <w:t>Habiba et al., 2016).</w:t>
      </w:r>
      <w:r w:rsidR="00965494">
        <w:rPr>
          <w:rFonts w:ascii="Times New Roman" w:eastAsia="Times New Roman" w:hAnsi="Times New Roman" w:cs="Times New Roman"/>
          <w:sz w:val="24"/>
          <w:szCs w:val="24"/>
        </w:rPr>
        <w:t xml:space="preserve"> </w:t>
      </w:r>
      <w:r w:rsidR="00595FB0">
        <w:rPr>
          <w:rFonts w:ascii="Times New Roman" w:eastAsia="Times New Roman" w:hAnsi="Times New Roman" w:cs="Times New Roman"/>
          <w:sz w:val="24"/>
          <w:szCs w:val="24"/>
        </w:rPr>
        <w:t>Moreover,</w:t>
      </w:r>
      <w:r w:rsidR="00965494">
        <w:rPr>
          <w:rFonts w:ascii="Times New Roman" w:eastAsia="Times New Roman" w:hAnsi="Times New Roman" w:cs="Times New Roman"/>
          <w:sz w:val="24"/>
          <w:szCs w:val="24"/>
        </w:rPr>
        <w:t xml:space="preserve"> patriarchal culture </w:t>
      </w:r>
      <w:r w:rsidR="00475AFA">
        <w:rPr>
          <w:rFonts w:ascii="Times New Roman" w:eastAsia="Times New Roman" w:hAnsi="Times New Roman" w:cs="Times New Roman"/>
          <w:sz w:val="24"/>
          <w:szCs w:val="24"/>
        </w:rPr>
        <w:t xml:space="preserve">is a favorable factor in creating a </w:t>
      </w:r>
      <w:r w:rsidR="002112AB">
        <w:rPr>
          <w:rFonts w:ascii="Times New Roman" w:eastAsia="Times New Roman" w:hAnsi="Times New Roman" w:cs="Times New Roman"/>
          <w:sz w:val="24"/>
          <w:szCs w:val="24"/>
        </w:rPr>
        <w:t>male-dominant</w:t>
      </w:r>
      <w:r w:rsidR="00475AFA">
        <w:rPr>
          <w:rFonts w:ascii="Times New Roman" w:eastAsia="Times New Roman" w:hAnsi="Times New Roman" w:cs="Times New Roman"/>
          <w:sz w:val="24"/>
          <w:szCs w:val="24"/>
        </w:rPr>
        <w:t xml:space="preserve"> c</w:t>
      </w:r>
      <w:r w:rsidR="00236640">
        <w:rPr>
          <w:rFonts w:ascii="Times New Roman" w:eastAsia="Times New Roman" w:hAnsi="Times New Roman" w:cs="Times New Roman"/>
          <w:sz w:val="24"/>
          <w:szCs w:val="24"/>
        </w:rPr>
        <w:t xml:space="preserve">ulture </w:t>
      </w:r>
      <w:r w:rsidR="002112AB">
        <w:rPr>
          <w:rFonts w:ascii="Times New Roman" w:eastAsia="Times New Roman" w:hAnsi="Times New Roman" w:cs="Times New Roman"/>
          <w:sz w:val="24"/>
          <w:szCs w:val="24"/>
        </w:rPr>
        <w:t xml:space="preserve">that </w:t>
      </w:r>
      <w:r w:rsidR="00595FB0">
        <w:rPr>
          <w:rFonts w:ascii="Times New Roman" w:eastAsia="Times New Roman" w:hAnsi="Times New Roman" w:cs="Times New Roman"/>
          <w:sz w:val="24"/>
          <w:szCs w:val="24"/>
        </w:rPr>
        <w:t xml:space="preserve">hinders the </w:t>
      </w:r>
      <w:r w:rsidR="009D7BBB">
        <w:rPr>
          <w:rFonts w:ascii="Times New Roman" w:eastAsia="Times New Roman" w:hAnsi="Times New Roman" w:cs="Times New Roman"/>
          <w:sz w:val="24"/>
          <w:szCs w:val="24"/>
        </w:rPr>
        <w:t xml:space="preserve">social and </w:t>
      </w:r>
      <w:r w:rsidR="00C91F19">
        <w:rPr>
          <w:rFonts w:ascii="Times New Roman" w:eastAsia="Times New Roman" w:hAnsi="Times New Roman" w:cs="Times New Roman"/>
          <w:sz w:val="24"/>
          <w:szCs w:val="24"/>
        </w:rPr>
        <w:t xml:space="preserve">economic growth of women (Ahmed, et al., 2021). </w:t>
      </w:r>
      <w:r w:rsidR="003C6F88">
        <w:rPr>
          <w:rFonts w:ascii="Times New Roman" w:eastAsia="Times New Roman" w:hAnsi="Times New Roman" w:cs="Times New Roman"/>
          <w:sz w:val="24"/>
          <w:szCs w:val="24"/>
        </w:rPr>
        <w:t>In a patriarchal culture i</w:t>
      </w:r>
      <w:r w:rsidR="00D14FBD">
        <w:rPr>
          <w:rFonts w:ascii="Times New Roman" w:eastAsia="Times New Roman" w:hAnsi="Times New Roman" w:cs="Times New Roman"/>
          <w:sz w:val="24"/>
          <w:szCs w:val="24"/>
        </w:rPr>
        <w:t xml:space="preserve">t is difficult for women doctors to create balance in </w:t>
      </w:r>
      <w:r w:rsidR="00B852CF">
        <w:rPr>
          <w:rFonts w:ascii="Times New Roman" w:eastAsia="Times New Roman" w:hAnsi="Times New Roman" w:cs="Times New Roman"/>
          <w:sz w:val="24"/>
          <w:szCs w:val="24"/>
        </w:rPr>
        <w:t xml:space="preserve">their </w:t>
      </w:r>
      <w:r w:rsidR="00D14FBD">
        <w:rPr>
          <w:rFonts w:ascii="Times New Roman" w:eastAsia="Times New Roman" w:hAnsi="Times New Roman" w:cs="Times New Roman"/>
          <w:sz w:val="24"/>
          <w:szCs w:val="24"/>
        </w:rPr>
        <w:t>career advancement and</w:t>
      </w:r>
      <w:r w:rsidR="00D27C60">
        <w:rPr>
          <w:rFonts w:ascii="Times New Roman" w:eastAsia="Times New Roman" w:hAnsi="Times New Roman" w:cs="Times New Roman"/>
          <w:sz w:val="24"/>
          <w:szCs w:val="24"/>
        </w:rPr>
        <w:t xml:space="preserve"> </w:t>
      </w:r>
      <w:r w:rsidR="005B54F2">
        <w:rPr>
          <w:rFonts w:ascii="Times New Roman" w:eastAsia="Times New Roman" w:hAnsi="Times New Roman" w:cs="Times New Roman"/>
          <w:sz w:val="24"/>
          <w:szCs w:val="24"/>
        </w:rPr>
        <w:t>personal marital life (Raukar &amp; Mishkin, 2020).</w:t>
      </w:r>
      <w:r w:rsidR="002A1E8D">
        <w:rPr>
          <w:rFonts w:ascii="Times New Roman" w:eastAsia="Times New Roman" w:hAnsi="Times New Roman" w:cs="Times New Roman"/>
          <w:sz w:val="24"/>
          <w:szCs w:val="24"/>
        </w:rPr>
        <w:t xml:space="preserve"> Patriarchy is a factor to </w:t>
      </w:r>
      <w:r w:rsidR="00B852CF">
        <w:rPr>
          <w:rFonts w:ascii="Times New Roman" w:eastAsia="Times New Roman" w:hAnsi="Times New Roman" w:cs="Times New Roman"/>
          <w:sz w:val="24"/>
          <w:szCs w:val="24"/>
        </w:rPr>
        <w:t xml:space="preserve">creates gender-based </w:t>
      </w:r>
      <w:r w:rsidR="000A73B9">
        <w:rPr>
          <w:rFonts w:ascii="Times New Roman" w:eastAsia="Times New Roman" w:hAnsi="Times New Roman" w:cs="Times New Roman"/>
          <w:sz w:val="24"/>
          <w:szCs w:val="24"/>
        </w:rPr>
        <w:t xml:space="preserve">inequality in </w:t>
      </w:r>
      <w:r w:rsidR="00B852CF">
        <w:rPr>
          <w:rFonts w:ascii="Times New Roman" w:eastAsia="Times New Roman" w:hAnsi="Times New Roman" w:cs="Times New Roman"/>
          <w:sz w:val="24"/>
          <w:szCs w:val="24"/>
        </w:rPr>
        <w:t xml:space="preserve">the </w:t>
      </w:r>
      <w:r w:rsidR="000A73B9">
        <w:rPr>
          <w:rFonts w:ascii="Times New Roman" w:eastAsia="Times New Roman" w:hAnsi="Times New Roman" w:cs="Times New Roman"/>
          <w:sz w:val="24"/>
          <w:szCs w:val="24"/>
        </w:rPr>
        <w:t>medical profession (Masood, 20</w:t>
      </w:r>
      <w:r w:rsidR="00FA2A7A">
        <w:rPr>
          <w:rFonts w:ascii="Times New Roman" w:eastAsia="Times New Roman" w:hAnsi="Times New Roman" w:cs="Times New Roman"/>
          <w:sz w:val="24"/>
          <w:szCs w:val="24"/>
        </w:rPr>
        <w:t>19).</w:t>
      </w:r>
    </w:p>
    <w:p w14:paraId="51F4A6BA" w14:textId="725D9875" w:rsidR="00E451D6" w:rsidRPr="003745A1" w:rsidRDefault="00E451D6" w:rsidP="00893047">
      <w:pPr>
        <w:pStyle w:val="Heading2"/>
        <w:spacing w:line="480" w:lineRule="auto"/>
        <w:jc w:val="both"/>
        <w:rPr>
          <w:rFonts w:eastAsia="Times New Roman" w:cs="Times New Roman"/>
          <w:b/>
          <w:bCs/>
          <w:color w:val="000000" w:themeColor="text1"/>
          <w:szCs w:val="24"/>
          <w:shd w:val="clear" w:color="auto" w:fill="FFFFFF"/>
        </w:rPr>
      </w:pPr>
      <w:bookmarkStart w:id="23" w:name="_Toc167355311"/>
      <w:r w:rsidRPr="003745A1">
        <w:rPr>
          <w:rFonts w:eastAsia="Times New Roman" w:cs="Times New Roman"/>
          <w:b/>
          <w:bCs/>
          <w:color w:val="000000" w:themeColor="text1"/>
          <w:szCs w:val="24"/>
          <w:shd w:val="clear" w:color="auto" w:fill="FFFFFF"/>
        </w:rPr>
        <w:t>2.</w:t>
      </w:r>
      <w:r w:rsidR="00D77D1A" w:rsidRPr="003745A1">
        <w:rPr>
          <w:rFonts w:eastAsia="Times New Roman" w:cs="Times New Roman"/>
          <w:b/>
          <w:bCs/>
          <w:color w:val="000000" w:themeColor="text1"/>
          <w:szCs w:val="24"/>
          <w:shd w:val="clear" w:color="auto" w:fill="FFFFFF"/>
        </w:rPr>
        <w:t>5</w:t>
      </w:r>
      <w:r w:rsidRPr="003745A1">
        <w:rPr>
          <w:rFonts w:eastAsia="Times New Roman" w:cs="Times New Roman"/>
          <w:b/>
          <w:bCs/>
          <w:color w:val="000000" w:themeColor="text1"/>
          <w:szCs w:val="24"/>
          <w:shd w:val="clear" w:color="auto" w:fill="FFFFFF"/>
        </w:rPr>
        <w:t xml:space="preserve"> </w:t>
      </w:r>
      <w:r w:rsidR="006B134C">
        <w:rPr>
          <w:rFonts w:eastAsia="Times New Roman" w:cs="Times New Roman"/>
          <w:b/>
          <w:bCs/>
          <w:color w:val="000000" w:themeColor="text1"/>
          <w:szCs w:val="24"/>
          <w:shd w:val="clear" w:color="auto" w:fill="FFFFFF"/>
        </w:rPr>
        <w:t>Work-family</w:t>
      </w:r>
      <w:r w:rsidRPr="003745A1">
        <w:rPr>
          <w:rFonts w:eastAsia="Times New Roman" w:cs="Times New Roman"/>
          <w:b/>
          <w:bCs/>
          <w:color w:val="000000" w:themeColor="text1"/>
          <w:szCs w:val="24"/>
          <w:shd w:val="clear" w:color="auto" w:fill="FFFFFF"/>
        </w:rPr>
        <w:t xml:space="preserve"> Conflict:</w:t>
      </w:r>
      <w:bookmarkEnd w:id="23"/>
    </w:p>
    <w:p w14:paraId="7CD5B521" w14:textId="49123536" w:rsidR="00EB6B9C" w:rsidRDefault="00EB6B9C" w:rsidP="00BC5266">
      <w:pPr>
        <w:spacing w:line="480" w:lineRule="auto"/>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sz w:val="24"/>
          <w:szCs w:val="24"/>
          <w:lang w:val="en-GB"/>
        </w:rPr>
        <w:t xml:space="preserve">Especially married women in a patriarchal society </w:t>
      </w:r>
      <w:r w:rsidR="00B852CF">
        <w:rPr>
          <w:rFonts w:ascii="Times New Roman" w:eastAsia="Times New Roman" w:hAnsi="Times New Roman" w:cs="Times New Roman"/>
          <w:sz w:val="24"/>
          <w:szCs w:val="24"/>
          <w:lang w:val="en-GB"/>
        </w:rPr>
        <w:t>have</w:t>
      </w:r>
      <w:r>
        <w:rPr>
          <w:rFonts w:ascii="Times New Roman" w:eastAsia="Times New Roman" w:hAnsi="Times New Roman" w:cs="Times New Roman"/>
          <w:sz w:val="24"/>
          <w:szCs w:val="24"/>
          <w:lang w:val="en-GB"/>
        </w:rPr>
        <w:t xml:space="preserve"> more responsibilities. Working women doctors find work-life balance </w:t>
      </w:r>
      <w:r w:rsidR="002112AB">
        <w:rPr>
          <w:rFonts w:ascii="Times New Roman" w:eastAsia="Times New Roman" w:hAnsi="Times New Roman" w:cs="Times New Roman"/>
          <w:sz w:val="24"/>
          <w:szCs w:val="24"/>
          <w:lang w:val="en-GB"/>
        </w:rPr>
        <w:t xml:space="preserve">issues as </w:t>
      </w:r>
      <w:r>
        <w:rPr>
          <w:rFonts w:ascii="Times New Roman" w:eastAsia="Times New Roman" w:hAnsi="Times New Roman" w:cs="Times New Roman"/>
          <w:sz w:val="24"/>
          <w:szCs w:val="24"/>
          <w:lang w:val="en-GB"/>
        </w:rPr>
        <w:t xml:space="preserve">they have </w:t>
      </w:r>
      <w:r w:rsidR="00B852CF">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triple burden of look</w:t>
      </w:r>
      <w:r w:rsidR="002112AB">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after their children </w:t>
      </w:r>
      <w:r>
        <w:rPr>
          <w:rFonts w:ascii="Times New Roman" w:eastAsia="Times New Roman" w:hAnsi="Times New Roman" w:cs="Times New Roman"/>
          <w:sz w:val="24"/>
          <w:szCs w:val="24"/>
          <w:lang w:val="en-GB"/>
        </w:rPr>
        <w:lastRenderedPageBreak/>
        <w:t xml:space="preserve">and parents-in-law and at the same time doing </w:t>
      </w:r>
      <w:r w:rsidR="00B852CF">
        <w:rPr>
          <w:rFonts w:ascii="Times New Roman" w:eastAsia="Times New Roman" w:hAnsi="Times New Roman" w:cs="Times New Roman"/>
          <w:sz w:val="24"/>
          <w:szCs w:val="24"/>
          <w:lang w:val="en-GB"/>
        </w:rPr>
        <w:t xml:space="preserve">jobs </w:t>
      </w:r>
      <w:r>
        <w:rPr>
          <w:rFonts w:ascii="Times New Roman" w:eastAsia="Times New Roman" w:hAnsi="Times New Roman" w:cs="Times New Roman"/>
          <w:sz w:val="24"/>
          <w:szCs w:val="24"/>
          <w:lang w:val="en-GB"/>
        </w:rPr>
        <w:t>(OECD, 2018).</w:t>
      </w:r>
      <w:r w:rsidR="00A76A8F">
        <w:rPr>
          <w:rFonts w:ascii="Times New Roman" w:eastAsia="Times New Roman" w:hAnsi="Times New Roman" w:cs="Times New Roman"/>
          <w:sz w:val="24"/>
          <w:szCs w:val="24"/>
          <w:lang w:val="en-GB"/>
        </w:rPr>
        <w:t xml:space="preserve"> Married women doctors experience work-family conflict due to their busy career</w:t>
      </w:r>
      <w:r w:rsidR="002112AB">
        <w:rPr>
          <w:rFonts w:ascii="Times New Roman" w:eastAsia="Times New Roman" w:hAnsi="Times New Roman" w:cs="Times New Roman"/>
          <w:sz w:val="24"/>
          <w:szCs w:val="24"/>
          <w:lang w:val="en-GB"/>
        </w:rPr>
        <w:t xml:space="preserve">s </w:t>
      </w:r>
      <w:r w:rsidR="00A76A8F">
        <w:rPr>
          <w:rFonts w:ascii="Times New Roman" w:eastAsia="Times New Roman" w:hAnsi="Times New Roman" w:cs="Times New Roman"/>
          <w:sz w:val="24"/>
          <w:szCs w:val="24"/>
          <w:lang w:val="en-GB"/>
        </w:rPr>
        <w:t xml:space="preserve">working long hours </w:t>
      </w:r>
      <w:r w:rsidR="00696469">
        <w:rPr>
          <w:rFonts w:ascii="Times New Roman" w:eastAsia="Times New Roman" w:hAnsi="Times New Roman" w:cs="Times New Roman"/>
          <w:sz w:val="24"/>
          <w:szCs w:val="24"/>
          <w:lang w:val="en-GB"/>
        </w:rPr>
        <w:t xml:space="preserve">at work and incompatible </w:t>
      </w:r>
      <w:r w:rsidR="00B852CF">
        <w:rPr>
          <w:rFonts w:ascii="Times New Roman" w:eastAsia="Times New Roman" w:hAnsi="Times New Roman" w:cs="Times New Roman"/>
          <w:sz w:val="24"/>
          <w:szCs w:val="24"/>
          <w:lang w:val="en-GB"/>
        </w:rPr>
        <w:t xml:space="preserve">schedules </w:t>
      </w:r>
      <w:r w:rsidR="00696469">
        <w:rPr>
          <w:rFonts w:ascii="Times New Roman" w:eastAsia="Times New Roman" w:hAnsi="Times New Roman" w:cs="Times New Roman"/>
          <w:sz w:val="24"/>
          <w:szCs w:val="24"/>
          <w:lang w:val="en-GB"/>
        </w:rPr>
        <w:t>(Pleck, 1980).</w:t>
      </w:r>
      <w:r w:rsidR="009148E2">
        <w:rPr>
          <w:rFonts w:ascii="Times New Roman" w:eastAsia="Times New Roman" w:hAnsi="Times New Roman" w:cs="Times New Roman"/>
          <w:sz w:val="24"/>
          <w:szCs w:val="24"/>
          <w:lang w:val="en-GB"/>
        </w:rPr>
        <w:t xml:space="preserve"> Due to this conflict most women doctors end their </w:t>
      </w:r>
      <w:r w:rsidR="00B852CF">
        <w:rPr>
          <w:rFonts w:ascii="Times New Roman" w:eastAsia="Times New Roman" w:hAnsi="Times New Roman" w:cs="Times New Roman"/>
          <w:sz w:val="24"/>
          <w:szCs w:val="24"/>
          <w:lang w:val="en-GB"/>
        </w:rPr>
        <w:t xml:space="preserve">careers </w:t>
      </w:r>
      <w:r w:rsidR="009148E2">
        <w:rPr>
          <w:rFonts w:ascii="Times New Roman" w:eastAsia="Times New Roman" w:hAnsi="Times New Roman" w:cs="Times New Roman"/>
          <w:sz w:val="24"/>
          <w:szCs w:val="24"/>
          <w:lang w:val="en-GB"/>
        </w:rPr>
        <w:t>(Iqbal, et al. 2022).</w:t>
      </w:r>
      <w:r w:rsidR="006D5A95">
        <w:rPr>
          <w:rFonts w:ascii="Times New Roman" w:eastAsia="Times New Roman" w:hAnsi="Times New Roman" w:cs="Times New Roman"/>
          <w:sz w:val="24"/>
          <w:szCs w:val="24"/>
          <w:lang w:val="en-GB"/>
        </w:rPr>
        <w:t xml:space="preserve"> </w:t>
      </w:r>
      <w:r w:rsidR="007E2D09">
        <w:rPr>
          <w:rFonts w:ascii="Times New Roman" w:eastAsia="Times New Roman" w:hAnsi="Times New Roman" w:cs="Times New Roman"/>
          <w:sz w:val="24"/>
          <w:szCs w:val="24"/>
          <w:lang w:val="en-GB"/>
        </w:rPr>
        <w:t xml:space="preserve">Like other professions work-family conflict after marriage </w:t>
      </w:r>
      <w:r w:rsidR="00251539">
        <w:rPr>
          <w:rFonts w:ascii="Times New Roman" w:eastAsia="Times New Roman" w:hAnsi="Times New Roman" w:cs="Times New Roman"/>
          <w:sz w:val="24"/>
          <w:szCs w:val="24"/>
          <w:lang w:val="en-GB"/>
        </w:rPr>
        <w:t xml:space="preserve">in Pakistan restricts women doctors </w:t>
      </w:r>
      <w:r w:rsidR="00B852CF">
        <w:rPr>
          <w:rFonts w:ascii="Times New Roman" w:eastAsia="Times New Roman" w:hAnsi="Times New Roman" w:cs="Times New Roman"/>
          <w:sz w:val="24"/>
          <w:szCs w:val="24"/>
          <w:lang w:val="en-GB"/>
        </w:rPr>
        <w:t>from joining</w:t>
      </w:r>
      <w:r w:rsidR="001251B1">
        <w:rPr>
          <w:rFonts w:ascii="Times New Roman" w:eastAsia="Times New Roman" w:hAnsi="Times New Roman" w:cs="Times New Roman"/>
          <w:sz w:val="24"/>
          <w:szCs w:val="24"/>
          <w:lang w:val="en-GB"/>
        </w:rPr>
        <w:t xml:space="preserve"> their </w:t>
      </w:r>
      <w:r w:rsidR="00B852CF">
        <w:rPr>
          <w:rFonts w:ascii="Times New Roman" w:eastAsia="Times New Roman" w:hAnsi="Times New Roman" w:cs="Times New Roman"/>
          <w:sz w:val="24"/>
          <w:szCs w:val="24"/>
          <w:lang w:val="en-GB"/>
        </w:rPr>
        <w:t xml:space="preserve">careers </w:t>
      </w:r>
      <w:r w:rsidR="001251B1">
        <w:rPr>
          <w:rFonts w:ascii="Times New Roman" w:eastAsia="Times New Roman" w:hAnsi="Times New Roman" w:cs="Times New Roman"/>
          <w:sz w:val="24"/>
          <w:szCs w:val="24"/>
          <w:lang w:val="en-GB"/>
        </w:rPr>
        <w:t xml:space="preserve">(Moazam &amp; Shekhani, 2018). </w:t>
      </w:r>
      <w:r w:rsidR="006F66B5">
        <w:rPr>
          <w:rFonts w:ascii="Times New Roman" w:eastAsia="Times New Roman" w:hAnsi="Times New Roman" w:cs="Times New Roman"/>
          <w:sz w:val="24"/>
          <w:szCs w:val="24"/>
          <w:lang w:val="en-GB"/>
        </w:rPr>
        <w:t xml:space="preserve">Literature shows that </w:t>
      </w:r>
      <w:r w:rsidR="006B134C">
        <w:rPr>
          <w:rFonts w:ascii="Times New Roman" w:eastAsia="Times New Roman" w:hAnsi="Times New Roman" w:cs="Times New Roman"/>
          <w:sz w:val="24"/>
          <w:szCs w:val="24"/>
          <w:lang w:val="en-GB"/>
        </w:rPr>
        <w:t>work-family</w:t>
      </w:r>
      <w:r w:rsidR="006F66B5">
        <w:rPr>
          <w:rFonts w:ascii="Times New Roman" w:eastAsia="Times New Roman" w:hAnsi="Times New Roman" w:cs="Times New Roman"/>
          <w:sz w:val="24"/>
          <w:szCs w:val="24"/>
          <w:lang w:val="en-GB"/>
        </w:rPr>
        <w:t xml:space="preserve"> conflict is a major </w:t>
      </w:r>
      <w:r w:rsidR="00906B14">
        <w:rPr>
          <w:rFonts w:ascii="Times New Roman" w:eastAsia="Times New Roman" w:hAnsi="Times New Roman" w:cs="Times New Roman"/>
          <w:sz w:val="24"/>
          <w:szCs w:val="24"/>
          <w:lang w:val="en-GB"/>
        </w:rPr>
        <w:t xml:space="preserve">barrier for women doctors that </w:t>
      </w:r>
      <w:r w:rsidR="00B852CF">
        <w:rPr>
          <w:rFonts w:ascii="Times New Roman" w:eastAsia="Times New Roman" w:hAnsi="Times New Roman" w:cs="Times New Roman"/>
          <w:sz w:val="24"/>
          <w:szCs w:val="24"/>
          <w:lang w:val="en-GB"/>
        </w:rPr>
        <w:t xml:space="preserve">has </w:t>
      </w:r>
      <w:r w:rsidR="00906B14">
        <w:rPr>
          <w:rFonts w:ascii="Times New Roman" w:eastAsia="Times New Roman" w:hAnsi="Times New Roman" w:cs="Times New Roman"/>
          <w:sz w:val="24"/>
          <w:szCs w:val="24"/>
          <w:lang w:val="en-GB"/>
        </w:rPr>
        <w:t>negatively impact</w:t>
      </w:r>
      <w:r w:rsidR="002112AB">
        <w:rPr>
          <w:rFonts w:ascii="Times New Roman" w:eastAsia="Times New Roman" w:hAnsi="Times New Roman" w:cs="Times New Roman"/>
          <w:sz w:val="24"/>
          <w:szCs w:val="24"/>
          <w:lang w:val="en-GB"/>
        </w:rPr>
        <w:t>ed</w:t>
      </w:r>
      <w:r w:rsidR="00906B14">
        <w:rPr>
          <w:rFonts w:ascii="Times New Roman" w:eastAsia="Times New Roman" w:hAnsi="Times New Roman" w:cs="Times New Roman"/>
          <w:sz w:val="24"/>
          <w:szCs w:val="24"/>
          <w:lang w:val="en-GB"/>
        </w:rPr>
        <w:t xml:space="preserve"> </w:t>
      </w:r>
      <w:r w:rsidR="00D17C61">
        <w:rPr>
          <w:rFonts w:ascii="Times New Roman" w:eastAsia="Times New Roman" w:hAnsi="Times New Roman" w:cs="Times New Roman"/>
          <w:sz w:val="24"/>
          <w:szCs w:val="24"/>
          <w:lang w:val="en-GB"/>
        </w:rPr>
        <w:t xml:space="preserve">and </w:t>
      </w:r>
      <w:r w:rsidR="002112AB">
        <w:rPr>
          <w:rFonts w:ascii="Times New Roman" w:eastAsia="Times New Roman" w:hAnsi="Times New Roman" w:cs="Times New Roman"/>
          <w:sz w:val="24"/>
          <w:szCs w:val="24"/>
          <w:lang w:val="en-GB"/>
        </w:rPr>
        <w:t>affected</w:t>
      </w:r>
      <w:r w:rsidR="00D17C61">
        <w:rPr>
          <w:rFonts w:ascii="Times New Roman" w:eastAsia="Times New Roman" w:hAnsi="Times New Roman" w:cs="Times New Roman"/>
          <w:sz w:val="24"/>
          <w:szCs w:val="24"/>
          <w:lang w:val="en-GB"/>
        </w:rPr>
        <w:t xml:space="preserve"> women </w:t>
      </w:r>
      <w:r w:rsidR="00D4690A">
        <w:rPr>
          <w:rFonts w:ascii="Times New Roman" w:eastAsia="Times New Roman" w:hAnsi="Times New Roman" w:cs="Times New Roman"/>
          <w:sz w:val="24"/>
          <w:szCs w:val="24"/>
          <w:lang w:val="en-GB"/>
        </w:rPr>
        <w:t>doctors’</w:t>
      </w:r>
      <w:r w:rsidR="00D17C61">
        <w:rPr>
          <w:rFonts w:ascii="Times New Roman" w:eastAsia="Times New Roman" w:hAnsi="Times New Roman" w:cs="Times New Roman"/>
          <w:sz w:val="24"/>
          <w:szCs w:val="24"/>
          <w:lang w:val="en-GB"/>
        </w:rPr>
        <w:t xml:space="preserve"> responsibilities at work and personal life (</w:t>
      </w:r>
      <w:r w:rsidR="00104387">
        <w:rPr>
          <w:rFonts w:ascii="Times New Roman" w:eastAsia="Times New Roman" w:hAnsi="Times New Roman" w:cs="Times New Roman"/>
          <w:sz w:val="24"/>
          <w:szCs w:val="24"/>
          <w:lang w:val="en-GB"/>
        </w:rPr>
        <w:t>Alhazemi &amp; Ali, 2016)</w:t>
      </w:r>
      <w:r w:rsidR="00C51262">
        <w:rPr>
          <w:rFonts w:ascii="Times New Roman" w:eastAsia="Times New Roman" w:hAnsi="Times New Roman" w:cs="Times New Roman"/>
          <w:sz w:val="24"/>
          <w:szCs w:val="24"/>
          <w:lang w:val="en-GB"/>
        </w:rPr>
        <w:t>. (Syed</w:t>
      </w:r>
      <w:r w:rsidR="003E26E5">
        <w:rPr>
          <w:rFonts w:ascii="Times New Roman" w:eastAsia="Times New Roman" w:hAnsi="Times New Roman" w:cs="Times New Roman"/>
          <w:sz w:val="24"/>
          <w:szCs w:val="24"/>
          <w:lang w:val="en-GB"/>
        </w:rPr>
        <w:t xml:space="preserve">, et al., 2018) also explore a positive relationship between </w:t>
      </w:r>
      <w:r w:rsidR="006B134C">
        <w:rPr>
          <w:rFonts w:ascii="Times New Roman" w:eastAsia="Times New Roman" w:hAnsi="Times New Roman" w:cs="Times New Roman"/>
          <w:sz w:val="24"/>
          <w:szCs w:val="24"/>
          <w:lang w:val="en-GB"/>
        </w:rPr>
        <w:t>work-family</w:t>
      </w:r>
      <w:r w:rsidR="003E26E5">
        <w:rPr>
          <w:rFonts w:ascii="Times New Roman" w:eastAsia="Times New Roman" w:hAnsi="Times New Roman" w:cs="Times New Roman"/>
          <w:sz w:val="24"/>
          <w:szCs w:val="24"/>
          <w:lang w:val="en-GB"/>
        </w:rPr>
        <w:t xml:space="preserve"> conflict and </w:t>
      </w:r>
      <w:r w:rsidR="00E830DC">
        <w:rPr>
          <w:rFonts w:ascii="Times New Roman" w:eastAsia="Times New Roman" w:hAnsi="Times New Roman" w:cs="Times New Roman"/>
          <w:sz w:val="24"/>
          <w:szCs w:val="24"/>
          <w:lang w:val="en-GB"/>
        </w:rPr>
        <w:t>job stress.</w:t>
      </w:r>
      <w:r w:rsidR="007D3D43">
        <w:rPr>
          <w:rFonts w:ascii="Times New Roman" w:eastAsia="Times New Roman" w:hAnsi="Times New Roman" w:cs="Times New Roman"/>
          <w:sz w:val="24"/>
          <w:szCs w:val="24"/>
          <w:lang w:val="en-GB"/>
        </w:rPr>
        <w:t xml:space="preserve"> Due to </w:t>
      </w:r>
      <w:r w:rsidR="00B852CF">
        <w:rPr>
          <w:rFonts w:ascii="Times New Roman" w:eastAsia="Times New Roman" w:hAnsi="Times New Roman" w:cs="Times New Roman"/>
          <w:sz w:val="24"/>
          <w:szCs w:val="24"/>
          <w:lang w:val="en-GB"/>
        </w:rPr>
        <w:t>this</w:t>
      </w:r>
      <w:r w:rsidR="00B852CF" w:rsidRPr="00CA13C9">
        <w:rPr>
          <w:rFonts w:ascii="Times New Roman" w:eastAsia="Times New Roman" w:hAnsi="Times New Roman" w:cs="Times New Roman"/>
          <w:sz w:val="24"/>
          <w:szCs w:val="24"/>
          <w:lang w:val="en-GB"/>
        </w:rPr>
        <w:t xml:space="preserve"> </w:t>
      </w:r>
      <w:r w:rsidR="00AA1F3D" w:rsidRPr="00CA13C9">
        <w:rPr>
          <w:rFonts w:ascii="Times New Roman" w:eastAsia="Times New Roman" w:hAnsi="Times New Roman" w:cs="Times New Roman"/>
          <w:sz w:val="24"/>
          <w:szCs w:val="24"/>
          <w:lang w:val="en-GB"/>
        </w:rPr>
        <w:t xml:space="preserve">stress women doctors </w:t>
      </w:r>
      <w:r w:rsidR="00DE6DF6" w:rsidRPr="00CA13C9">
        <w:rPr>
          <w:rFonts w:ascii="Times New Roman" w:eastAsia="Times New Roman" w:hAnsi="Times New Roman" w:cs="Times New Roman"/>
          <w:sz w:val="24"/>
          <w:szCs w:val="24"/>
          <w:lang w:val="en-GB"/>
        </w:rPr>
        <w:t xml:space="preserve">have </w:t>
      </w:r>
      <w:r w:rsidR="00B852CF">
        <w:rPr>
          <w:rFonts w:ascii="Times New Roman" w:eastAsia="Times New Roman" w:hAnsi="Times New Roman" w:cs="Times New Roman"/>
          <w:sz w:val="24"/>
          <w:szCs w:val="24"/>
          <w:lang w:val="en-GB"/>
        </w:rPr>
        <w:t>compromised</w:t>
      </w:r>
      <w:r w:rsidR="00B852CF" w:rsidRPr="00CA13C9">
        <w:rPr>
          <w:rFonts w:ascii="Times New Roman" w:eastAsia="Times New Roman" w:hAnsi="Times New Roman" w:cs="Times New Roman"/>
          <w:sz w:val="24"/>
          <w:szCs w:val="24"/>
          <w:lang w:val="en-GB"/>
        </w:rPr>
        <w:t xml:space="preserve"> </w:t>
      </w:r>
      <w:r w:rsidR="00D878CF" w:rsidRPr="00CA13C9">
        <w:rPr>
          <w:rFonts w:ascii="Times New Roman" w:eastAsia="Times New Roman" w:hAnsi="Times New Roman" w:cs="Times New Roman"/>
          <w:sz w:val="24"/>
          <w:szCs w:val="24"/>
          <w:lang w:val="en-GB"/>
        </w:rPr>
        <w:t xml:space="preserve">their responsibilities as professional women </w:t>
      </w:r>
      <w:r w:rsidR="00B852CF">
        <w:rPr>
          <w:rFonts w:ascii="Times New Roman" w:eastAsia="Times New Roman" w:hAnsi="Times New Roman" w:cs="Times New Roman"/>
          <w:sz w:val="24"/>
          <w:szCs w:val="24"/>
          <w:lang w:val="en-GB"/>
        </w:rPr>
        <w:t>doctors</w:t>
      </w:r>
      <w:r w:rsidR="00B852CF" w:rsidRPr="00CA13C9">
        <w:rPr>
          <w:rFonts w:ascii="Times New Roman" w:eastAsia="Times New Roman" w:hAnsi="Times New Roman" w:cs="Times New Roman"/>
          <w:sz w:val="24"/>
          <w:szCs w:val="24"/>
          <w:lang w:val="en-GB"/>
        </w:rPr>
        <w:t xml:space="preserve"> </w:t>
      </w:r>
      <w:r w:rsidR="00D878CF" w:rsidRPr="00CA13C9">
        <w:rPr>
          <w:rFonts w:ascii="Times New Roman" w:eastAsia="Times New Roman" w:hAnsi="Times New Roman" w:cs="Times New Roman"/>
          <w:sz w:val="24"/>
          <w:szCs w:val="24"/>
          <w:lang w:val="en-GB"/>
        </w:rPr>
        <w:t xml:space="preserve">and as </w:t>
      </w:r>
      <w:r w:rsidR="00731DEA">
        <w:rPr>
          <w:rFonts w:ascii="Times New Roman" w:eastAsia="Times New Roman" w:hAnsi="Times New Roman" w:cs="Times New Roman"/>
          <w:sz w:val="24"/>
          <w:szCs w:val="24"/>
          <w:lang w:val="en-GB"/>
        </w:rPr>
        <w:t>mothers</w:t>
      </w:r>
      <w:r w:rsidR="00D878CF" w:rsidRPr="00CA13C9">
        <w:rPr>
          <w:rFonts w:ascii="Times New Roman" w:eastAsia="Times New Roman" w:hAnsi="Times New Roman" w:cs="Times New Roman"/>
          <w:sz w:val="24"/>
          <w:szCs w:val="24"/>
          <w:lang w:val="en-GB"/>
        </w:rPr>
        <w:t xml:space="preserve"> (Noor, et al., 2021).</w:t>
      </w:r>
      <w:r w:rsidR="00174AA6" w:rsidRPr="00CA13C9">
        <w:rPr>
          <w:rFonts w:ascii="Times New Roman" w:eastAsia="Times New Roman" w:hAnsi="Times New Roman" w:cs="Times New Roman"/>
          <w:sz w:val="24"/>
          <w:szCs w:val="24"/>
          <w:lang w:val="en-GB"/>
        </w:rPr>
        <w:t xml:space="preserve"> </w:t>
      </w:r>
      <w:r w:rsidR="006F4EE7" w:rsidRPr="00CA13C9">
        <w:rPr>
          <w:rFonts w:ascii="Times New Roman" w:eastAsia="Times New Roman" w:hAnsi="Times New Roman" w:cs="Times New Roman"/>
          <w:sz w:val="24"/>
          <w:szCs w:val="24"/>
          <w:lang w:val="en-GB"/>
        </w:rPr>
        <w:t xml:space="preserve">All these compromises </w:t>
      </w:r>
      <w:r w:rsidR="00E21771" w:rsidRPr="00CA13C9">
        <w:rPr>
          <w:rFonts w:ascii="Times New Roman" w:eastAsia="Times New Roman" w:hAnsi="Times New Roman" w:cs="Times New Roman"/>
          <w:sz w:val="24"/>
          <w:szCs w:val="24"/>
          <w:lang w:val="en-GB"/>
        </w:rPr>
        <w:t xml:space="preserve">have a </w:t>
      </w:r>
      <w:r w:rsidR="00B852CF">
        <w:rPr>
          <w:rFonts w:ascii="Times New Roman" w:eastAsia="Times New Roman" w:hAnsi="Times New Roman" w:cs="Times New Roman"/>
          <w:sz w:val="24"/>
          <w:szCs w:val="24"/>
          <w:lang w:val="en-GB"/>
        </w:rPr>
        <w:t>significant effect</w:t>
      </w:r>
      <w:r w:rsidR="00E21771" w:rsidRPr="00CA13C9">
        <w:rPr>
          <w:rFonts w:ascii="Times New Roman" w:eastAsia="Times New Roman" w:hAnsi="Times New Roman" w:cs="Times New Roman"/>
          <w:sz w:val="24"/>
          <w:szCs w:val="24"/>
          <w:lang w:val="en-GB"/>
        </w:rPr>
        <w:t xml:space="preserve"> on women </w:t>
      </w:r>
      <w:r w:rsidR="00B852CF">
        <w:rPr>
          <w:rFonts w:ascii="Times New Roman" w:eastAsia="Times New Roman" w:hAnsi="Times New Roman" w:cs="Times New Roman"/>
          <w:sz w:val="24"/>
          <w:szCs w:val="24"/>
          <w:lang w:val="en-GB"/>
        </w:rPr>
        <w:t>doctors’</w:t>
      </w:r>
      <w:r w:rsidR="00B852CF" w:rsidRPr="00CA13C9">
        <w:rPr>
          <w:rFonts w:ascii="Times New Roman" w:eastAsia="Times New Roman" w:hAnsi="Times New Roman" w:cs="Times New Roman"/>
          <w:sz w:val="24"/>
          <w:szCs w:val="24"/>
          <w:lang w:val="en-GB"/>
        </w:rPr>
        <w:t xml:space="preserve"> </w:t>
      </w:r>
      <w:r w:rsidR="00E86254" w:rsidRPr="00CA13C9">
        <w:rPr>
          <w:rFonts w:ascii="Times New Roman" w:eastAsia="Times New Roman" w:hAnsi="Times New Roman" w:cs="Times New Roman"/>
          <w:sz w:val="24"/>
          <w:szCs w:val="24"/>
          <w:lang w:val="en-GB"/>
        </w:rPr>
        <w:t xml:space="preserve">professional productivity and success and </w:t>
      </w:r>
      <w:r w:rsidR="00B1137E" w:rsidRPr="00CA13C9">
        <w:rPr>
          <w:rFonts w:ascii="Times New Roman" w:eastAsia="Times New Roman" w:hAnsi="Times New Roman" w:cs="Times New Roman"/>
          <w:sz w:val="24"/>
          <w:szCs w:val="24"/>
          <w:lang w:val="en-GB"/>
        </w:rPr>
        <w:t xml:space="preserve">their personal </w:t>
      </w:r>
      <w:r w:rsidR="00B852CF">
        <w:rPr>
          <w:rFonts w:ascii="Times New Roman" w:eastAsia="Times New Roman" w:hAnsi="Times New Roman" w:cs="Times New Roman"/>
          <w:sz w:val="24"/>
          <w:szCs w:val="24"/>
          <w:lang w:val="en-GB"/>
        </w:rPr>
        <w:t>lives</w:t>
      </w:r>
      <w:r w:rsidR="00B852CF" w:rsidRPr="00CA13C9">
        <w:rPr>
          <w:rFonts w:ascii="Times New Roman" w:eastAsia="Times New Roman" w:hAnsi="Times New Roman" w:cs="Times New Roman"/>
          <w:sz w:val="24"/>
          <w:szCs w:val="24"/>
          <w:lang w:val="en-GB"/>
        </w:rPr>
        <w:t xml:space="preserve"> </w:t>
      </w:r>
      <w:r w:rsidR="00B1137E" w:rsidRPr="00CA13C9">
        <w:rPr>
          <w:rFonts w:ascii="Times New Roman" w:eastAsia="Times New Roman" w:hAnsi="Times New Roman" w:cs="Times New Roman"/>
          <w:sz w:val="24"/>
          <w:szCs w:val="24"/>
          <w:lang w:val="en-GB"/>
        </w:rPr>
        <w:t>(</w:t>
      </w:r>
      <w:r w:rsidR="0069214B" w:rsidRPr="00CA13C9">
        <w:rPr>
          <w:rFonts w:ascii="Times New Roman" w:hAnsi="Times New Roman" w:cs="Times New Roman"/>
          <w:color w:val="222222"/>
          <w:sz w:val="24"/>
          <w:szCs w:val="24"/>
          <w:shd w:val="clear" w:color="auto" w:fill="FFFFFF"/>
        </w:rPr>
        <w:t xml:space="preserve">Treister-Goltzman, &amp; Peleg, 2016). </w:t>
      </w:r>
      <w:r w:rsidR="006B134C">
        <w:rPr>
          <w:rFonts w:ascii="Times New Roman" w:hAnsi="Times New Roman" w:cs="Times New Roman"/>
          <w:color w:val="222222"/>
          <w:sz w:val="24"/>
          <w:szCs w:val="24"/>
          <w:shd w:val="clear" w:color="auto" w:fill="FFFFFF"/>
        </w:rPr>
        <w:t>Work-family</w:t>
      </w:r>
      <w:r w:rsidR="00941AF3" w:rsidRPr="00CA13C9">
        <w:rPr>
          <w:rFonts w:ascii="Times New Roman" w:hAnsi="Times New Roman" w:cs="Times New Roman"/>
          <w:color w:val="222222"/>
          <w:sz w:val="24"/>
          <w:szCs w:val="24"/>
          <w:shd w:val="clear" w:color="auto" w:fill="FFFFFF"/>
        </w:rPr>
        <w:t xml:space="preserve"> conflict is observed in all society as a negative factor for women doctors </w:t>
      </w:r>
      <w:r w:rsidR="009B3082" w:rsidRPr="00CA13C9">
        <w:rPr>
          <w:rFonts w:ascii="Times New Roman" w:hAnsi="Times New Roman" w:cs="Times New Roman"/>
          <w:color w:val="222222"/>
          <w:sz w:val="24"/>
          <w:szCs w:val="24"/>
          <w:shd w:val="clear" w:color="auto" w:fill="FFFFFF"/>
        </w:rPr>
        <w:t xml:space="preserve">because it creates hurdles for them </w:t>
      </w:r>
      <w:r w:rsidR="00B12A28">
        <w:rPr>
          <w:rFonts w:ascii="Times New Roman" w:hAnsi="Times New Roman" w:cs="Times New Roman"/>
          <w:color w:val="222222"/>
          <w:sz w:val="24"/>
          <w:szCs w:val="24"/>
          <w:shd w:val="clear" w:color="auto" w:fill="FFFFFF"/>
        </w:rPr>
        <w:t>to continue their profession (</w:t>
      </w:r>
      <w:r w:rsidR="00716428">
        <w:rPr>
          <w:rFonts w:ascii="Times New Roman" w:hAnsi="Times New Roman" w:cs="Times New Roman"/>
          <w:color w:val="222222"/>
          <w:sz w:val="24"/>
          <w:szCs w:val="24"/>
          <w:shd w:val="clear" w:color="auto" w:fill="FFFFFF"/>
        </w:rPr>
        <w:t xml:space="preserve">Mehboobi &amp; Imran, </w:t>
      </w:r>
      <w:r w:rsidR="00257B51">
        <w:rPr>
          <w:rFonts w:ascii="Times New Roman" w:hAnsi="Times New Roman" w:cs="Times New Roman"/>
          <w:color w:val="222222"/>
          <w:sz w:val="24"/>
          <w:szCs w:val="24"/>
          <w:shd w:val="clear" w:color="auto" w:fill="FFFFFF"/>
        </w:rPr>
        <w:t xml:space="preserve">2019). </w:t>
      </w:r>
      <w:r w:rsidR="00752EF5">
        <w:rPr>
          <w:rFonts w:ascii="Times New Roman" w:hAnsi="Times New Roman" w:cs="Times New Roman"/>
          <w:color w:val="222222"/>
          <w:sz w:val="24"/>
          <w:szCs w:val="24"/>
          <w:shd w:val="clear" w:color="auto" w:fill="FFFFFF"/>
        </w:rPr>
        <w:t xml:space="preserve">It is also observed that women doctors </w:t>
      </w:r>
      <w:r w:rsidR="0078443E">
        <w:rPr>
          <w:rFonts w:ascii="Times New Roman" w:hAnsi="Times New Roman" w:cs="Times New Roman"/>
          <w:color w:val="222222"/>
          <w:sz w:val="24"/>
          <w:szCs w:val="24"/>
          <w:shd w:val="clear" w:color="auto" w:fill="FFFFFF"/>
        </w:rPr>
        <w:t xml:space="preserve">who work for long hours and </w:t>
      </w:r>
      <w:r w:rsidR="00B852CF">
        <w:rPr>
          <w:rFonts w:ascii="Times New Roman" w:hAnsi="Times New Roman" w:cs="Times New Roman"/>
          <w:color w:val="222222"/>
          <w:sz w:val="24"/>
          <w:szCs w:val="24"/>
          <w:shd w:val="clear" w:color="auto" w:fill="FFFFFF"/>
        </w:rPr>
        <w:t>do not</w:t>
      </w:r>
      <w:r w:rsidR="005F09F5">
        <w:rPr>
          <w:rFonts w:ascii="Times New Roman" w:hAnsi="Times New Roman" w:cs="Times New Roman"/>
          <w:color w:val="222222"/>
          <w:sz w:val="24"/>
          <w:szCs w:val="24"/>
          <w:shd w:val="clear" w:color="auto" w:fill="FFFFFF"/>
        </w:rPr>
        <w:t xml:space="preserve"> get support from their husbands</w:t>
      </w:r>
      <w:r w:rsidR="00BF278C">
        <w:rPr>
          <w:rFonts w:ascii="Times New Roman" w:hAnsi="Times New Roman" w:cs="Times New Roman"/>
          <w:color w:val="222222"/>
          <w:sz w:val="24"/>
          <w:szCs w:val="24"/>
          <w:shd w:val="clear" w:color="auto" w:fill="FFFFFF"/>
        </w:rPr>
        <w:t xml:space="preserve"> </w:t>
      </w:r>
      <w:r w:rsidR="00B852CF">
        <w:rPr>
          <w:rFonts w:ascii="Times New Roman" w:hAnsi="Times New Roman" w:cs="Times New Roman"/>
          <w:color w:val="222222"/>
          <w:sz w:val="24"/>
          <w:szCs w:val="24"/>
          <w:shd w:val="clear" w:color="auto" w:fill="FFFFFF"/>
        </w:rPr>
        <w:t xml:space="preserve">face </w:t>
      </w:r>
      <w:r w:rsidR="006B134C">
        <w:rPr>
          <w:rFonts w:ascii="Times New Roman" w:hAnsi="Times New Roman" w:cs="Times New Roman"/>
          <w:color w:val="222222"/>
          <w:sz w:val="24"/>
          <w:szCs w:val="24"/>
          <w:shd w:val="clear" w:color="auto" w:fill="FFFFFF"/>
        </w:rPr>
        <w:t>work-family</w:t>
      </w:r>
      <w:r w:rsidR="00B20524">
        <w:rPr>
          <w:rFonts w:ascii="Times New Roman" w:hAnsi="Times New Roman" w:cs="Times New Roman"/>
          <w:color w:val="222222"/>
          <w:sz w:val="24"/>
          <w:szCs w:val="24"/>
          <w:shd w:val="clear" w:color="auto" w:fill="FFFFFF"/>
        </w:rPr>
        <w:t xml:space="preserve"> conflict (Khursheed, et al., 2019)</w:t>
      </w:r>
      <w:r w:rsidR="00E4229E">
        <w:rPr>
          <w:rFonts w:ascii="Times New Roman" w:hAnsi="Times New Roman" w:cs="Times New Roman"/>
          <w:color w:val="222222"/>
          <w:sz w:val="24"/>
          <w:szCs w:val="24"/>
          <w:shd w:val="clear" w:color="auto" w:fill="FFFFFF"/>
        </w:rPr>
        <w:t>.</w:t>
      </w:r>
    </w:p>
    <w:p w14:paraId="355D92A6" w14:textId="183C4F79" w:rsidR="00E451D6" w:rsidRPr="003745A1" w:rsidRDefault="00E451D6" w:rsidP="00893047">
      <w:pPr>
        <w:pStyle w:val="Heading2"/>
        <w:spacing w:line="480" w:lineRule="auto"/>
        <w:jc w:val="both"/>
        <w:rPr>
          <w:rFonts w:eastAsia="Times New Roman" w:cs="Times New Roman"/>
          <w:b/>
          <w:bCs/>
          <w:color w:val="000000" w:themeColor="text1"/>
          <w:szCs w:val="24"/>
          <w:shd w:val="clear" w:color="auto" w:fill="FFFFFF"/>
        </w:rPr>
      </w:pPr>
      <w:bookmarkStart w:id="24" w:name="_Toc167355312"/>
      <w:r w:rsidRPr="003745A1">
        <w:rPr>
          <w:rFonts w:eastAsia="Times New Roman" w:cs="Times New Roman"/>
          <w:b/>
          <w:bCs/>
          <w:color w:val="000000" w:themeColor="text1"/>
          <w:szCs w:val="24"/>
          <w:shd w:val="clear" w:color="auto" w:fill="FFFFFF"/>
        </w:rPr>
        <w:t>2.</w:t>
      </w:r>
      <w:r w:rsidR="00D77D1A" w:rsidRPr="003745A1">
        <w:rPr>
          <w:rFonts w:eastAsia="Times New Roman" w:cs="Times New Roman"/>
          <w:b/>
          <w:bCs/>
          <w:color w:val="000000" w:themeColor="text1"/>
          <w:szCs w:val="24"/>
          <w:shd w:val="clear" w:color="auto" w:fill="FFFFFF"/>
        </w:rPr>
        <w:t>6</w:t>
      </w:r>
      <w:r w:rsidRPr="003745A1">
        <w:rPr>
          <w:rFonts w:eastAsia="Times New Roman" w:cs="Times New Roman"/>
          <w:b/>
          <w:bCs/>
          <w:color w:val="000000" w:themeColor="text1"/>
          <w:szCs w:val="24"/>
          <w:shd w:val="clear" w:color="auto" w:fill="FFFFFF"/>
        </w:rPr>
        <w:t xml:space="preserve"> Role burden</w:t>
      </w:r>
      <w:bookmarkEnd w:id="24"/>
    </w:p>
    <w:p w14:paraId="4548809B" w14:textId="7610BBF7" w:rsidR="00461F01" w:rsidRDefault="00461F01" w:rsidP="00BC5266">
      <w:pPr>
        <w:spacing w:line="480" w:lineRule="auto"/>
        <w:jc w:val="both"/>
        <w:rPr>
          <w:rFonts w:ascii="Times New Roman" w:eastAsia="Times New Roman" w:hAnsi="Times New Roman" w:cs="Times New Roman"/>
          <w:sz w:val="24"/>
          <w:szCs w:val="24"/>
          <w:shd w:val="clear" w:color="auto" w:fill="FFFFFF"/>
        </w:rPr>
      </w:pPr>
      <w:r w:rsidRPr="00461F01">
        <w:rPr>
          <w:rFonts w:ascii="Times New Roman" w:eastAsia="Times New Roman" w:hAnsi="Times New Roman" w:cs="Times New Roman"/>
          <w:sz w:val="24"/>
          <w:szCs w:val="24"/>
          <w:shd w:val="clear" w:color="auto" w:fill="FFFFFF"/>
        </w:rPr>
        <w:t xml:space="preserve">Women doctors </w:t>
      </w:r>
      <w:r>
        <w:rPr>
          <w:rFonts w:ascii="Times New Roman" w:eastAsia="Times New Roman" w:hAnsi="Times New Roman" w:cs="Times New Roman"/>
          <w:sz w:val="24"/>
          <w:szCs w:val="24"/>
          <w:shd w:val="clear" w:color="auto" w:fill="FFFFFF"/>
        </w:rPr>
        <w:t xml:space="preserve">experience role burden </w:t>
      </w:r>
      <w:r w:rsidR="00B852CF">
        <w:rPr>
          <w:rFonts w:ascii="Times New Roman" w:eastAsia="Times New Roman" w:hAnsi="Times New Roman" w:cs="Times New Roman"/>
          <w:sz w:val="24"/>
          <w:szCs w:val="24"/>
          <w:shd w:val="clear" w:color="auto" w:fill="FFFFFF"/>
        </w:rPr>
        <w:t xml:space="preserve">challenges </w:t>
      </w:r>
      <w:r>
        <w:rPr>
          <w:rFonts w:ascii="Times New Roman" w:eastAsia="Times New Roman" w:hAnsi="Times New Roman" w:cs="Times New Roman"/>
          <w:sz w:val="24"/>
          <w:szCs w:val="24"/>
          <w:shd w:val="clear" w:color="auto" w:fill="FFFFFF"/>
        </w:rPr>
        <w:t>due to the expectations of their families and societies and the requirement</w:t>
      </w:r>
      <w:r w:rsidR="005F09F5">
        <w:rPr>
          <w:rFonts w:ascii="Times New Roman" w:eastAsia="Times New Roman" w:hAnsi="Times New Roman" w:cs="Times New Roman"/>
          <w:sz w:val="24"/>
          <w:szCs w:val="24"/>
          <w:shd w:val="clear" w:color="auto" w:fill="FFFFFF"/>
        </w:rPr>
        <w:t>s</w:t>
      </w:r>
      <w:r>
        <w:rPr>
          <w:rFonts w:ascii="Times New Roman" w:eastAsia="Times New Roman" w:hAnsi="Times New Roman" w:cs="Times New Roman"/>
          <w:sz w:val="24"/>
          <w:szCs w:val="24"/>
          <w:shd w:val="clear" w:color="auto" w:fill="FFFFFF"/>
        </w:rPr>
        <w:t xml:space="preserve"> of their </w:t>
      </w:r>
      <w:r w:rsidR="00B852CF">
        <w:rPr>
          <w:rFonts w:ascii="Times New Roman" w:eastAsia="Times New Roman" w:hAnsi="Times New Roman" w:cs="Times New Roman"/>
          <w:sz w:val="24"/>
          <w:szCs w:val="24"/>
          <w:shd w:val="clear" w:color="auto" w:fill="FFFFFF"/>
        </w:rPr>
        <w:t xml:space="preserve">careers </w:t>
      </w:r>
      <w:r>
        <w:rPr>
          <w:rFonts w:ascii="Times New Roman" w:eastAsia="Times New Roman" w:hAnsi="Times New Roman" w:cs="Times New Roman"/>
          <w:sz w:val="24"/>
          <w:szCs w:val="24"/>
          <w:shd w:val="clear" w:color="auto" w:fill="FFFFFF"/>
        </w:rPr>
        <w:t xml:space="preserve">which </w:t>
      </w:r>
      <w:r w:rsidR="00B852CF">
        <w:rPr>
          <w:rFonts w:ascii="Times New Roman" w:eastAsia="Times New Roman" w:hAnsi="Times New Roman" w:cs="Times New Roman"/>
          <w:sz w:val="24"/>
          <w:szCs w:val="24"/>
          <w:shd w:val="clear" w:color="auto" w:fill="FFFFFF"/>
        </w:rPr>
        <w:t xml:space="preserve">demand </w:t>
      </w:r>
      <w:r>
        <w:rPr>
          <w:rFonts w:ascii="Times New Roman" w:eastAsia="Times New Roman" w:hAnsi="Times New Roman" w:cs="Times New Roman"/>
          <w:sz w:val="24"/>
          <w:szCs w:val="24"/>
          <w:shd w:val="clear" w:color="auto" w:fill="FFFFFF"/>
        </w:rPr>
        <w:t xml:space="preserve">time and </w:t>
      </w:r>
      <w:r w:rsidR="00B852CF">
        <w:rPr>
          <w:rFonts w:ascii="Times New Roman" w:eastAsia="Times New Roman" w:hAnsi="Times New Roman" w:cs="Times New Roman"/>
          <w:sz w:val="24"/>
          <w:szCs w:val="24"/>
          <w:shd w:val="clear" w:color="auto" w:fill="FFFFFF"/>
        </w:rPr>
        <w:t xml:space="preserve">effort </w:t>
      </w:r>
      <w:r>
        <w:rPr>
          <w:rFonts w:ascii="Times New Roman" w:eastAsia="Times New Roman" w:hAnsi="Times New Roman" w:cs="Times New Roman"/>
          <w:sz w:val="24"/>
          <w:szCs w:val="24"/>
          <w:shd w:val="clear" w:color="auto" w:fill="FFFFFF"/>
        </w:rPr>
        <w:t>(Masood, A. 2017).</w:t>
      </w:r>
      <w:r w:rsidR="006E54AA">
        <w:rPr>
          <w:rFonts w:ascii="Times New Roman" w:eastAsia="Times New Roman" w:hAnsi="Times New Roman" w:cs="Times New Roman"/>
          <w:sz w:val="24"/>
          <w:szCs w:val="24"/>
          <w:shd w:val="clear" w:color="auto" w:fill="FFFFFF"/>
        </w:rPr>
        <w:t xml:space="preserve"> </w:t>
      </w:r>
      <w:r w:rsidR="00B852CF">
        <w:rPr>
          <w:rFonts w:ascii="Times New Roman" w:eastAsia="Times New Roman" w:hAnsi="Times New Roman" w:cs="Times New Roman"/>
          <w:sz w:val="24"/>
          <w:szCs w:val="24"/>
          <w:shd w:val="clear" w:color="auto" w:fill="FFFFFF"/>
        </w:rPr>
        <w:t xml:space="preserve">Women's </w:t>
      </w:r>
      <w:r w:rsidR="006E54AA">
        <w:rPr>
          <w:rFonts w:ascii="Times New Roman" w:eastAsia="Times New Roman" w:hAnsi="Times New Roman" w:cs="Times New Roman"/>
          <w:sz w:val="24"/>
          <w:szCs w:val="24"/>
          <w:shd w:val="clear" w:color="auto" w:fill="FFFFFF"/>
        </w:rPr>
        <w:t xml:space="preserve">double </w:t>
      </w:r>
      <w:r w:rsidR="00B852CF">
        <w:rPr>
          <w:rFonts w:ascii="Times New Roman" w:eastAsia="Times New Roman" w:hAnsi="Times New Roman" w:cs="Times New Roman"/>
          <w:sz w:val="24"/>
          <w:szCs w:val="24"/>
          <w:shd w:val="clear" w:color="auto" w:fill="FFFFFF"/>
        </w:rPr>
        <w:t xml:space="preserve">roles </w:t>
      </w:r>
      <w:r w:rsidR="006E54AA">
        <w:rPr>
          <w:rFonts w:ascii="Times New Roman" w:eastAsia="Times New Roman" w:hAnsi="Times New Roman" w:cs="Times New Roman"/>
          <w:sz w:val="24"/>
          <w:szCs w:val="24"/>
          <w:shd w:val="clear" w:color="auto" w:fill="FFFFFF"/>
        </w:rPr>
        <w:t xml:space="preserve">at home and at work </w:t>
      </w:r>
      <w:r w:rsidR="008D4BE8">
        <w:rPr>
          <w:rFonts w:ascii="Times New Roman" w:eastAsia="Times New Roman" w:hAnsi="Times New Roman" w:cs="Times New Roman"/>
          <w:sz w:val="24"/>
          <w:szCs w:val="24"/>
          <w:shd w:val="clear" w:color="auto" w:fill="FFFFFF"/>
        </w:rPr>
        <w:t xml:space="preserve">have </w:t>
      </w:r>
      <w:r w:rsidR="00B852CF">
        <w:rPr>
          <w:rFonts w:ascii="Times New Roman" w:eastAsia="Times New Roman" w:hAnsi="Times New Roman" w:cs="Times New Roman"/>
          <w:sz w:val="24"/>
          <w:szCs w:val="24"/>
          <w:shd w:val="clear" w:color="auto" w:fill="FFFFFF"/>
        </w:rPr>
        <w:t xml:space="preserve">a </w:t>
      </w:r>
      <w:r w:rsidR="008D4BE8">
        <w:rPr>
          <w:rFonts w:ascii="Times New Roman" w:eastAsia="Times New Roman" w:hAnsi="Times New Roman" w:cs="Times New Roman"/>
          <w:sz w:val="24"/>
          <w:szCs w:val="24"/>
          <w:shd w:val="clear" w:color="auto" w:fill="FFFFFF"/>
        </w:rPr>
        <w:t xml:space="preserve">negative impact on their </w:t>
      </w:r>
      <w:r w:rsidR="00B852CF">
        <w:rPr>
          <w:rFonts w:ascii="Times New Roman" w:eastAsia="Times New Roman" w:hAnsi="Times New Roman" w:cs="Times New Roman"/>
          <w:sz w:val="24"/>
          <w:szCs w:val="24"/>
          <w:shd w:val="clear" w:color="auto" w:fill="FFFFFF"/>
        </w:rPr>
        <w:t xml:space="preserve">interests </w:t>
      </w:r>
      <w:r w:rsidR="0016797F">
        <w:rPr>
          <w:rFonts w:ascii="Times New Roman" w:eastAsia="Times New Roman" w:hAnsi="Times New Roman" w:cs="Times New Roman"/>
          <w:sz w:val="24"/>
          <w:szCs w:val="24"/>
          <w:shd w:val="clear" w:color="auto" w:fill="FFFFFF"/>
        </w:rPr>
        <w:t xml:space="preserve">which results in low productivity, low </w:t>
      </w:r>
      <w:r w:rsidR="007006D1">
        <w:rPr>
          <w:rFonts w:ascii="Times New Roman" w:eastAsia="Times New Roman" w:hAnsi="Times New Roman" w:cs="Times New Roman"/>
          <w:sz w:val="24"/>
          <w:szCs w:val="24"/>
          <w:shd w:val="clear" w:color="auto" w:fill="FFFFFF"/>
        </w:rPr>
        <w:t xml:space="preserve">income and </w:t>
      </w:r>
      <w:r w:rsidR="00B852CF">
        <w:rPr>
          <w:rFonts w:ascii="Times New Roman" w:eastAsia="Times New Roman" w:hAnsi="Times New Roman" w:cs="Times New Roman"/>
          <w:sz w:val="24"/>
          <w:szCs w:val="24"/>
          <w:shd w:val="clear" w:color="auto" w:fill="FFFFFF"/>
        </w:rPr>
        <w:t xml:space="preserve">insecure </w:t>
      </w:r>
      <w:r w:rsidR="007006D1">
        <w:rPr>
          <w:rFonts w:ascii="Times New Roman" w:eastAsia="Times New Roman" w:hAnsi="Times New Roman" w:cs="Times New Roman"/>
          <w:sz w:val="24"/>
          <w:szCs w:val="24"/>
          <w:shd w:val="clear" w:color="auto" w:fill="FFFFFF"/>
        </w:rPr>
        <w:t>workplace (</w:t>
      </w:r>
      <w:r w:rsidR="00DF3ABD">
        <w:rPr>
          <w:rFonts w:ascii="Times New Roman" w:eastAsia="Times New Roman" w:hAnsi="Times New Roman" w:cs="Times New Roman"/>
          <w:sz w:val="24"/>
          <w:szCs w:val="24"/>
          <w:shd w:val="clear" w:color="auto" w:fill="FFFFFF"/>
        </w:rPr>
        <w:t>Ashra</w:t>
      </w:r>
      <w:r w:rsidR="005D6E20">
        <w:rPr>
          <w:rFonts w:ascii="Times New Roman" w:eastAsia="Times New Roman" w:hAnsi="Times New Roman" w:cs="Times New Roman"/>
          <w:sz w:val="24"/>
          <w:szCs w:val="24"/>
          <w:shd w:val="clear" w:color="auto" w:fill="FFFFFF"/>
        </w:rPr>
        <w:t xml:space="preserve">f &amp; Ali, 2018). </w:t>
      </w:r>
      <w:r w:rsidR="004822AB">
        <w:rPr>
          <w:rFonts w:ascii="Times New Roman" w:eastAsia="Times New Roman" w:hAnsi="Times New Roman" w:cs="Times New Roman"/>
          <w:sz w:val="24"/>
          <w:szCs w:val="24"/>
          <w:shd w:val="clear" w:color="auto" w:fill="FFFFFF"/>
        </w:rPr>
        <w:t xml:space="preserve">There are many </w:t>
      </w:r>
      <w:r w:rsidR="003D076F">
        <w:rPr>
          <w:rFonts w:ascii="Times New Roman" w:eastAsia="Times New Roman" w:hAnsi="Times New Roman" w:cs="Times New Roman"/>
          <w:sz w:val="24"/>
          <w:szCs w:val="24"/>
          <w:shd w:val="clear" w:color="auto" w:fill="FFFFFF"/>
        </w:rPr>
        <w:t>factors</w:t>
      </w:r>
      <w:r w:rsidR="005F09F5">
        <w:rPr>
          <w:rFonts w:ascii="Times New Roman" w:eastAsia="Times New Roman" w:hAnsi="Times New Roman" w:cs="Times New Roman"/>
          <w:sz w:val="24"/>
          <w:szCs w:val="24"/>
          <w:shd w:val="clear" w:color="auto" w:fill="FFFFFF"/>
        </w:rPr>
        <w:t>,</w:t>
      </w:r>
      <w:r w:rsidR="004822AB">
        <w:rPr>
          <w:rFonts w:ascii="Times New Roman" w:eastAsia="Times New Roman" w:hAnsi="Times New Roman" w:cs="Times New Roman"/>
          <w:sz w:val="24"/>
          <w:szCs w:val="24"/>
          <w:shd w:val="clear" w:color="auto" w:fill="FFFFFF"/>
        </w:rPr>
        <w:t xml:space="preserve"> </w:t>
      </w:r>
      <w:r w:rsidR="00B852CF">
        <w:rPr>
          <w:rFonts w:ascii="Times New Roman" w:eastAsia="Times New Roman" w:hAnsi="Times New Roman" w:cs="Times New Roman"/>
          <w:sz w:val="24"/>
          <w:szCs w:val="24"/>
          <w:shd w:val="clear" w:color="auto" w:fill="FFFFFF"/>
        </w:rPr>
        <w:t>sociocultural</w:t>
      </w:r>
      <w:r w:rsidR="004822AB">
        <w:rPr>
          <w:rFonts w:ascii="Times New Roman" w:eastAsia="Times New Roman" w:hAnsi="Times New Roman" w:cs="Times New Roman"/>
          <w:sz w:val="24"/>
          <w:szCs w:val="24"/>
          <w:shd w:val="clear" w:color="auto" w:fill="FFFFFF"/>
        </w:rPr>
        <w:t xml:space="preserve"> </w:t>
      </w:r>
      <w:r w:rsidR="005F09F5">
        <w:rPr>
          <w:rFonts w:ascii="Times New Roman" w:eastAsia="Times New Roman" w:hAnsi="Times New Roman" w:cs="Times New Roman"/>
          <w:sz w:val="24"/>
          <w:szCs w:val="24"/>
          <w:shd w:val="clear" w:color="auto" w:fill="FFFFFF"/>
        </w:rPr>
        <w:t xml:space="preserve">and </w:t>
      </w:r>
      <w:r w:rsidR="004822AB">
        <w:rPr>
          <w:rFonts w:ascii="Times New Roman" w:eastAsia="Times New Roman" w:hAnsi="Times New Roman" w:cs="Times New Roman"/>
          <w:sz w:val="24"/>
          <w:szCs w:val="24"/>
          <w:shd w:val="clear" w:color="auto" w:fill="FFFFFF"/>
        </w:rPr>
        <w:t xml:space="preserve">individual </w:t>
      </w:r>
      <w:r w:rsidR="00B852CF">
        <w:rPr>
          <w:rFonts w:ascii="Times New Roman" w:eastAsia="Times New Roman" w:hAnsi="Times New Roman" w:cs="Times New Roman"/>
          <w:sz w:val="24"/>
          <w:szCs w:val="24"/>
          <w:shd w:val="clear" w:color="auto" w:fill="FFFFFF"/>
        </w:rPr>
        <w:t xml:space="preserve">that </w:t>
      </w:r>
      <w:r w:rsidR="0095239F">
        <w:rPr>
          <w:rFonts w:ascii="Times New Roman" w:eastAsia="Times New Roman" w:hAnsi="Times New Roman" w:cs="Times New Roman"/>
          <w:sz w:val="24"/>
          <w:szCs w:val="24"/>
          <w:shd w:val="clear" w:color="auto" w:fill="FFFFFF"/>
        </w:rPr>
        <w:t xml:space="preserve">influence working women doctors </w:t>
      </w:r>
      <w:r w:rsidR="003D076F">
        <w:rPr>
          <w:rFonts w:ascii="Times New Roman" w:eastAsia="Times New Roman" w:hAnsi="Times New Roman" w:cs="Times New Roman"/>
          <w:sz w:val="24"/>
          <w:szCs w:val="24"/>
          <w:shd w:val="clear" w:color="auto" w:fill="FFFFFF"/>
        </w:rPr>
        <w:t>in continuance</w:t>
      </w:r>
      <w:r w:rsidR="005F09F5">
        <w:rPr>
          <w:rFonts w:ascii="Times New Roman" w:eastAsia="Times New Roman" w:hAnsi="Times New Roman" w:cs="Times New Roman"/>
          <w:sz w:val="24"/>
          <w:szCs w:val="24"/>
          <w:shd w:val="clear" w:color="auto" w:fill="FFFFFF"/>
        </w:rPr>
        <w:t xml:space="preserve"> of</w:t>
      </w:r>
      <w:r w:rsidR="003D076F">
        <w:rPr>
          <w:rFonts w:ascii="Times New Roman" w:eastAsia="Times New Roman" w:hAnsi="Times New Roman" w:cs="Times New Roman"/>
          <w:sz w:val="24"/>
          <w:szCs w:val="24"/>
          <w:shd w:val="clear" w:color="auto" w:fill="FFFFFF"/>
        </w:rPr>
        <w:t xml:space="preserve"> their career</w:t>
      </w:r>
      <w:r w:rsidR="005F09F5">
        <w:rPr>
          <w:rFonts w:ascii="Times New Roman" w:eastAsia="Times New Roman" w:hAnsi="Times New Roman" w:cs="Times New Roman"/>
          <w:sz w:val="24"/>
          <w:szCs w:val="24"/>
          <w:shd w:val="clear" w:color="auto" w:fill="FFFFFF"/>
        </w:rPr>
        <w:t>s</w:t>
      </w:r>
      <w:r w:rsidR="003D076F">
        <w:rPr>
          <w:rFonts w:ascii="Times New Roman" w:eastAsia="Times New Roman" w:hAnsi="Times New Roman" w:cs="Times New Roman"/>
          <w:sz w:val="24"/>
          <w:szCs w:val="24"/>
          <w:shd w:val="clear" w:color="auto" w:fill="FFFFFF"/>
        </w:rPr>
        <w:t xml:space="preserve"> </w:t>
      </w:r>
      <w:r w:rsidR="00500F98">
        <w:rPr>
          <w:rFonts w:ascii="Times New Roman" w:eastAsia="Times New Roman" w:hAnsi="Times New Roman" w:cs="Times New Roman"/>
          <w:sz w:val="24"/>
          <w:szCs w:val="24"/>
          <w:shd w:val="clear" w:color="auto" w:fill="FFFFFF"/>
        </w:rPr>
        <w:t xml:space="preserve">cause </w:t>
      </w:r>
      <w:r w:rsidR="00B852CF">
        <w:rPr>
          <w:rFonts w:ascii="Times New Roman" w:eastAsia="Times New Roman" w:hAnsi="Times New Roman" w:cs="Times New Roman"/>
          <w:sz w:val="24"/>
          <w:szCs w:val="24"/>
          <w:shd w:val="clear" w:color="auto" w:fill="FFFFFF"/>
        </w:rPr>
        <w:t xml:space="preserve">a </w:t>
      </w:r>
      <w:r w:rsidR="00500F98">
        <w:rPr>
          <w:rFonts w:ascii="Times New Roman" w:eastAsia="Times New Roman" w:hAnsi="Times New Roman" w:cs="Times New Roman"/>
          <w:sz w:val="24"/>
          <w:szCs w:val="24"/>
          <w:shd w:val="clear" w:color="auto" w:fill="FFFFFF"/>
        </w:rPr>
        <w:t xml:space="preserve">gender gap in society </w:t>
      </w:r>
      <w:r w:rsidR="0005501D">
        <w:rPr>
          <w:rFonts w:ascii="Times New Roman" w:eastAsia="Times New Roman" w:hAnsi="Times New Roman" w:cs="Times New Roman"/>
          <w:sz w:val="24"/>
          <w:szCs w:val="24"/>
          <w:shd w:val="clear" w:color="auto" w:fill="FFFFFF"/>
        </w:rPr>
        <w:t xml:space="preserve">and </w:t>
      </w:r>
      <w:r w:rsidR="005F09F5">
        <w:rPr>
          <w:rFonts w:ascii="Times New Roman" w:eastAsia="Times New Roman" w:hAnsi="Times New Roman" w:cs="Times New Roman"/>
          <w:sz w:val="24"/>
          <w:szCs w:val="24"/>
          <w:shd w:val="clear" w:color="auto" w:fill="FFFFFF"/>
        </w:rPr>
        <w:t xml:space="preserve">bind </w:t>
      </w:r>
      <w:r w:rsidR="0005501D">
        <w:rPr>
          <w:rFonts w:ascii="Times New Roman" w:eastAsia="Times New Roman" w:hAnsi="Times New Roman" w:cs="Times New Roman"/>
          <w:sz w:val="24"/>
          <w:szCs w:val="24"/>
          <w:shd w:val="clear" w:color="auto" w:fill="FFFFFF"/>
        </w:rPr>
        <w:t>women in domestic roles (</w:t>
      </w:r>
      <w:r w:rsidR="001603E5">
        <w:rPr>
          <w:rFonts w:ascii="Times New Roman" w:eastAsia="Times New Roman" w:hAnsi="Times New Roman" w:cs="Times New Roman"/>
          <w:sz w:val="24"/>
          <w:szCs w:val="24"/>
          <w:shd w:val="clear" w:color="auto" w:fill="FFFFFF"/>
        </w:rPr>
        <w:t>Syed &amp; Ozbilgin, 2009).</w:t>
      </w:r>
      <w:r w:rsidR="000C49A2">
        <w:rPr>
          <w:rFonts w:ascii="Times New Roman" w:eastAsia="Times New Roman" w:hAnsi="Times New Roman" w:cs="Times New Roman"/>
          <w:sz w:val="24"/>
          <w:szCs w:val="24"/>
          <w:shd w:val="clear" w:color="auto" w:fill="FFFFFF"/>
        </w:rPr>
        <w:t xml:space="preserve"> </w:t>
      </w:r>
      <w:r w:rsidR="000C49A2">
        <w:rPr>
          <w:rFonts w:ascii="Times New Roman" w:eastAsia="Times New Roman" w:hAnsi="Times New Roman" w:cs="Times New Roman"/>
          <w:sz w:val="24"/>
          <w:szCs w:val="24"/>
          <w:shd w:val="clear" w:color="auto" w:fill="FFFFFF"/>
        </w:rPr>
        <w:lastRenderedPageBreak/>
        <w:t xml:space="preserve">It is a complex issue for women doctors in </w:t>
      </w:r>
      <w:r w:rsidR="005E0465">
        <w:rPr>
          <w:rFonts w:ascii="Times New Roman" w:eastAsia="Times New Roman" w:hAnsi="Times New Roman" w:cs="Times New Roman"/>
          <w:sz w:val="24"/>
          <w:szCs w:val="24"/>
          <w:shd w:val="clear" w:color="auto" w:fill="FFFFFF"/>
        </w:rPr>
        <w:t>Pakistan</w:t>
      </w:r>
      <w:r w:rsidR="000C49A2">
        <w:rPr>
          <w:rFonts w:ascii="Times New Roman" w:eastAsia="Times New Roman" w:hAnsi="Times New Roman" w:cs="Times New Roman"/>
          <w:sz w:val="24"/>
          <w:szCs w:val="24"/>
          <w:shd w:val="clear" w:color="auto" w:fill="FFFFFF"/>
        </w:rPr>
        <w:t xml:space="preserve"> </w:t>
      </w:r>
      <w:r w:rsidR="005E0465">
        <w:rPr>
          <w:rFonts w:ascii="Times New Roman" w:eastAsia="Times New Roman" w:hAnsi="Times New Roman" w:cs="Times New Roman"/>
          <w:sz w:val="24"/>
          <w:szCs w:val="24"/>
          <w:shd w:val="clear" w:color="auto" w:fill="FFFFFF"/>
        </w:rPr>
        <w:t xml:space="preserve">because they </w:t>
      </w:r>
      <w:r w:rsidR="00A17F6B">
        <w:rPr>
          <w:rFonts w:ascii="Times New Roman" w:eastAsia="Times New Roman" w:hAnsi="Times New Roman" w:cs="Times New Roman"/>
          <w:sz w:val="24"/>
          <w:szCs w:val="24"/>
          <w:shd w:val="clear" w:color="auto" w:fill="FFFFFF"/>
        </w:rPr>
        <w:t>suffer</w:t>
      </w:r>
      <w:r w:rsidR="005E0465">
        <w:rPr>
          <w:rFonts w:ascii="Times New Roman" w:eastAsia="Times New Roman" w:hAnsi="Times New Roman" w:cs="Times New Roman"/>
          <w:sz w:val="24"/>
          <w:szCs w:val="24"/>
          <w:shd w:val="clear" w:color="auto" w:fill="FFFFFF"/>
        </w:rPr>
        <w:t xml:space="preserve"> </w:t>
      </w:r>
      <w:r w:rsidR="00B852CF">
        <w:rPr>
          <w:rFonts w:ascii="Times New Roman" w:eastAsia="Times New Roman" w:hAnsi="Times New Roman" w:cs="Times New Roman"/>
          <w:sz w:val="24"/>
          <w:szCs w:val="24"/>
          <w:shd w:val="clear" w:color="auto" w:fill="FFFFFF"/>
        </w:rPr>
        <w:t xml:space="preserve">from </w:t>
      </w:r>
      <w:r w:rsidR="00A17F6B">
        <w:rPr>
          <w:rFonts w:ascii="Times New Roman" w:eastAsia="Times New Roman" w:hAnsi="Times New Roman" w:cs="Times New Roman"/>
          <w:sz w:val="24"/>
          <w:szCs w:val="24"/>
          <w:shd w:val="clear" w:color="auto" w:fill="FFFFFF"/>
        </w:rPr>
        <w:t>it</w:t>
      </w:r>
      <w:r w:rsidR="005F09F5">
        <w:rPr>
          <w:rFonts w:ascii="Times New Roman" w:eastAsia="Times New Roman" w:hAnsi="Times New Roman" w:cs="Times New Roman"/>
          <w:sz w:val="24"/>
          <w:szCs w:val="24"/>
          <w:shd w:val="clear" w:color="auto" w:fill="FFFFFF"/>
        </w:rPr>
        <w:t>,</w:t>
      </w:r>
      <w:r w:rsidR="00A17F6B">
        <w:rPr>
          <w:rFonts w:ascii="Times New Roman" w:eastAsia="Times New Roman" w:hAnsi="Times New Roman" w:cs="Times New Roman"/>
          <w:sz w:val="24"/>
          <w:szCs w:val="24"/>
          <w:shd w:val="clear" w:color="auto" w:fill="FFFFFF"/>
        </w:rPr>
        <w:t xml:space="preserve"> which </w:t>
      </w:r>
      <w:r w:rsidR="005F09F5">
        <w:rPr>
          <w:rFonts w:ascii="Times New Roman" w:eastAsia="Times New Roman" w:hAnsi="Times New Roman" w:cs="Times New Roman"/>
          <w:sz w:val="24"/>
          <w:szCs w:val="24"/>
          <w:shd w:val="clear" w:color="auto" w:fill="FFFFFF"/>
        </w:rPr>
        <w:t>affects</w:t>
      </w:r>
      <w:r w:rsidR="00A17F6B">
        <w:rPr>
          <w:rFonts w:ascii="Times New Roman" w:eastAsia="Times New Roman" w:hAnsi="Times New Roman" w:cs="Times New Roman"/>
          <w:sz w:val="24"/>
          <w:szCs w:val="24"/>
          <w:shd w:val="clear" w:color="auto" w:fill="FFFFFF"/>
        </w:rPr>
        <w:t xml:space="preserve"> their productive ability </w:t>
      </w:r>
      <w:r w:rsidR="009650C6">
        <w:rPr>
          <w:rFonts w:ascii="Times New Roman" w:eastAsia="Times New Roman" w:hAnsi="Times New Roman" w:cs="Times New Roman"/>
          <w:sz w:val="24"/>
          <w:szCs w:val="24"/>
          <w:shd w:val="clear" w:color="auto" w:fill="FFFFFF"/>
        </w:rPr>
        <w:t>badly and they fail to balance their profession</w:t>
      </w:r>
      <w:r w:rsidR="008E29D0">
        <w:rPr>
          <w:rFonts w:ascii="Times New Roman" w:eastAsia="Times New Roman" w:hAnsi="Times New Roman" w:cs="Times New Roman"/>
          <w:sz w:val="24"/>
          <w:szCs w:val="24"/>
          <w:shd w:val="clear" w:color="auto" w:fill="FFFFFF"/>
        </w:rPr>
        <w:t>al</w:t>
      </w:r>
      <w:r w:rsidR="009650C6">
        <w:rPr>
          <w:rFonts w:ascii="Times New Roman" w:eastAsia="Times New Roman" w:hAnsi="Times New Roman" w:cs="Times New Roman"/>
          <w:sz w:val="24"/>
          <w:szCs w:val="24"/>
          <w:shd w:val="clear" w:color="auto" w:fill="FFFFFF"/>
        </w:rPr>
        <w:t xml:space="preserve"> and </w:t>
      </w:r>
      <w:r w:rsidR="002730E9">
        <w:rPr>
          <w:rFonts w:ascii="Times New Roman" w:eastAsia="Times New Roman" w:hAnsi="Times New Roman" w:cs="Times New Roman"/>
          <w:sz w:val="24"/>
          <w:szCs w:val="24"/>
          <w:shd w:val="clear" w:color="auto" w:fill="FFFFFF"/>
        </w:rPr>
        <w:t>personal lives (Asad, 2022).</w:t>
      </w:r>
    </w:p>
    <w:p w14:paraId="1D7629A4" w14:textId="36AED340" w:rsidR="00797E85" w:rsidRDefault="008A1F7E" w:rsidP="00BC5266">
      <w:pPr>
        <w:spacing w:line="48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In conclusion </w:t>
      </w:r>
      <w:r w:rsidR="00BA23CD">
        <w:rPr>
          <w:rFonts w:ascii="Times New Roman" w:eastAsia="Times New Roman" w:hAnsi="Times New Roman" w:cs="Times New Roman"/>
          <w:sz w:val="24"/>
          <w:szCs w:val="24"/>
          <w:shd w:val="clear" w:color="auto" w:fill="FFFFFF"/>
        </w:rPr>
        <w:t>a detailed literature review show</w:t>
      </w:r>
      <w:r w:rsidR="005F09F5">
        <w:rPr>
          <w:rFonts w:ascii="Times New Roman" w:eastAsia="Times New Roman" w:hAnsi="Times New Roman" w:cs="Times New Roman"/>
          <w:sz w:val="24"/>
          <w:szCs w:val="24"/>
          <w:shd w:val="clear" w:color="auto" w:fill="FFFFFF"/>
        </w:rPr>
        <w:t>s</w:t>
      </w:r>
      <w:r w:rsidR="00BA23CD">
        <w:rPr>
          <w:rFonts w:ascii="Times New Roman" w:eastAsia="Times New Roman" w:hAnsi="Times New Roman" w:cs="Times New Roman"/>
          <w:sz w:val="24"/>
          <w:szCs w:val="24"/>
          <w:shd w:val="clear" w:color="auto" w:fill="FFFFFF"/>
        </w:rPr>
        <w:t xml:space="preserve"> that women doctors face many hurdles </w:t>
      </w:r>
      <w:r w:rsidR="006800FB">
        <w:rPr>
          <w:rFonts w:ascii="Times New Roman" w:eastAsia="Times New Roman" w:hAnsi="Times New Roman" w:cs="Times New Roman"/>
          <w:sz w:val="24"/>
          <w:szCs w:val="24"/>
          <w:shd w:val="clear" w:color="auto" w:fill="FFFFFF"/>
        </w:rPr>
        <w:t xml:space="preserve">and challenges in pursuing and continuing their </w:t>
      </w:r>
      <w:r w:rsidR="00B852CF">
        <w:rPr>
          <w:rFonts w:ascii="Times New Roman" w:eastAsia="Times New Roman" w:hAnsi="Times New Roman" w:cs="Times New Roman"/>
          <w:sz w:val="24"/>
          <w:szCs w:val="24"/>
          <w:shd w:val="clear" w:color="auto" w:fill="FFFFFF"/>
        </w:rPr>
        <w:t>careers</w:t>
      </w:r>
      <w:r w:rsidR="00992D51">
        <w:rPr>
          <w:rFonts w:ascii="Times New Roman" w:eastAsia="Times New Roman" w:hAnsi="Times New Roman" w:cs="Times New Roman"/>
          <w:sz w:val="24"/>
          <w:szCs w:val="24"/>
          <w:shd w:val="clear" w:color="auto" w:fill="FFFFFF"/>
        </w:rPr>
        <w:t xml:space="preserve">. </w:t>
      </w:r>
      <w:r w:rsidR="00B606FA">
        <w:rPr>
          <w:rFonts w:ascii="Times New Roman" w:eastAsia="Times New Roman" w:hAnsi="Times New Roman" w:cs="Times New Roman"/>
          <w:sz w:val="24"/>
          <w:szCs w:val="24"/>
          <w:shd w:val="clear" w:color="auto" w:fill="FFFFFF"/>
        </w:rPr>
        <w:t xml:space="preserve">For women higher education is a key factor </w:t>
      </w:r>
      <w:r w:rsidR="00B852CF">
        <w:rPr>
          <w:rFonts w:ascii="Times New Roman" w:eastAsia="Times New Roman" w:hAnsi="Times New Roman" w:cs="Times New Roman"/>
          <w:sz w:val="24"/>
          <w:szCs w:val="24"/>
          <w:shd w:val="clear" w:color="auto" w:fill="FFFFFF"/>
        </w:rPr>
        <w:t xml:space="preserve">in </w:t>
      </w:r>
      <w:r w:rsidR="00B606FA">
        <w:rPr>
          <w:rFonts w:ascii="Times New Roman" w:eastAsia="Times New Roman" w:hAnsi="Times New Roman" w:cs="Times New Roman"/>
          <w:sz w:val="24"/>
          <w:szCs w:val="24"/>
          <w:shd w:val="clear" w:color="auto" w:fill="FFFFFF"/>
        </w:rPr>
        <w:t xml:space="preserve">advancing their </w:t>
      </w:r>
      <w:r w:rsidR="00B852CF">
        <w:rPr>
          <w:rFonts w:ascii="Times New Roman" w:eastAsia="Times New Roman" w:hAnsi="Times New Roman" w:cs="Times New Roman"/>
          <w:sz w:val="24"/>
          <w:szCs w:val="24"/>
          <w:shd w:val="clear" w:color="auto" w:fill="FFFFFF"/>
        </w:rPr>
        <w:t xml:space="preserve">careers </w:t>
      </w:r>
      <w:r w:rsidR="00B606FA">
        <w:rPr>
          <w:rFonts w:ascii="Times New Roman" w:eastAsia="Times New Roman" w:hAnsi="Times New Roman" w:cs="Times New Roman"/>
          <w:sz w:val="24"/>
          <w:szCs w:val="24"/>
          <w:shd w:val="clear" w:color="auto" w:fill="FFFFFF"/>
        </w:rPr>
        <w:t>and</w:t>
      </w:r>
      <w:r w:rsidR="00B51A32">
        <w:rPr>
          <w:rFonts w:ascii="Times New Roman" w:eastAsia="Times New Roman" w:hAnsi="Times New Roman" w:cs="Times New Roman"/>
          <w:sz w:val="24"/>
          <w:szCs w:val="24"/>
          <w:shd w:val="clear" w:color="auto" w:fill="FFFFFF"/>
        </w:rPr>
        <w:t xml:space="preserve"> </w:t>
      </w:r>
      <w:r w:rsidR="00B852CF">
        <w:rPr>
          <w:rFonts w:ascii="Times New Roman" w:eastAsia="Times New Roman" w:hAnsi="Times New Roman" w:cs="Times New Roman"/>
          <w:sz w:val="24"/>
          <w:szCs w:val="24"/>
          <w:shd w:val="clear" w:color="auto" w:fill="FFFFFF"/>
        </w:rPr>
        <w:t xml:space="preserve">going </w:t>
      </w:r>
      <w:r w:rsidR="00B51A32">
        <w:rPr>
          <w:rFonts w:ascii="Times New Roman" w:eastAsia="Times New Roman" w:hAnsi="Times New Roman" w:cs="Times New Roman"/>
          <w:sz w:val="24"/>
          <w:szCs w:val="24"/>
          <w:shd w:val="clear" w:color="auto" w:fill="FFFFFF"/>
        </w:rPr>
        <w:t>up on the ladder of social mobility (</w:t>
      </w:r>
      <w:r w:rsidR="00852569">
        <w:rPr>
          <w:rFonts w:ascii="Times New Roman" w:eastAsia="Times New Roman" w:hAnsi="Times New Roman" w:cs="Times New Roman"/>
          <w:sz w:val="24"/>
          <w:szCs w:val="24"/>
          <w:shd w:val="clear" w:color="auto" w:fill="FFFFFF"/>
        </w:rPr>
        <w:t>Malik &amp; Courtney, 2011).</w:t>
      </w:r>
      <w:r w:rsidR="00B606FA">
        <w:rPr>
          <w:rFonts w:ascii="Times New Roman" w:eastAsia="Times New Roman" w:hAnsi="Times New Roman" w:cs="Times New Roman"/>
          <w:sz w:val="24"/>
          <w:szCs w:val="24"/>
          <w:shd w:val="clear" w:color="auto" w:fill="FFFFFF"/>
        </w:rPr>
        <w:t xml:space="preserve"> </w:t>
      </w:r>
      <w:r w:rsidR="00992D51">
        <w:rPr>
          <w:rFonts w:ascii="Times New Roman" w:eastAsia="Times New Roman" w:hAnsi="Times New Roman" w:cs="Times New Roman"/>
          <w:sz w:val="24"/>
          <w:szCs w:val="24"/>
          <w:shd w:val="clear" w:color="auto" w:fill="FFFFFF"/>
        </w:rPr>
        <w:t xml:space="preserve">Women doctors face long working hours and manage their </w:t>
      </w:r>
      <w:r w:rsidR="00C8336D">
        <w:rPr>
          <w:rFonts w:ascii="Times New Roman" w:eastAsia="Times New Roman" w:hAnsi="Times New Roman" w:cs="Times New Roman"/>
          <w:sz w:val="24"/>
          <w:szCs w:val="24"/>
          <w:shd w:val="clear" w:color="auto" w:fill="FFFFFF"/>
        </w:rPr>
        <w:t xml:space="preserve">professional and personal lives. </w:t>
      </w:r>
      <w:r w:rsidR="00CA28F1">
        <w:rPr>
          <w:rFonts w:ascii="Times New Roman" w:eastAsia="Times New Roman" w:hAnsi="Times New Roman" w:cs="Times New Roman"/>
          <w:sz w:val="24"/>
          <w:szCs w:val="24"/>
          <w:shd w:val="clear" w:color="auto" w:fill="FFFFFF"/>
        </w:rPr>
        <w:t xml:space="preserve">(Masood, 2019) </w:t>
      </w:r>
      <w:r w:rsidR="00DF228B">
        <w:rPr>
          <w:rFonts w:ascii="Times New Roman" w:eastAsia="Times New Roman" w:hAnsi="Times New Roman" w:cs="Times New Roman"/>
          <w:sz w:val="24"/>
          <w:szCs w:val="24"/>
          <w:shd w:val="clear" w:color="auto" w:fill="FFFFFF"/>
        </w:rPr>
        <w:t xml:space="preserve">shed light on the complexities </w:t>
      </w:r>
      <w:r w:rsidR="00B852CF">
        <w:rPr>
          <w:rFonts w:ascii="Times New Roman" w:eastAsia="Times New Roman" w:hAnsi="Times New Roman" w:cs="Times New Roman"/>
          <w:sz w:val="24"/>
          <w:szCs w:val="24"/>
          <w:shd w:val="clear" w:color="auto" w:fill="FFFFFF"/>
        </w:rPr>
        <w:t xml:space="preserve">of </w:t>
      </w:r>
      <w:r w:rsidR="00F9190D">
        <w:rPr>
          <w:rFonts w:ascii="Times New Roman" w:eastAsia="Times New Roman" w:hAnsi="Times New Roman" w:cs="Times New Roman"/>
          <w:sz w:val="24"/>
          <w:szCs w:val="24"/>
          <w:shd w:val="clear" w:color="auto" w:fill="FFFFFF"/>
        </w:rPr>
        <w:t xml:space="preserve">patriarchal culture which hinders women </w:t>
      </w:r>
      <w:r w:rsidR="00D9607F">
        <w:rPr>
          <w:rFonts w:ascii="Times New Roman" w:eastAsia="Times New Roman" w:hAnsi="Times New Roman" w:cs="Times New Roman"/>
          <w:sz w:val="24"/>
          <w:szCs w:val="24"/>
          <w:shd w:val="clear" w:color="auto" w:fill="FFFFFF"/>
        </w:rPr>
        <w:t>doctors’</w:t>
      </w:r>
      <w:r w:rsidR="00F9190D">
        <w:rPr>
          <w:rFonts w:ascii="Times New Roman" w:eastAsia="Times New Roman" w:hAnsi="Times New Roman" w:cs="Times New Roman"/>
          <w:sz w:val="24"/>
          <w:szCs w:val="24"/>
          <w:shd w:val="clear" w:color="auto" w:fill="FFFFFF"/>
        </w:rPr>
        <w:t xml:space="preserve"> </w:t>
      </w:r>
      <w:r w:rsidR="006D61CF">
        <w:rPr>
          <w:rFonts w:ascii="Times New Roman" w:eastAsia="Times New Roman" w:hAnsi="Times New Roman" w:cs="Times New Roman"/>
          <w:sz w:val="24"/>
          <w:szCs w:val="24"/>
          <w:shd w:val="clear" w:color="auto" w:fill="FFFFFF"/>
        </w:rPr>
        <w:t>abilities in career advancement</w:t>
      </w:r>
      <w:r w:rsidR="00A32574">
        <w:rPr>
          <w:rFonts w:ascii="Times New Roman" w:eastAsia="Times New Roman" w:hAnsi="Times New Roman" w:cs="Times New Roman"/>
          <w:sz w:val="24"/>
          <w:szCs w:val="24"/>
          <w:shd w:val="clear" w:color="auto" w:fill="FFFFFF"/>
        </w:rPr>
        <w:t>.</w:t>
      </w:r>
      <w:r w:rsidR="00D9607F">
        <w:rPr>
          <w:rFonts w:ascii="Times New Roman" w:eastAsia="Times New Roman" w:hAnsi="Times New Roman" w:cs="Times New Roman"/>
          <w:sz w:val="24"/>
          <w:szCs w:val="24"/>
          <w:shd w:val="clear" w:color="auto" w:fill="FFFFFF"/>
        </w:rPr>
        <w:t xml:space="preserve"> </w:t>
      </w:r>
      <w:r w:rsidR="005845C2">
        <w:rPr>
          <w:rFonts w:ascii="Times New Roman" w:eastAsia="Times New Roman" w:hAnsi="Times New Roman" w:cs="Times New Roman"/>
          <w:sz w:val="24"/>
          <w:szCs w:val="24"/>
          <w:shd w:val="clear" w:color="auto" w:fill="FFFFFF"/>
        </w:rPr>
        <w:t>Furthermore,</w:t>
      </w:r>
      <w:r w:rsidR="00532F44">
        <w:rPr>
          <w:rFonts w:ascii="Times New Roman" w:eastAsia="Times New Roman" w:hAnsi="Times New Roman" w:cs="Times New Roman"/>
          <w:sz w:val="24"/>
          <w:szCs w:val="24"/>
          <w:shd w:val="clear" w:color="auto" w:fill="FFFFFF"/>
        </w:rPr>
        <w:t xml:space="preserve"> women doctors in a patriarchal culture face </w:t>
      </w:r>
      <w:r w:rsidR="00CC7251">
        <w:rPr>
          <w:rFonts w:ascii="Times New Roman" w:eastAsia="Times New Roman" w:hAnsi="Times New Roman" w:cs="Times New Roman"/>
          <w:sz w:val="24"/>
          <w:szCs w:val="24"/>
          <w:shd w:val="clear" w:color="auto" w:fill="FFFFFF"/>
        </w:rPr>
        <w:t>work</w:t>
      </w:r>
      <w:r w:rsidR="005F09F5">
        <w:rPr>
          <w:rFonts w:ascii="Times New Roman" w:eastAsia="Times New Roman" w:hAnsi="Times New Roman" w:cs="Times New Roman"/>
          <w:sz w:val="24"/>
          <w:szCs w:val="24"/>
          <w:shd w:val="clear" w:color="auto" w:fill="FFFFFF"/>
        </w:rPr>
        <w:t>-</w:t>
      </w:r>
      <w:r w:rsidR="00CC7251">
        <w:rPr>
          <w:rFonts w:ascii="Times New Roman" w:eastAsia="Times New Roman" w:hAnsi="Times New Roman" w:cs="Times New Roman"/>
          <w:sz w:val="24"/>
          <w:szCs w:val="24"/>
          <w:shd w:val="clear" w:color="auto" w:fill="FFFFFF"/>
        </w:rPr>
        <w:t>family conflict challenges in pursuing their career advancement (</w:t>
      </w:r>
      <w:r w:rsidR="005B224E">
        <w:rPr>
          <w:rFonts w:ascii="Times New Roman" w:eastAsia="Times New Roman" w:hAnsi="Times New Roman" w:cs="Times New Roman"/>
          <w:sz w:val="24"/>
          <w:szCs w:val="24"/>
          <w:shd w:val="clear" w:color="auto" w:fill="FFFFFF"/>
        </w:rPr>
        <w:t>Masood,</w:t>
      </w:r>
      <w:r w:rsidR="00D9607F">
        <w:rPr>
          <w:rFonts w:ascii="Times New Roman" w:eastAsia="Times New Roman" w:hAnsi="Times New Roman" w:cs="Times New Roman"/>
          <w:sz w:val="24"/>
          <w:szCs w:val="24"/>
          <w:shd w:val="clear" w:color="auto" w:fill="FFFFFF"/>
        </w:rPr>
        <w:t xml:space="preserve"> </w:t>
      </w:r>
      <w:r w:rsidR="0070211E">
        <w:rPr>
          <w:rFonts w:ascii="Times New Roman" w:eastAsia="Times New Roman" w:hAnsi="Times New Roman" w:cs="Times New Roman"/>
          <w:sz w:val="24"/>
          <w:szCs w:val="24"/>
          <w:shd w:val="clear" w:color="auto" w:fill="FFFFFF"/>
        </w:rPr>
        <w:t>2019).</w:t>
      </w:r>
      <w:r w:rsidR="00CB2757">
        <w:rPr>
          <w:rFonts w:ascii="Times New Roman" w:eastAsia="Times New Roman" w:hAnsi="Times New Roman" w:cs="Times New Roman"/>
          <w:sz w:val="24"/>
          <w:szCs w:val="24"/>
          <w:shd w:val="clear" w:color="auto" w:fill="FFFFFF"/>
        </w:rPr>
        <w:t xml:space="preserve"> </w:t>
      </w:r>
      <w:r w:rsidR="001054B8">
        <w:rPr>
          <w:rFonts w:ascii="Times New Roman" w:eastAsia="Times New Roman" w:hAnsi="Times New Roman" w:cs="Times New Roman"/>
          <w:sz w:val="24"/>
          <w:szCs w:val="24"/>
          <w:shd w:val="clear" w:color="auto" w:fill="FFFFFF"/>
        </w:rPr>
        <w:t xml:space="preserve">Most of the women doctors face </w:t>
      </w:r>
      <w:r w:rsidR="000F582D">
        <w:rPr>
          <w:rFonts w:ascii="Times New Roman" w:eastAsia="Times New Roman" w:hAnsi="Times New Roman" w:cs="Times New Roman"/>
          <w:sz w:val="24"/>
          <w:szCs w:val="24"/>
          <w:shd w:val="clear" w:color="auto" w:fill="FFFFFF"/>
        </w:rPr>
        <w:t>an issue related to pursuing their career advancement</w:t>
      </w:r>
      <w:r w:rsidR="005F09F5">
        <w:rPr>
          <w:rFonts w:ascii="Times New Roman" w:eastAsia="Times New Roman" w:hAnsi="Times New Roman" w:cs="Times New Roman"/>
          <w:sz w:val="24"/>
          <w:szCs w:val="24"/>
          <w:shd w:val="clear" w:color="auto" w:fill="FFFFFF"/>
        </w:rPr>
        <w:t>, which</w:t>
      </w:r>
      <w:r w:rsidR="000F582D">
        <w:rPr>
          <w:rFonts w:ascii="Times New Roman" w:eastAsia="Times New Roman" w:hAnsi="Times New Roman" w:cs="Times New Roman"/>
          <w:sz w:val="24"/>
          <w:szCs w:val="24"/>
          <w:shd w:val="clear" w:color="auto" w:fill="FFFFFF"/>
        </w:rPr>
        <w:t xml:space="preserve"> is lack of family support (</w:t>
      </w:r>
      <w:r w:rsidR="00C31665">
        <w:rPr>
          <w:rFonts w:ascii="Times New Roman" w:eastAsia="Times New Roman" w:hAnsi="Times New Roman" w:cs="Times New Roman"/>
          <w:sz w:val="24"/>
          <w:szCs w:val="24"/>
          <w:shd w:val="clear" w:color="auto" w:fill="FFFFFF"/>
        </w:rPr>
        <w:t>Noor, et al., 20</w:t>
      </w:r>
      <w:r w:rsidR="003009BD">
        <w:rPr>
          <w:rFonts w:ascii="Times New Roman" w:eastAsia="Times New Roman" w:hAnsi="Times New Roman" w:cs="Times New Roman"/>
          <w:sz w:val="24"/>
          <w:szCs w:val="24"/>
          <w:shd w:val="clear" w:color="auto" w:fill="FFFFFF"/>
        </w:rPr>
        <w:t>21).</w:t>
      </w:r>
      <w:r w:rsidR="0097417A">
        <w:rPr>
          <w:rFonts w:ascii="Times New Roman" w:eastAsia="Times New Roman" w:hAnsi="Times New Roman" w:cs="Times New Roman"/>
          <w:sz w:val="24"/>
          <w:szCs w:val="24"/>
          <w:shd w:val="clear" w:color="auto" w:fill="FFFFFF"/>
        </w:rPr>
        <w:t xml:space="preserve"> </w:t>
      </w:r>
      <w:r w:rsidR="0088229F">
        <w:rPr>
          <w:rFonts w:ascii="Times New Roman" w:eastAsia="Times New Roman" w:hAnsi="Times New Roman" w:cs="Times New Roman"/>
          <w:sz w:val="24"/>
          <w:szCs w:val="24"/>
          <w:shd w:val="clear" w:color="auto" w:fill="FFFFFF"/>
        </w:rPr>
        <w:t xml:space="preserve">Masood </w:t>
      </w:r>
      <w:r w:rsidR="00E92CD5">
        <w:rPr>
          <w:rFonts w:ascii="Times New Roman" w:eastAsia="Times New Roman" w:hAnsi="Times New Roman" w:cs="Times New Roman"/>
          <w:sz w:val="24"/>
          <w:szCs w:val="24"/>
          <w:shd w:val="clear" w:color="auto" w:fill="FFFFFF"/>
        </w:rPr>
        <w:t>(</w:t>
      </w:r>
      <w:r w:rsidR="0088229F">
        <w:rPr>
          <w:rFonts w:ascii="Times New Roman" w:eastAsia="Times New Roman" w:hAnsi="Times New Roman" w:cs="Times New Roman"/>
          <w:sz w:val="24"/>
          <w:szCs w:val="24"/>
          <w:shd w:val="clear" w:color="auto" w:fill="FFFFFF"/>
        </w:rPr>
        <w:t xml:space="preserve">2019) </w:t>
      </w:r>
      <w:r w:rsidR="005F09F5">
        <w:rPr>
          <w:rFonts w:ascii="Times New Roman" w:eastAsia="Times New Roman" w:hAnsi="Times New Roman" w:cs="Times New Roman"/>
          <w:sz w:val="24"/>
          <w:szCs w:val="24"/>
          <w:shd w:val="clear" w:color="auto" w:fill="FFFFFF"/>
        </w:rPr>
        <w:t xml:space="preserve">is </w:t>
      </w:r>
      <w:r w:rsidR="0088229F">
        <w:rPr>
          <w:rFonts w:ascii="Times New Roman" w:eastAsia="Times New Roman" w:hAnsi="Times New Roman" w:cs="Times New Roman"/>
          <w:sz w:val="24"/>
          <w:szCs w:val="24"/>
          <w:shd w:val="clear" w:color="auto" w:fill="FFFFFF"/>
        </w:rPr>
        <w:t xml:space="preserve">also in supporting view of the lack of familial support and patriarchal culture </w:t>
      </w:r>
      <w:r w:rsidR="00FF5D2A">
        <w:rPr>
          <w:rFonts w:ascii="Times New Roman" w:eastAsia="Times New Roman" w:hAnsi="Times New Roman" w:cs="Times New Roman"/>
          <w:sz w:val="24"/>
          <w:szCs w:val="24"/>
          <w:shd w:val="clear" w:color="auto" w:fill="FFFFFF"/>
        </w:rPr>
        <w:t xml:space="preserve">major issues </w:t>
      </w:r>
      <w:r w:rsidR="00392075">
        <w:rPr>
          <w:rFonts w:ascii="Times New Roman" w:eastAsia="Times New Roman" w:hAnsi="Times New Roman" w:cs="Times New Roman"/>
          <w:sz w:val="24"/>
          <w:szCs w:val="24"/>
          <w:shd w:val="clear" w:color="auto" w:fill="FFFFFF"/>
        </w:rPr>
        <w:t xml:space="preserve">faced by women doctors. </w:t>
      </w:r>
      <w:r w:rsidR="00733B48">
        <w:rPr>
          <w:rFonts w:ascii="Times New Roman" w:eastAsia="Times New Roman" w:hAnsi="Times New Roman" w:cs="Times New Roman"/>
          <w:sz w:val="24"/>
          <w:szCs w:val="24"/>
          <w:shd w:val="clear" w:color="auto" w:fill="FFFFFF"/>
        </w:rPr>
        <w:t xml:space="preserve">Literature shows </w:t>
      </w:r>
      <w:r w:rsidR="00C5471D">
        <w:rPr>
          <w:rFonts w:ascii="Times New Roman" w:eastAsia="Times New Roman" w:hAnsi="Times New Roman" w:cs="Times New Roman"/>
          <w:sz w:val="24"/>
          <w:szCs w:val="24"/>
          <w:shd w:val="clear" w:color="auto" w:fill="FFFFFF"/>
        </w:rPr>
        <w:t xml:space="preserve">women doctors </w:t>
      </w:r>
      <w:r w:rsidR="00B852CF">
        <w:rPr>
          <w:rFonts w:ascii="Times New Roman" w:eastAsia="Times New Roman" w:hAnsi="Times New Roman" w:cs="Times New Roman"/>
          <w:sz w:val="24"/>
          <w:szCs w:val="24"/>
          <w:shd w:val="clear" w:color="auto" w:fill="FFFFFF"/>
        </w:rPr>
        <w:t xml:space="preserve">have </w:t>
      </w:r>
      <w:r w:rsidR="00C5471D">
        <w:rPr>
          <w:rFonts w:ascii="Times New Roman" w:eastAsia="Times New Roman" w:hAnsi="Times New Roman" w:cs="Times New Roman"/>
          <w:sz w:val="24"/>
          <w:szCs w:val="24"/>
          <w:shd w:val="clear" w:color="auto" w:fill="FFFFFF"/>
        </w:rPr>
        <w:t xml:space="preserve">challenges and barriers in pursuing their </w:t>
      </w:r>
      <w:r w:rsidR="00B852CF">
        <w:rPr>
          <w:rFonts w:ascii="Times New Roman" w:eastAsia="Times New Roman" w:hAnsi="Times New Roman" w:cs="Times New Roman"/>
          <w:sz w:val="24"/>
          <w:szCs w:val="24"/>
          <w:shd w:val="clear" w:color="auto" w:fill="FFFFFF"/>
        </w:rPr>
        <w:t xml:space="preserve">careers </w:t>
      </w:r>
      <w:r w:rsidR="00C5471D">
        <w:rPr>
          <w:rFonts w:ascii="Times New Roman" w:eastAsia="Times New Roman" w:hAnsi="Times New Roman" w:cs="Times New Roman"/>
          <w:sz w:val="24"/>
          <w:szCs w:val="24"/>
          <w:shd w:val="clear" w:color="auto" w:fill="FFFFFF"/>
        </w:rPr>
        <w:t xml:space="preserve">there is </w:t>
      </w:r>
      <w:r w:rsidR="00B852CF">
        <w:rPr>
          <w:rFonts w:ascii="Times New Roman" w:eastAsia="Times New Roman" w:hAnsi="Times New Roman" w:cs="Times New Roman"/>
          <w:sz w:val="24"/>
          <w:szCs w:val="24"/>
          <w:shd w:val="clear" w:color="auto" w:fill="FFFFFF"/>
        </w:rPr>
        <w:t xml:space="preserve">a </w:t>
      </w:r>
      <w:r w:rsidR="00C5471D">
        <w:rPr>
          <w:rFonts w:ascii="Times New Roman" w:eastAsia="Times New Roman" w:hAnsi="Times New Roman" w:cs="Times New Roman"/>
          <w:sz w:val="24"/>
          <w:szCs w:val="24"/>
          <w:shd w:val="clear" w:color="auto" w:fill="FFFFFF"/>
        </w:rPr>
        <w:t xml:space="preserve">need to </w:t>
      </w:r>
      <w:r w:rsidR="00F45EC2">
        <w:rPr>
          <w:rFonts w:ascii="Times New Roman" w:eastAsia="Times New Roman" w:hAnsi="Times New Roman" w:cs="Times New Roman"/>
          <w:sz w:val="24"/>
          <w:szCs w:val="24"/>
          <w:shd w:val="clear" w:color="auto" w:fill="FFFFFF"/>
        </w:rPr>
        <w:t xml:space="preserve">do practical solutions </w:t>
      </w:r>
      <w:r w:rsidR="00756A0B">
        <w:rPr>
          <w:rFonts w:ascii="Times New Roman" w:eastAsia="Times New Roman" w:hAnsi="Times New Roman" w:cs="Times New Roman"/>
          <w:sz w:val="24"/>
          <w:szCs w:val="24"/>
          <w:shd w:val="clear" w:color="auto" w:fill="FFFFFF"/>
        </w:rPr>
        <w:t xml:space="preserve">for women doctors to overcome these challenges and </w:t>
      </w:r>
      <w:r w:rsidR="00B852CF">
        <w:rPr>
          <w:rFonts w:ascii="Times New Roman" w:eastAsia="Times New Roman" w:hAnsi="Times New Roman" w:cs="Times New Roman"/>
          <w:sz w:val="24"/>
          <w:szCs w:val="24"/>
          <w:shd w:val="clear" w:color="auto" w:fill="FFFFFF"/>
        </w:rPr>
        <w:t xml:space="preserve">pursue </w:t>
      </w:r>
      <w:r w:rsidR="00756A0B">
        <w:rPr>
          <w:rFonts w:ascii="Times New Roman" w:eastAsia="Times New Roman" w:hAnsi="Times New Roman" w:cs="Times New Roman"/>
          <w:sz w:val="24"/>
          <w:szCs w:val="24"/>
          <w:shd w:val="clear" w:color="auto" w:fill="FFFFFF"/>
        </w:rPr>
        <w:t xml:space="preserve">their </w:t>
      </w:r>
      <w:r w:rsidR="00B852CF">
        <w:rPr>
          <w:rFonts w:ascii="Times New Roman" w:eastAsia="Times New Roman" w:hAnsi="Times New Roman" w:cs="Times New Roman"/>
          <w:sz w:val="24"/>
          <w:szCs w:val="24"/>
          <w:shd w:val="clear" w:color="auto" w:fill="FFFFFF"/>
        </w:rPr>
        <w:t xml:space="preserve">careers </w:t>
      </w:r>
      <w:r w:rsidR="00756A0B">
        <w:rPr>
          <w:rFonts w:ascii="Times New Roman" w:eastAsia="Times New Roman" w:hAnsi="Times New Roman" w:cs="Times New Roman"/>
          <w:sz w:val="24"/>
          <w:szCs w:val="24"/>
          <w:shd w:val="clear" w:color="auto" w:fill="FFFFFF"/>
        </w:rPr>
        <w:t>effectively (</w:t>
      </w:r>
      <w:r w:rsidR="007A455E">
        <w:rPr>
          <w:rFonts w:ascii="Times New Roman" w:eastAsia="Times New Roman" w:hAnsi="Times New Roman" w:cs="Times New Roman"/>
          <w:sz w:val="24"/>
          <w:szCs w:val="24"/>
          <w:shd w:val="clear" w:color="auto" w:fill="FFFFFF"/>
        </w:rPr>
        <w:t>Fatima, et al., 2014).</w:t>
      </w:r>
      <w:r w:rsidR="00E21DEA">
        <w:rPr>
          <w:rFonts w:ascii="Times New Roman" w:eastAsia="Times New Roman" w:hAnsi="Times New Roman" w:cs="Times New Roman"/>
          <w:sz w:val="24"/>
          <w:szCs w:val="24"/>
          <w:shd w:val="clear" w:color="auto" w:fill="FFFFFF"/>
        </w:rPr>
        <w:t xml:space="preserve"> </w:t>
      </w:r>
      <w:r w:rsidR="00C42B2C">
        <w:rPr>
          <w:rFonts w:ascii="Times New Roman" w:eastAsia="Times New Roman" w:hAnsi="Times New Roman" w:cs="Times New Roman"/>
          <w:sz w:val="24"/>
          <w:szCs w:val="24"/>
          <w:shd w:val="clear" w:color="auto" w:fill="FFFFFF"/>
        </w:rPr>
        <w:t xml:space="preserve">All these barriers </w:t>
      </w:r>
      <w:r w:rsidR="00ED1F38">
        <w:rPr>
          <w:rFonts w:ascii="Times New Roman" w:eastAsia="Times New Roman" w:hAnsi="Times New Roman" w:cs="Times New Roman"/>
          <w:sz w:val="24"/>
          <w:szCs w:val="24"/>
          <w:shd w:val="clear" w:color="auto" w:fill="FFFFFF"/>
        </w:rPr>
        <w:t>hinder</w:t>
      </w:r>
      <w:r w:rsidR="00FD5413">
        <w:rPr>
          <w:rFonts w:ascii="Times New Roman" w:eastAsia="Times New Roman" w:hAnsi="Times New Roman" w:cs="Times New Roman"/>
          <w:sz w:val="24"/>
          <w:szCs w:val="24"/>
          <w:shd w:val="clear" w:color="auto" w:fill="FFFFFF"/>
        </w:rPr>
        <w:t xml:space="preserve"> women </w:t>
      </w:r>
      <w:r w:rsidR="006B12DD">
        <w:rPr>
          <w:rFonts w:ascii="Times New Roman" w:eastAsia="Times New Roman" w:hAnsi="Times New Roman" w:cs="Times New Roman"/>
          <w:sz w:val="24"/>
          <w:szCs w:val="24"/>
          <w:shd w:val="clear" w:color="auto" w:fill="FFFFFF"/>
        </w:rPr>
        <w:t>doctors’</w:t>
      </w:r>
      <w:r w:rsidR="00FD5413">
        <w:rPr>
          <w:rFonts w:ascii="Times New Roman" w:eastAsia="Times New Roman" w:hAnsi="Times New Roman" w:cs="Times New Roman"/>
          <w:sz w:val="24"/>
          <w:szCs w:val="24"/>
          <w:shd w:val="clear" w:color="auto" w:fill="FFFFFF"/>
        </w:rPr>
        <w:t xml:space="preserve"> abilities </w:t>
      </w:r>
      <w:r w:rsidR="00ED1F38">
        <w:rPr>
          <w:rFonts w:ascii="Times New Roman" w:eastAsia="Times New Roman" w:hAnsi="Times New Roman" w:cs="Times New Roman"/>
          <w:sz w:val="24"/>
          <w:szCs w:val="24"/>
          <w:shd w:val="clear" w:color="auto" w:fill="FFFFFF"/>
        </w:rPr>
        <w:t xml:space="preserve">in achieving </w:t>
      </w:r>
      <w:r w:rsidR="006B12DD">
        <w:rPr>
          <w:rFonts w:ascii="Times New Roman" w:eastAsia="Times New Roman" w:hAnsi="Times New Roman" w:cs="Times New Roman"/>
          <w:sz w:val="24"/>
          <w:szCs w:val="24"/>
          <w:shd w:val="clear" w:color="auto" w:fill="FFFFFF"/>
        </w:rPr>
        <w:t>leadership positions (Ift</w:t>
      </w:r>
      <w:r w:rsidR="00127F35">
        <w:rPr>
          <w:rFonts w:ascii="Times New Roman" w:eastAsia="Times New Roman" w:hAnsi="Times New Roman" w:cs="Times New Roman"/>
          <w:sz w:val="24"/>
          <w:szCs w:val="24"/>
          <w:shd w:val="clear" w:color="auto" w:fill="FFFFFF"/>
        </w:rPr>
        <w:t>i</w:t>
      </w:r>
      <w:r w:rsidR="006B12DD">
        <w:rPr>
          <w:rFonts w:ascii="Times New Roman" w:eastAsia="Times New Roman" w:hAnsi="Times New Roman" w:cs="Times New Roman"/>
          <w:sz w:val="24"/>
          <w:szCs w:val="24"/>
          <w:shd w:val="clear" w:color="auto" w:fill="FFFFFF"/>
        </w:rPr>
        <w:t>khar, et al., 2023).</w:t>
      </w:r>
      <w:r w:rsidR="004E04C6">
        <w:rPr>
          <w:rFonts w:ascii="Times New Roman" w:eastAsia="Times New Roman" w:hAnsi="Times New Roman" w:cs="Times New Roman"/>
          <w:sz w:val="24"/>
          <w:szCs w:val="24"/>
          <w:shd w:val="clear" w:color="auto" w:fill="FFFFFF"/>
        </w:rPr>
        <w:t xml:space="preserve"> Asad, </w:t>
      </w:r>
      <w:r w:rsidR="00E92CD5">
        <w:rPr>
          <w:rFonts w:ascii="Times New Roman" w:eastAsia="Times New Roman" w:hAnsi="Times New Roman" w:cs="Times New Roman"/>
          <w:sz w:val="24"/>
          <w:szCs w:val="24"/>
          <w:shd w:val="clear" w:color="auto" w:fill="FFFFFF"/>
        </w:rPr>
        <w:t>(</w:t>
      </w:r>
      <w:r w:rsidR="004E04C6">
        <w:rPr>
          <w:rFonts w:ascii="Times New Roman" w:eastAsia="Times New Roman" w:hAnsi="Times New Roman" w:cs="Times New Roman"/>
          <w:sz w:val="24"/>
          <w:szCs w:val="24"/>
          <w:shd w:val="clear" w:color="auto" w:fill="FFFFFF"/>
        </w:rPr>
        <w:t xml:space="preserve">2022) also suggest coping strategies to reduce these </w:t>
      </w:r>
      <w:r w:rsidR="00B852CF">
        <w:rPr>
          <w:rFonts w:ascii="Times New Roman" w:eastAsia="Times New Roman" w:hAnsi="Times New Roman" w:cs="Times New Roman"/>
          <w:sz w:val="24"/>
          <w:szCs w:val="24"/>
          <w:shd w:val="clear" w:color="auto" w:fill="FFFFFF"/>
        </w:rPr>
        <w:t xml:space="preserve">challenges </w:t>
      </w:r>
      <w:r w:rsidR="004E04C6">
        <w:rPr>
          <w:rFonts w:ascii="Times New Roman" w:eastAsia="Times New Roman" w:hAnsi="Times New Roman" w:cs="Times New Roman"/>
          <w:sz w:val="24"/>
          <w:szCs w:val="24"/>
          <w:shd w:val="clear" w:color="auto" w:fill="FFFFFF"/>
        </w:rPr>
        <w:t xml:space="preserve">for women doctors </w:t>
      </w:r>
      <w:r w:rsidR="006E794F">
        <w:rPr>
          <w:rFonts w:ascii="Times New Roman" w:eastAsia="Times New Roman" w:hAnsi="Times New Roman" w:cs="Times New Roman"/>
          <w:sz w:val="24"/>
          <w:szCs w:val="24"/>
          <w:shd w:val="clear" w:color="auto" w:fill="FFFFFF"/>
        </w:rPr>
        <w:t xml:space="preserve">in pursuing their profession and reduce </w:t>
      </w:r>
      <w:r w:rsidR="006B134C">
        <w:rPr>
          <w:rFonts w:ascii="Times New Roman" w:eastAsia="Times New Roman" w:hAnsi="Times New Roman" w:cs="Times New Roman"/>
          <w:sz w:val="24"/>
          <w:szCs w:val="24"/>
          <w:shd w:val="clear" w:color="auto" w:fill="FFFFFF"/>
        </w:rPr>
        <w:t>work-family</w:t>
      </w:r>
      <w:r w:rsidR="006E794F">
        <w:rPr>
          <w:rFonts w:ascii="Times New Roman" w:eastAsia="Times New Roman" w:hAnsi="Times New Roman" w:cs="Times New Roman"/>
          <w:sz w:val="24"/>
          <w:szCs w:val="24"/>
          <w:shd w:val="clear" w:color="auto" w:fill="FFFFFF"/>
        </w:rPr>
        <w:t xml:space="preserve"> conflict.</w:t>
      </w:r>
      <w:r w:rsidR="003324E9">
        <w:rPr>
          <w:rFonts w:ascii="Times New Roman" w:eastAsia="Times New Roman" w:hAnsi="Times New Roman" w:cs="Times New Roman"/>
          <w:sz w:val="24"/>
          <w:szCs w:val="24"/>
          <w:shd w:val="clear" w:color="auto" w:fill="FFFFFF"/>
        </w:rPr>
        <w:t xml:space="preserve"> </w:t>
      </w:r>
      <w:r w:rsidR="002A0353">
        <w:rPr>
          <w:rFonts w:ascii="Times New Roman" w:eastAsia="Times New Roman" w:hAnsi="Times New Roman" w:cs="Times New Roman"/>
          <w:sz w:val="24"/>
          <w:szCs w:val="24"/>
          <w:shd w:val="clear" w:color="auto" w:fill="FFFFFF"/>
        </w:rPr>
        <w:t>A brief literature review shed</w:t>
      </w:r>
      <w:r w:rsidR="005F09F5">
        <w:rPr>
          <w:rFonts w:ascii="Times New Roman" w:eastAsia="Times New Roman" w:hAnsi="Times New Roman" w:cs="Times New Roman"/>
          <w:sz w:val="24"/>
          <w:szCs w:val="24"/>
          <w:shd w:val="clear" w:color="auto" w:fill="FFFFFF"/>
        </w:rPr>
        <w:t>s</w:t>
      </w:r>
      <w:r w:rsidR="002A0353">
        <w:rPr>
          <w:rFonts w:ascii="Times New Roman" w:eastAsia="Times New Roman" w:hAnsi="Times New Roman" w:cs="Times New Roman"/>
          <w:sz w:val="24"/>
          <w:szCs w:val="24"/>
          <w:shd w:val="clear" w:color="auto" w:fill="FFFFFF"/>
        </w:rPr>
        <w:t xml:space="preserve"> light on the challenges faced by women doctors </w:t>
      </w:r>
      <w:r w:rsidR="00856388">
        <w:rPr>
          <w:rFonts w:ascii="Times New Roman" w:eastAsia="Times New Roman" w:hAnsi="Times New Roman" w:cs="Times New Roman"/>
          <w:sz w:val="24"/>
          <w:szCs w:val="24"/>
          <w:shd w:val="clear" w:color="auto" w:fill="FFFFFF"/>
        </w:rPr>
        <w:t xml:space="preserve">and also </w:t>
      </w:r>
      <w:r w:rsidR="00B852CF">
        <w:rPr>
          <w:rFonts w:ascii="Times New Roman" w:eastAsia="Times New Roman" w:hAnsi="Times New Roman" w:cs="Times New Roman"/>
          <w:sz w:val="24"/>
          <w:szCs w:val="24"/>
          <w:shd w:val="clear" w:color="auto" w:fill="FFFFFF"/>
        </w:rPr>
        <w:t xml:space="preserve">highlights </w:t>
      </w:r>
      <w:r w:rsidR="00856388">
        <w:rPr>
          <w:rFonts w:ascii="Times New Roman" w:eastAsia="Times New Roman" w:hAnsi="Times New Roman" w:cs="Times New Roman"/>
          <w:sz w:val="24"/>
          <w:szCs w:val="24"/>
          <w:shd w:val="clear" w:color="auto" w:fill="FFFFFF"/>
        </w:rPr>
        <w:t xml:space="preserve">the need </w:t>
      </w:r>
      <w:r w:rsidR="00B852CF">
        <w:rPr>
          <w:rFonts w:ascii="Times New Roman" w:eastAsia="Times New Roman" w:hAnsi="Times New Roman" w:cs="Times New Roman"/>
          <w:sz w:val="24"/>
          <w:szCs w:val="24"/>
          <w:shd w:val="clear" w:color="auto" w:fill="FFFFFF"/>
        </w:rPr>
        <w:t>to take</w:t>
      </w:r>
      <w:r w:rsidR="00856388">
        <w:rPr>
          <w:rFonts w:ascii="Times New Roman" w:eastAsia="Times New Roman" w:hAnsi="Times New Roman" w:cs="Times New Roman"/>
          <w:sz w:val="24"/>
          <w:szCs w:val="24"/>
          <w:shd w:val="clear" w:color="auto" w:fill="FFFFFF"/>
        </w:rPr>
        <w:t xml:space="preserve"> </w:t>
      </w:r>
      <w:r w:rsidR="00E13AFF">
        <w:rPr>
          <w:rFonts w:ascii="Times New Roman" w:eastAsia="Times New Roman" w:hAnsi="Times New Roman" w:cs="Times New Roman"/>
          <w:sz w:val="24"/>
          <w:szCs w:val="24"/>
          <w:shd w:val="clear" w:color="auto" w:fill="FFFFFF"/>
        </w:rPr>
        <w:t xml:space="preserve">steps to solve or reduce all these barriers </w:t>
      </w:r>
      <w:r w:rsidR="00186486">
        <w:rPr>
          <w:rFonts w:ascii="Times New Roman" w:eastAsia="Times New Roman" w:hAnsi="Times New Roman" w:cs="Times New Roman"/>
          <w:sz w:val="24"/>
          <w:szCs w:val="24"/>
          <w:shd w:val="clear" w:color="auto" w:fill="FFFFFF"/>
        </w:rPr>
        <w:t xml:space="preserve">because women doctors have their own importance in </w:t>
      </w:r>
      <w:r w:rsidR="00B852CF">
        <w:rPr>
          <w:rFonts w:ascii="Times New Roman" w:eastAsia="Times New Roman" w:hAnsi="Times New Roman" w:cs="Times New Roman"/>
          <w:sz w:val="24"/>
          <w:szCs w:val="24"/>
          <w:shd w:val="clear" w:color="auto" w:fill="FFFFFF"/>
        </w:rPr>
        <w:t xml:space="preserve">the </w:t>
      </w:r>
      <w:r w:rsidR="00186486">
        <w:rPr>
          <w:rFonts w:ascii="Times New Roman" w:eastAsia="Times New Roman" w:hAnsi="Times New Roman" w:cs="Times New Roman"/>
          <w:sz w:val="24"/>
          <w:szCs w:val="24"/>
          <w:shd w:val="clear" w:color="auto" w:fill="FFFFFF"/>
        </w:rPr>
        <w:t>medical profession</w:t>
      </w:r>
      <w:r w:rsidR="004E6C60">
        <w:rPr>
          <w:rFonts w:ascii="Times New Roman" w:eastAsia="Times New Roman" w:hAnsi="Times New Roman" w:cs="Times New Roman"/>
          <w:sz w:val="24"/>
          <w:szCs w:val="24"/>
          <w:shd w:val="clear" w:color="auto" w:fill="FFFFFF"/>
        </w:rPr>
        <w:t>.</w:t>
      </w:r>
    </w:p>
    <w:p w14:paraId="75236746" w14:textId="6A3DD24D" w:rsidR="00797E85" w:rsidRDefault="00797E85" w:rsidP="00BC5266">
      <w:pPr>
        <w:spacing w:line="480" w:lineRule="auto"/>
        <w:jc w:val="both"/>
        <w:rPr>
          <w:rFonts w:ascii="Times New Roman" w:eastAsia="Times New Roman" w:hAnsi="Times New Roman" w:cs="Times New Roman"/>
          <w:sz w:val="24"/>
          <w:szCs w:val="24"/>
          <w:shd w:val="clear" w:color="auto" w:fill="FFFFFF"/>
        </w:rPr>
      </w:pPr>
    </w:p>
    <w:p w14:paraId="60B9C723" w14:textId="52196A85" w:rsidR="00797E85" w:rsidRDefault="00797E85" w:rsidP="00BC5266">
      <w:pPr>
        <w:spacing w:line="480" w:lineRule="auto"/>
        <w:jc w:val="both"/>
        <w:rPr>
          <w:rFonts w:ascii="Times New Roman" w:eastAsia="Times New Roman" w:hAnsi="Times New Roman" w:cs="Times New Roman"/>
          <w:sz w:val="24"/>
          <w:szCs w:val="24"/>
          <w:shd w:val="clear" w:color="auto" w:fill="FFFFFF"/>
        </w:rPr>
      </w:pPr>
    </w:p>
    <w:p w14:paraId="3300063F" w14:textId="2941DC52" w:rsidR="005F66F7" w:rsidRPr="00893047" w:rsidRDefault="00AC1388" w:rsidP="00893047">
      <w:pPr>
        <w:pStyle w:val="Heading1"/>
        <w:spacing w:line="480" w:lineRule="auto"/>
        <w:jc w:val="left"/>
      </w:pPr>
      <w:r>
        <w:lastRenderedPageBreak/>
        <w:t xml:space="preserve">                                            </w:t>
      </w:r>
      <w:r w:rsidR="00131414">
        <w:t xml:space="preserve"> </w:t>
      </w:r>
      <w:bookmarkStart w:id="25" w:name="_Toc167355313"/>
      <w:r w:rsidR="00131414" w:rsidRPr="00893047">
        <w:t xml:space="preserve">3 </w:t>
      </w:r>
      <w:r w:rsidR="003742EE" w:rsidRPr="00893047">
        <w:t>Theoretical Framework:</w:t>
      </w:r>
      <w:bookmarkEnd w:id="25"/>
    </w:p>
    <w:p w14:paraId="29C12269" w14:textId="73F369CF" w:rsidR="009710B7" w:rsidRPr="003745A1" w:rsidRDefault="00131414" w:rsidP="00893047">
      <w:pPr>
        <w:pStyle w:val="Heading2"/>
        <w:spacing w:line="480" w:lineRule="auto"/>
        <w:jc w:val="both"/>
        <w:rPr>
          <w:rFonts w:cs="Times New Roman"/>
          <w:b/>
          <w:bCs/>
          <w:color w:val="000000" w:themeColor="text1"/>
          <w:szCs w:val="24"/>
        </w:rPr>
      </w:pPr>
      <w:bookmarkStart w:id="26" w:name="_Toc167355314"/>
      <w:r w:rsidRPr="003745A1">
        <w:rPr>
          <w:rFonts w:cs="Times New Roman"/>
          <w:b/>
          <w:bCs/>
          <w:color w:val="000000" w:themeColor="text1"/>
          <w:szCs w:val="24"/>
        </w:rPr>
        <w:t xml:space="preserve">3.1 </w:t>
      </w:r>
      <w:r w:rsidR="00580FD8" w:rsidRPr="003745A1">
        <w:rPr>
          <w:rFonts w:cs="Times New Roman"/>
          <w:b/>
          <w:bCs/>
          <w:color w:val="000000" w:themeColor="text1"/>
          <w:szCs w:val="24"/>
        </w:rPr>
        <w:t>Gender Role</w:t>
      </w:r>
      <w:r w:rsidR="003742EE" w:rsidRPr="003745A1">
        <w:rPr>
          <w:rFonts w:cs="Times New Roman"/>
          <w:b/>
          <w:bCs/>
          <w:color w:val="000000" w:themeColor="text1"/>
          <w:szCs w:val="24"/>
        </w:rPr>
        <w:t xml:space="preserve"> Theory:</w:t>
      </w:r>
      <w:bookmarkEnd w:id="26"/>
      <w:r w:rsidR="00567F84" w:rsidRPr="003745A1">
        <w:rPr>
          <w:rFonts w:cs="Times New Roman"/>
          <w:b/>
          <w:bCs/>
          <w:color w:val="000000" w:themeColor="text1"/>
          <w:szCs w:val="24"/>
        </w:rPr>
        <w:t xml:space="preserve"> </w:t>
      </w:r>
    </w:p>
    <w:p w14:paraId="16557BCB" w14:textId="1FD7951A" w:rsidR="00D00899" w:rsidRDefault="00D00899" w:rsidP="00BC526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a patriarchal society</w:t>
      </w:r>
      <w:r w:rsidR="00FF744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women face inequalities and discrimination </w:t>
      </w:r>
      <w:r w:rsidR="00160658">
        <w:rPr>
          <w:rFonts w:ascii="Times New Roman" w:hAnsi="Times New Roman" w:cs="Times New Roman"/>
          <w:color w:val="000000" w:themeColor="text1"/>
          <w:sz w:val="24"/>
          <w:szCs w:val="24"/>
        </w:rPr>
        <w:t xml:space="preserve">especially in relation to </w:t>
      </w:r>
      <w:r w:rsidR="00640485">
        <w:rPr>
          <w:rFonts w:ascii="Times New Roman" w:hAnsi="Times New Roman" w:cs="Times New Roman"/>
          <w:color w:val="000000" w:themeColor="text1"/>
          <w:sz w:val="24"/>
          <w:szCs w:val="24"/>
        </w:rPr>
        <w:t xml:space="preserve">class and ethnicity (Barret, 1980). </w:t>
      </w:r>
      <w:r w:rsidR="003B5F2B">
        <w:rPr>
          <w:rFonts w:ascii="Times New Roman" w:hAnsi="Times New Roman" w:cs="Times New Roman"/>
          <w:color w:val="000000" w:themeColor="text1"/>
          <w:sz w:val="24"/>
          <w:szCs w:val="24"/>
        </w:rPr>
        <w:t>Social Psychologist Alice H. Eagly</w:t>
      </w:r>
      <w:r w:rsidR="00974386">
        <w:rPr>
          <w:rFonts w:ascii="Times New Roman" w:hAnsi="Times New Roman" w:cs="Times New Roman"/>
          <w:color w:val="000000" w:themeColor="text1"/>
          <w:sz w:val="24"/>
          <w:szCs w:val="24"/>
        </w:rPr>
        <w:t xml:space="preserve"> made </w:t>
      </w:r>
      <w:r w:rsidR="003B5F2B">
        <w:rPr>
          <w:rFonts w:ascii="Times New Roman" w:hAnsi="Times New Roman" w:cs="Times New Roman"/>
          <w:color w:val="000000" w:themeColor="text1"/>
          <w:sz w:val="24"/>
          <w:szCs w:val="24"/>
        </w:rPr>
        <w:t>a major</w:t>
      </w:r>
      <w:r w:rsidR="00974386">
        <w:rPr>
          <w:rFonts w:ascii="Times New Roman" w:hAnsi="Times New Roman" w:cs="Times New Roman"/>
          <w:color w:val="000000" w:themeColor="text1"/>
          <w:sz w:val="24"/>
          <w:szCs w:val="24"/>
        </w:rPr>
        <w:t xml:space="preserve"> contribution </w:t>
      </w:r>
      <w:r w:rsidR="00FF7443">
        <w:rPr>
          <w:rFonts w:ascii="Times New Roman" w:hAnsi="Times New Roman" w:cs="Times New Roman"/>
          <w:color w:val="000000" w:themeColor="text1"/>
          <w:sz w:val="24"/>
          <w:szCs w:val="24"/>
        </w:rPr>
        <w:t xml:space="preserve">to </w:t>
      </w:r>
      <w:r w:rsidR="00F85DB9">
        <w:rPr>
          <w:rFonts w:ascii="Times New Roman" w:hAnsi="Times New Roman" w:cs="Times New Roman"/>
          <w:color w:val="000000" w:themeColor="text1"/>
          <w:sz w:val="24"/>
          <w:szCs w:val="24"/>
        </w:rPr>
        <w:t>gender role theory</w:t>
      </w:r>
      <w:r w:rsidR="008F0045">
        <w:rPr>
          <w:rFonts w:ascii="Times New Roman" w:hAnsi="Times New Roman" w:cs="Times New Roman"/>
          <w:color w:val="000000" w:themeColor="text1"/>
          <w:sz w:val="24"/>
          <w:szCs w:val="24"/>
        </w:rPr>
        <w:t xml:space="preserve">. </w:t>
      </w:r>
      <w:r w:rsidR="00BD1003">
        <w:rPr>
          <w:rFonts w:ascii="Times New Roman" w:hAnsi="Times New Roman" w:cs="Times New Roman"/>
          <w:color w:val="000000" w:themeColor="text1"/>
          <w:sz w:val="24"/>
          <w:szCs w:val="24"/>
        </w:rPr>
        <w:t xml:space="preserve">Gender role theory </w:t>
      </w:r>
      <w:r w:rsidR="00AF60BF">
        <w:rPr>
          <w:rFonts w:ascii="Times New Roman" w:hAnsi="Times New Roman" w:cs="Times New Roman"/>
          <w:color w:val="000000" w:themeColor="text1"/>
          <w:sz w:val="24"/>
          <w:szCs w:val="24"/>
        </w:rPr>
        <w:t>argues</w:t>
      </w:r>
      <w:r w:rsidR="00BD1003">
        <w:rPr>
          <w:rFonts w:ascii="Times New Roman" w:hAnsi="Times New Roman" w:cs="Times New Roman"/>
          <w:color w:val="000000" w:themeColor="text1"/>
          <w:sz w:val="24"/>
          <w:szCs w:val="24"/>
        </w:rPr>
        <w:t xml:space="preserve"> the division of labor between two sexes </w:t>
      </w:r>
      <w:r w:rsidR="00E25D29">
        <w:rPr>
          <w:rFonts w:ascii="Times New Roman" w:hAnsi="Times New Roman" w:cs="Times New Roman"/>
          <w:color w:val="000000" w:themeColor="text1"/>
          <w:sz w:val="24"/>
          <w:szCs w:val="24"/>
        </w:rPr>
        <w:t>and this division is based on culture (</w:t>
      </w:r>
      <w:r w:rsidR="00F409EB">
        <w:rPr>
          <w:rFonts w:ascii="Times New Roman" w:hAnsi="Times New Roman" w:cs="Times New Roman"/>
          <w:color w:val="000000" w:themeColor="text1"/>
          <w:sz w:val="24"/>
          <w:szCs w:val="24"/>
        </w:rPr>
        <w:t xml:space="preserve">Eagly, 1987). </w:t>
      </w:r>
      <w:r w:rsidR="00BA0AAD">
        <w:rPr>
          <w:rFonts w:ascii="Times New Roman" w:hAnsi="Times New Roman" w:cs="Times New Roman"/>
          <w:color w:val="000000" w:themeColor="text1"/>
          <w:sz w:val="24"/>
          <w:szCs w:val="24"/>
        </w:rPr>
        <w:t xml:space="preserve">Gender </w:t>
      </w:r>
      <w:r w:rsidR="00B852CF">
        <w:rPr>
          <w:rFonts w:ascii="Times New Roman" w:hAnsi="Times New Roman" w:cs="Times New Roman"/>
          <w:color w:val="000000" w:themeColor="text1"/>
          <w:sz w:val="24"/>
          <w:szCs w:val="24"/>
        </w:rPr>
        <w:t xml:space="preserve">roles are </w:t>
      </w:r>
      <w:r w:rsidR="002713EC">
        <w:rPr>
          <w:rFonts w:ascii="Times New Roman" w:hAnsi="Times New Roman" w:cs="Times New Roman"/>
          <w:color w:val="000000" w:themeColor="text1"/>
          <w:sz w:val="24"/>
          <w:szCs w:val="24"/>
        </w:rPr>
        <w:t xml:space="preserve">socially and culturally </w:t>
      </w:r>
      <w:r w:rsidR="00FF7443">
        <w:rPr>
          <w:rFonts w:ascii="Times New Roman" w:hAnsi="Times New Roman" w:cs="Times New Roman"/>
          <w:color w:val="000000" w:themeColor="text1"/>
          <w:sz w:val="24"/>
          <w:szCs w:val="24"/>
        </w:rPr>
        <w:t xml:space="preserve">constructed </w:t>
      </w:r>
      <w:r w:rsidR="002713EC">
        <w:rPr>
          <w:rFonts w:ascii="Times New Roman" w:hAnsi="Times New Roman" w:cs="Times New Roman"/>
          <w:color w:val="000000" w:themeColor="text1"/>
          <w:sz w:val="24"/>
          <w:szCs w:val="24"/>
        </w:rPr>
        <w:t xml:space="preserve">roles between men and women which </w:t>
      </w:r>
      <w:r w:rsidR="00B852CF">
        <w:rPr>
          <w:rFonts w:ascii="Times New Roman" w:hAnsi="Times New Roman" w:cs="Times New Roman"/>
          <w:color w:val="000000" w:themeColor="text1"/>
          <w:sz w:val="24"/>
          <w:szCs w:val="24"/>
        </w:rPr>
        <w:t xml:space="preserve">distinguish </w:t>
      </w:r>
      <w:r w:rsidR="002713EC">
        <w:rPr>
          <w:rFonts w:ascii="Times New Roman" w:hAnsi="Times New Roman" w:cs="Times New Roman"/>
          <w:color w:val="000000" w:themeColor="text1"/>
          <w:sz w:val="24"/>
          <w:szCs w:val="24"/>
        </w:rPr>
        <w:t xml:space="preserve">the differences between </w:t>
      </w:r>
      <w:r w:rsidR="00FF7443">
        <w:rPr>
          <w:rFonts w:ascii="Times New Roman" w:hAnsi="Times New Roman" w:cs="Times New Roman"/>
          <w:color w:val="000000" w:themeColor="text1"/>
          <w:sz w:val="24"/>
          <w:szCs w:val="24"/>
        </w:rPr>
        <w:t xml:space="preserve">the </w:t>
      </w:r>
      <w:r w:rsidR="002713EC">
        <w:rPr>
          <w:rFonts w:ascii="Times New Roman" w:hAnsi="Times New Roman" w:cs="Times New Roman"/>
          <w:color w:val="000000" w:themeColor="text1"/>
          <w:sz w:val="24"/>
          <w:szCs w:val="24"/>
        </w:rPr>
        <w:t>two sexes, in a patria</w:t>
      </w:r>
      <w:r w:rsidR="004A1DA8">
        <w:rPr>
          <w:rFonts w:ascii="Times New Roman" w:hAnsi="Times New Roman" w:cs="Times New Roman"/>
          <w:color w:val="000000" w:themeColor="text1"/>
          <w:sz w:val="24"/>
          <w:szCs w:val="24"/>
        </w:rPr>
        <w:t>rchal society men consider having superior right</w:t>
      </w:r>
      <w:r w:rsidR="00FF7443">
        <w:rPr>
          <w:rFonts w:ascii="Times New Roman" w:hAnsi="Times New Roman" w:cs="Times New Roman"/>
          <w:color w:val="000000" w:themeColor="text1"/>
          <w:sz w:val="24"/>
          <w:szCs w:val="24"/>
        </w:rPr>
        <w:t>s</w:t>
      </w:r>
      <w:r w:rsidR="004A1DA8">
        <w:rPr>
          <w:rFonts w:ascii="Times New Roman" w:hAnsi="Times New Roman" w:cs="Times New Roman"/>
          <w:color w:val="000000" w:themeColor="text1"/>
          <w:sz w:val="24"/>
          <w:szCs w:val="24"/>
        </w:rPr>
        <w:t xml:space="preserve"> than women and it is the responsibility </w:t>
      </w:r>
      <w:r w:rsidR="00FF7443">
        <w:rPr>
          <w:rFonts w:ascii="Times New Roman" w:hAnsi="Times New Roman" w:cs="Times New Roman"/>
          <w:color w:val="000000" w:themeColor="text1"/>
          <w:sz w:val="24"/>
          <w:szCs w:val="24"/>
        </w:rPr>
        <w:t xml:space="preserve">of </w:t>
      </w:r>
      <w:r w:rsidR="004A1DA8">
        <w:rPr>
          <w:rFonts w:ascii="Times New Roman" w:hAnsi="Times New Roman" w:cs="Times New Roman"/>
          <w:color w:val="000000" w:themeColor="text1"/>
          <w:sz w:val="24"/>
          <w:szCs w:val="24"/>
        </w:rPr>
        <w:t>women to obey their decisions with no objection.</w:t>
      </w:r>
      <w:r w:rsidR="002A6216">
        <w:rPr>
          <w:rFonts w:ascii="Times New Roman" w:hAnsi="Times New Roman" w:cs="Times New Roman"/>
          <w:color w:val="000000" w:themeColor="text1"/>
          <w:sz w:val="24"/>
          <w:szCs w:val="24"/>
        </w:rPr>
        <w:t xml:space="preserve"> Gender roles have a strong influence on self-concept, through this division</w:t>
      </w:r>
      <w:r w:rsidR="00FF7443">
        <w:rPr>
          <w:rFonts w:ascii="Times New Roman" w:hAnsi="Times New Roman" w:cs="Times New Roman"/>
          <w:color w:val="000000" w:themeColor="text1"/>
          <w:sz w:val="24"/>
          <w:szCs w:val="24"/>
        </w:rPr>
        <w:t>,</w:t>
      </w:r>
      <w:r w:rsidR="002A6216">
        <w:rPr>
          <w:rFonts w:ascii="Times New Roman" w:hAnsi="Times New Roman" w:cs="Times New Roman"/>
          <w:color w:val="000000" w:themeColor="text1"/>
          <w:sz w:val="24"/>
          <w:szCs w:val="24"/>
        </w:rPr>
        <w:t xml:space="preserve"> individuals conceptualize themselves as man and woman.</w:t>
      </w:r>
      <w:r w:rsidR="00F41D1A">
        <w:rPr>
          <w:rFonts w:ascii="Times New Roman" w:hAnsi="Times New Roman" w:cs="Times New Roman"/>
          <w:color w:val="000000" w:themeColor="text1"/>
          <w:sz w:val="24"/>
          <w:szCs w:val="24"/>
        </w:rPr>
        <w:t xml:space="preserve"> Women </w:t>
      </w:r>
      <w:r w:rsidR="00FF7443">
        <w:rPr>
          <w:rFonts w:ascii="Times New Roman" w:hAnsi="Times New Roman" w:cs="Times New Roman"/>
          <w:color w:val="000000" w:themeColor="text1"/>
          <w:sz w:val="24"/>
          <w:szCs w:val="24"/>
        </w:rPr>
        <w:t xml:space="preserve">are </w:t>
      </w:r>
      <w:r w:rsidR="00F41D1A">
        <w:rPr>
          <w:rFonts w:ascii="Times New Roman" w:hAnsi="Times New Roman" w:cs="Times New Roman"/>
          <w:color w:val="000000" w:themeColor="text1"/>
          <w:sz w:val="24"/>
          <w:szCs w:val="24"/>
        </w:rPr>
        <w:t xml:space="preserve">socialized as communal, they behave friendly and as </w:t>
      </w:r>
      <w:r w:rsidR="00FF7443">
        <w:rPr>
          <w:rFonts w:ascii="Times New Roman" w:hAnsi="Times New Roman" w:cs="Times New Roman"/>
          <w:color w:val="000000" w:themeColor="text1"/>
          <w:sz w:val="24"/>
          <w:szCs w:val="24"/>
        </w:rPr>
        <w:t xml:space="preserve">facilitators </w:t>
      </w:r>
      <w:r w:rsidR="00F41D1A">
        <w:rPr>
          <w:rFonts w:ascii="Times New Roman" w:hAnsi="Times New Roman" w:cs="Times New Roman"/>
          <w:color w:val="000000" w:themeColor="text1"/>
          <w:sz w:val="24"/>
          <w:szCs w:val="24"/>
        </w:rPr>
        <w:t xml:space="preserve">which </w:t>
      </w:r>
      <w:r w:rsidR="00B852CF">
        <w:rPr>
          <w:rFonts w:ascii="Times New Roman" w:hAnsi="Times New Roman" w:cs="Times New Roman"/>
          <w:color w:val="000000" w:themeColor="text1"/>
          <w:sz w:val="24"/>
          <w:szCs w:val="24"/>
        </w:rPr>
        <w:t xml:space="preserve">shapes </w:t>
      </w:r>
      <w:r w:rsidR="00F41D1A">
        <w:rPr>
          <w:rFonts w:ascii="Times New Roman" w:hAnsi="Times New Roman" w:cs="Times New Roman"/>
          <w:color w:val="000000" w:themeColor="text1"/>
          <w:sz w:val="24"/>
          <w:szCs w:val="24"/>
        </w:rPr>
        <w:t xml:space="preserve">their communal activities like </w:t>
      </w:r>
      <w:r w:rsidR="00B852CF">
        <w:rPr>
          <w:rFonts w:ascii="Times New Roman" w:hAnsi="Times New Roman" w:cs="Times New Roman"/>
          <w:color w:val="000000" w:themeColor="text1"/>
          <w:sz w:val="24"/>
          <w:szCs w:val="24"/>
        </w:rPr>
        <w:t>child-rearing</w:t>
      </w:r>
      <w:r w:rsidR="00750610">
        <w:rPr>
          <w:rFonts w:ascii="Times New Roman" w:hAnsi="Times New Roman" w:cs="Times New Roman"/>
          <w:color w:val="000000" w:themeColor="text1"/>
          <w:sz w:val="24"/>
          <w:szCs w:val="24"/>
        </w:rPr>
        <w:t>, a nurturing behavior</w:t>
      </w:r>
      <w:r w:rsidR="00FF7443">
        <w:rPr>
          <w:rFonts w:ascii="Times New Roman" w:hAnsi="Times New Roman" w:cs="Times New Roman"/>
          <w:color w:val="000000" w:themeColor="text1"/>
          <w:sz w:val="24"/>
          <w:szCs w:val="24"/>
        </w:rPr>
        <w:t>,</w:t>
      </w:r>
      <w:r w:rsidR="00750610">
        <w:rPr>
          <w:rFonts w:ascii="Times New Roman" w:hAnsi="Times New Roman" w:cs="Times New Roman"/>
          <w:color w:val="000000" w:themeColor="text1"/>
          <w:sz w:val="24"/>
          <w:szCs w:val="24"/>
        </w:rPr>
        <w:t xml:space="preserve"> and associated with </w:t>
      </w:r>
      <w:r w:rsidR="00B852CF">
        <w:rPr>
          <w:rFonts w:ascii="Times New Roman" w:hAnsi="Times New Roman" w:cs="Times New Roman"/>
          <w:color w:val="000000" w:themeColor="text1"/>
          <w:sz w:val="24"/>
          <w:szCs w:val="24"/>
        </w:rPr>
        <w:t xml:space="preserve">women's </w:t>
      </w:r>
      <w:r w:rsidR="00750610">
        <w:rPr>
          <w:rFonts w:ascii="Times New Roman" w:hAnsi="Times New Roman" w:cs="Times New Roman"/>
          <w:color w:val="000000" w:themeColor="text1"/>
          <w:sz w:val="24"/>
          <w:szCs w:val="24"/>
        </w:rPr>
        <w:t xml:space="preserve">responsibility to rear </w:t>
      </w:r>
      <w:r w:rsidR="00B852CF">
        <w:rPr>
          <w:rFonts w:ascii="Times New Roman" w:hAnsi="Times New Roman" w:cs="Times New Roman"/>
          <w:color w:val="000000" w:themeColor="text1"/>
          <w:sz w:val="24"/>
          <w:szCs w:val="24"/>
        </w:rPr>
        <w:t xml:space="preserve">their </w:t>
      </w:r>
      <w:r w:rsidR="00750610">
        <w:rPr>
          <w:rFonts w:ascii="Times New Roman" w:hAnsi="Times New Roman" w:cs="Times New Roman"/>
          <w:color w:val="000000" w:themeColor="text1"/>
          <w:sz w:val="24"/>
          <w:szCs w:val="24"/>
        </w:rPr>
        <w:t>children.</w:t>
      </w:r>
    </w:p>
    <w:p w14:paraId="11422BFC" w14:textId="355EA585" w:rsidR="00464E63" w:rsidRDefault="004A1DA8" w:rsidP="00BC5266">
      <w:pPr>
        <w:spacing w:line="480" w:lineRule="auto"/>
        <w:ind w:firstLine="720"/>
        <w:jc w:val="both"/>
        <w:rPr>
          <w:rFonts w:ascii="Times New Roman" w:hAnsi="Times New Roman" w:cs="Times New Roman"/>
          <w:b/>
          <w:bCs/>
          <w:sz w:val="24"/>
          <w:szCs w:val="24"/>
        </w:rPr>
      </w:pPr>
      <w:r>
        <w:rPr>
          <w:rFonts w:ascii="Times New Roman" w:hAnsi="Times New Roman" w:cs="Times New Roman"/>
          <w:color w:val="000000" w:themeColor="text1"/>
          <w:sz w:val="24"/>
          <w:szCs w:val="24"/>
        </w:rPr>
        <w:t>This theory relates to this study in this term that Pakistan is a patriarchal society and a vast gender gap exists.</w:t>
      </w:r>
      <w:r w:rsidR="000853A1">
        <w:rPr>
          <w:rFonts w:ascii="Times New Roman" w:hAnsi="Times New Roman" w:cs="Times New Roman"/>
          <w:color w:val="000000" w:themeColor="text1"/>
          <w:sz w:val="24"/>
          <w:szCs w:val="24"/>
        </w:rPr>
        <w:t xml:space="preserve"> And working women especially </w:t>
      </w:r>
      <w:r w:rsidR="00FF7443">
        <w:rPr>
          <w:rFonts w:ascii="Times New Roman" w:hAnsi="Times New Roman" w:cs="Times New Roman"/>
          <w:color w:val="000000" w:themeColor="text1"/>
          <w:sz w:val="24"/>
          <w:szCs w:val="24"/>
        </w:rPr>
        <w:t xml:space="preserve">face </w:t>
      </w:r>
      <w:r w:rsidR="000853A1">
        <w:rPr>
          <w:rFonts w:ascii="Times New Roman" w:hAnsi="Times New Roman" w:cs="Times New Roman"/>
          <w:color w:val="000000" w:themeColor="text1"/>
          <w:sz w:val="24"/>
          <w:szCs w:val="24"/>
        </w:rPr>
        <w:t>many hurdles due to this patriarchal structure. This theory help</w:t>
      </w:r>
      <w:r w:rsidR="000E0C3D">
        <w:rPr>
          <w:rFonts w:ascii="Times New Roman" w:hAnsi="Times New Roman" w:cs="Times New Roman"/>
          <w:color w:val="000000" w:themeColor="text1"/>
          <w:sz w:val="24"/>
          <w:szCs w:val="24"/>
        </w:rPr>
        <w:t>s</w:t>
      </w:r>
      <w:r w:rsidR="000853A1">
        <w:rPr>
          <w:rFonts w:ascii="Times New Roman" w:hAnsi="Times New Roman" w:cs="Times New Roman"/>
          <w:color w:val="000000" w:themeColor="text1"/>
          <w:sz w:val="24"/>
          <w:szCs w:val="24"/>
        </w:rPr>
        <w:t xml:space="preserve"> </w:t>
      </w:r>
      <w:r w:rsidR="005A35A0">
        <w:rPr>
          <w:rFonts w:ascii="Times New Roman" w:hAnsi="Times New Roman" w:cs="Times New Roman"/>
          <w:color w:val="000000" w:themeColor="text1"/>
          <w:sz w:val="24"/>
          <w:szCs w:val="24"/>
        </w:rPr>
        <w:t xml:space="preserve">in this study to understand the constraints faced by working women doctors </w:t>
      </w:r>
      <w:r w:rsidR="00532416">
        <w:rPr>
          <w:rFonts w:ascii="Times New Roman" w:hAnsi="Times New Roman" w:cs="Times New Roman"/>
          <w:color w:val="000000" w:themeColor="text1"/>
          <w:sz w:val="24"/>
          <w:szCs w:val="24"/>
        </w:rPr>
        <w:t>which effect negatively to their social mobility.</w:t>
      </w:r>
      <w:r w:rsidR="00FE488F">
        <w:rPr>
          <w:rFonts w:ascii="Times New Roman" w:hAnsi="Times New Roman" w:cs="Times New Roman"/>
          <w:color w:val="000000" w:themeColor="text1"/>
          <w:sz w:val="24"/>
          <w:szCs w:val="24"/>
        </w:rPr>
        <w:t xml:space="preserve"> </w:t>
      </w:r>
      <w:r w:rsidR="00B0666B">
        <w:rPr>
          <w:rFonts w:ascii="Times New Roman" w:hAnsi="Times New Roman" w:cs="Times New Roman"/>
          <w:color w:val="000000" w:themeColor="text1"/>
          <w:sz w:val="24"/>
          <w:szCs w:val="24"/>
        </w:rPr>
        <w:t xml:space="preserve">It also </w:t>
      </w:r>
      <w:r w:rsidR="00D349CC">
        <w:rPr>
          <w:rFonts w:ascii="Times New Roman" w:hAnsi="Times New Roman" w:cs="Times New Roman"/>
          <w:color w:val="000000" w:themeColor="text1"/>
          <w:sz w:val="24"/>
          <w:szCs w:val="24"/>
        </w:rPr>
        <w:t>help</w:t>
      </w:r>
      <w:r w:rsidR="000E0C3D">
        <w:rPr>
          <w:rFonts w:ascii="Times New Roman" w:hAnsi="Times New Roman" w:cs="Times New Roman"/>
          <w:color w:val="000000" w:themeColor="text1"/>
          <w:sz w:val="24"/>
          <w:szCs w:val="24"/>
        </w:rPr>
        <w:t>s</w:t>
      </w:r>
      <w:r w:rsidR="00B0666B">
        <w:rPr>
          <w:rFonts w:ascii="Times New Roman" w:hAnsi="Times New Roman" w:cs="Times New Roman"/>
          <w:color w:val="000000" w:themeColor="text1"/>
          <w:sz w:val="24"/>
          <w:szCs w:val="24"/>
        </w:rPr>
        <w:t xml:space="preserve"> in understanding how patriarchal structure </w:t>
      </w:r>
      <w:r w:rsidR="00FF7443">
        <w:rPr>
          <w:rFonts w:ascii="Times New Roman" w:hAnsi="Times New Roman" w:cs="Times New Roman"/>
          <w:color w:val="000000" w:themeColor="text1"/>
          <w:sz w:val="24"/>
          <w:szCs w:val="24"/>
        </w:rPr>
        <w:t xml:space="preserve">influences </w:t>
      </w:r>
      <w:r w:rsidR="0063179F">
        <w:rPr>
          <w:rFonts w:ascii="Times New Roman" w:hAnsi="Times New Roman" w:cs="Times New Roman"/>
          <w:color w:val="000000" w:themeColor="text1"/>
          <w:sz w:val="24"/>
          <w:szCs w:val="24"/>
        </w:rPr>
        <w:t xml:space="preserve">women </w:t>
      </w:r>
      <w:r w:rsidR="00FF7443">
        <w:rPr>
          <w:rFonts w:ascii="Times New Roman" w:hAnsi="Times New Roman" w:cs="Times New Roman"/>
          <w:color w:val="000000" w:themeColor="text1"/>
          <w:sz w:val="24"/>
          <w:szCs w:val="24"/>
        </w:rPr>
        <w:t xml:space="preserve">doctors' </w:t>
      </w:r>
      <w:r w:rsidR="0063179F">
        <w:rPr>
          <w:rFonts w:ascii="Times New Roman" w:hAnsi="Times New Roman" w:cs="Times New Roman"/>
          <w:color w:val="000000" w:themeColor="text1"/>
          <w:sz w:val="24"/>
          <w:szCs w:val="24"/>
        </w:rPr>
        <w:t xml:space="preserve">career effectiveness and their </w:t>
      </w:r>
      <w:r w:rsidR="00137F12">
        <w:rPr>
          <w:rFonts w:ascii="Times New Roman" w:hAnsi="Times New Roman" w:cs="Times New Roman"/>
          <w:color w:val="000000" w:themeColor="text1"/>
          <w:sz w:val="24"/>
          <w:szCs w:val="24"/>
        </w:rPr>
        <w:t xml:space="preserve">choice to continue </w:t>
      </w:r>
      <w:r w:rsidR="00B852CF">
        <w:rPr>
          <w:rFonts w:ascii="Times New Roman" w:hAnsi="Times New Roman" w:cs="Times New Roman"/>
          <w:color w:val="000000" w:themeColor="text1"/>
          <w:sz w:val="24"/>
          <w:szCs w:val="24"/>
        </w:rPr>
        <w:t xml:space="preserve">their </w:t>
      </w:r>
      <w:r w:rsidR="00FF7443">
        <w:rPr>
          <w:rFonts w:ascii="Times New Roman" w:hAnsi="Times New Roman" w:cs="Times New Roman"/>
          <w:color w:val="000000" w:themeColor="text1"/>
          <w:sz w:val="24"/>
          <w:szCs w:val="24"/>
        </w:rPr>
        <w:t>careers</w:t>
      </w:r>
      <w:r w:rsidR="00137F12">
        <w:rPr>
          <w:rFonts w:ascii="Times New Roman" w:hAnsi="Times New Roman" w:cs="Times New Roman"/>
          <w:color w:val="000000" w:themeColor="text1"/>
          <w:sz w:val="24"/>
          <w:szCs w:val="24"/>
        </w:rPr>
        <w:t>.</w:t>
      </w:r>
      <w:r w:rsidR="00DF0225">
        <w:rPr>
          <w:rFonts w:ascii="Times New Roman" w:hAnsi="Times New Roman" w:cs="Times New Roman"/>
          <w:color w:val="000000" w:themeColor="text1"/>
          <w:sz w:val="24"/>
          <w:szCs w:val="24"/>
        </w:rPr>
        <w:t xml:space="preserve"> In the domain </w:t>
      </w:r>
      <w:r w:rsidR="00FF7443">
        <w:rPr>
          <w:rFonts w:ascii="Times New Roman" w:hAnsi="Times New Roman" w:cs="Times New Roman"/>
          <w:color w:val="000000" w:themeColor="text1"/>
          <w:sz w:val="24"/>
          <w:szCs w:val="24"/>
        </w:rPr>
        <w:t xml:space="preserve">of </w:t>
      </w:r>
      <w:r w:rsidR="00DF0225">
        <w:rPr>
          <w:rFonts w:ascii="Times New Roman" w:hAnsi="Times New Roman" w:cs="Times New Roman"/>
          <w:color w:val="000000" w:themeColor="text1"/>
          <w:sz w:val="24"/>
          <w:szCs w:val="24"/>
        </w:rPr>
        <w:t>behavior patterns of men and women</w:t>
      </w:r>
      <w:r w:rsidR="00FF7443">
        <w:rPr>
          <w:rFonts w:ascii="Times New Roman" w:hAnsi="Times New Roman" w:cs="Times New Roman"/>
          <w:color w:val="000000" w:themeColor="text1"/>
          <w:sz w:val="24"/>
          <w:szCs w:val="24"/>
        </w:rPr>
        <w:t>,</w:t>
      </w:r>
      <w:r w:rsidR="00DF0225">
        <w:rPr>
          <w:rFonts w:ascii="Times New Roman" w:hAnsi="Times New Roman" w:cs="Times New Roman"/>
          <w:color w:val="000000" w:themeColor="text1"/>
          <w:sz w:val="24"/>
          <w:szCs w:val="24"/>
        </w:rPr>
        <w:t xml:space="preserve"> this theory helps to understand this societal construct deeply. </w:t>
      </w:r>
      <w:r w:rsidR="00E26A76">
        <w:rPr>
          <w:rFonts w:ascii="Times New Roman" w:hAnsi="Times New Roman" w:cs="Times New Roman"/>
          <w:color w:val="000000" w:themeColor="text1"/>
          <w:sz w:val="24"/>
          <w:szCs w:val="24"/>
        </w:rPr>
        <w:t xml:space="preserve">And also helps us to understand the working women </w:t>
      </w:r>
      <w:r w:rsidR="00FF7443">
        <w:rPr>
          <w:rFonts w:ascii="Times New Roman" w:hAnsi="Times New Roman" w:cs="Times New Roman"/>
          <w:color w:val="000000" w:themeColor="text1"/>
          <w:sz w:val="24"/>
          <w:szCs w:val="24"/>
        </w:rPr>
        <w:t xml:space="preserve">doctors' </w:t>
      </w:r>
      <w:r w:rsidR="00E26A76">
        <w:rPr>
          <w:rFonts w:ascii="Times New Roman" w:hAnsi="Times New Roman" w:cs="Times New Roman"/>
          <w:color w:val="000000" w:themeColor="text1"/>
          <w:sz w:val="24"/>
          <w:szCs w:val="24"/>
        </w:rPr>
        <w:t xml:space="preserve">difficulties as a </w:t>
      </w:r>
      <w:r w:rsidR="00B852CF">
        <w:rPr>
          <w:rFonts w:ascii="Times New Roman" w:hAnsi="Times New Roman" w:cs="Times New Roman"/>
          <w:color w:val="000000" w:themeColor="text1"/>
          <w:sz w:val="24"/>
          <w:szCs w:val="24"/>
        </w:rPr>
        <w:t>housewife</w:t>
      </w:r>
      <w:r w:rsidR="00E26A76">
        <w:rPr>
          <w:rFonts w:ascii="Times New Roman" w:hAnsi="Times New Roman" w:cs="Times New Roman"/>
          <w:color w:val="000000" w:themeColor="text1"/>
          <w:sz w:val="24"/>
          <w:szCs w:val="24"/>
        </w:rPr>
        <w:t xml:space="preserve"> and as a professional doctor.</w:t>
      </w:r>
      <w:r w:rsidR="00DF0225">
        <w:rPr>
          <w:rFonts w:ascii="Times New Roman" w:hAnsi="Times New Roman" w:cs="Times New Roman"/>
          <w:color w:val="000000" w:themeColor="text1"/>
          <w:sz w:val="24"/>
          <w:szCs w:val="24"/>
        </w:rPr>
        <w:t xml:space="preserve"> </w:t>
      </w:r>
      <w:r w:rsidR="0063179F">
        <w:rPr>
          <w:rFonts w:ascii="Times New Roman" w:hAnsi="Times New Roman" w:cs="Times New Roman"/>
          <w:color w:val="000000" w:themeColor="text1"/>
          <w:sz w:val="24"/>
          <w:szCs w:val="24"/>
        </w:rPr>
        <w:t xml:space="preserve"> </w:t>
      </w:r>
      <w:r w:rsidR="00131414">
        <w:rPr>
          <w:rFonts w:ascii="Times New Roman" w:hAnsi="Times New Roman" w:cs="Times New Roman"/>
          <w:b/>
          <w:bCs/>
          <w:sz w:val="24"/>
          <w:szCs w:val="24"/>
        </w:rPr>
        <w:t xml:space="preserve"> </w:t>
      </w:r>
    </w:p>
    <w:p w14:paraId="23A5CE30" w14:textId="5DBBD2E7" w:rsidR="00CA3A16" w:rsidRDefault="00464E63" w:rsidP="00BC5266">
      <w:pPr>
        <w:spacing w:line="480" w:lineRule="auto"/>
        <w:ind w:firstLine="720"/>
        <w:jc w:val="both"/>
        <w:rPr>
          <w:rFonts w:ascii="Times New Roman" w:hAnsi="Times New Roman" w:cs="Times New Roman"/>
          <w:sz w:val="24"/>
          <w:szCs w:val="24"/>
        </w:rPr>
      </w:pPr>
      <w:r w:rsidRPr="00464E63">
        <w:rPr>
          <w:rFonts w:ascii="Times New Roman" w:hAnsi="Times New Roman" w:cs="Times New Roman"/>
          <w:sz w:val="24"/>
          <w:szCs w:val="24"/>
        </w:rPr>
        <w:t xml:space="preserve">This theory </w:t>
      </w:r>
      <w:r>
        <w:rPr>
          <w:rFonts w:ascii="Times New Roman" w:hAnsi="Times New Roman" w:cs="Times New Roman"/>
          <w:sz w:val="24"/>
          <w:szCs w:val="24"/>
        </w:rPr>
        <w:t xml:space="preserve">revolves </w:t>
      </w:r>
      <w:r w:rsidR="00325578">
        <w:rPr>
          <w:rFonts w:ascii="Times New Roman" w:hAnsi="Times New Roman" w:cs="Times New Roman"/>
          <w:sz w:val="24"/>
          <w:szCs w:val="24"/>
        </w:rPr>
        <w:t xml:space="preserve">around gender stereotypes, which is important to understand in the dimension of this </w:t>
      </w:r>
      <w:r w:rsidR="00A870FD">
        <w:rPr>
          <w:rFonts w:ascii="Times New Roman" w:hAnsi="Times New Roman" w:cs="Times New Roman"/>
          <w:sz w:val="24"/>
          <w:szCs w:val="24"/>
        </w:rPr>
        <w:t xml:space="preserve">study. How gender stereotypes </w:t>
      </w:r>
      <w:r w:rsidR="008F5C7C">
        <w:rPr>
          <w:rFonts w:ascii="Times New Roman" w:hAnsi="Times New Roman" w:cs="Times New Roman"/>
          <w:sz w:val="24"/>
          <w:szCs w:val="24"/>
        </w:rPr>
        <w:t>play</w:t>
      </w:r>
      <w:r w:rsidR="00A870FD">
        <w:rPr>
          <w:rFonts w:ascii="Times New Roman" w:hAnsi="Times New Roman" w:cs="Times New Roman"/>
          <w:sz w:val="24"/>
          <w:szCs w:val="24"/>
        </w:rPr>
        <w:t xml:space="preserve"> a vital role in the field of medic</w:t>
      </w:r>
      <w:r w:rsidR="00165498">
        <w:rPr>
          <w:rFonts w:ascii="Times New Roman" w:hAnsi="Times New Roman" w:cs="Times New Roman"/>
          <w:sz w:val="24"/>
          <w:szCs w:val="24"/>
        </w:rPr>
        <w:t xml:space="preserve">ine. </w:t>
      </w:r>
      <w:r w:rsidR="007F6E57">
        <w:rPr>
          <w:rFonts w:ascii="Times New Roman" w:hAnsi="Times New Roman" w:cs="Times New Roman"/>
          <w:sz w:val="24"/>
          <w:szCs w:val="24"/>
        </w:rPr>
        <w:t xml:space="preserve">These </w:t>
      </w:r>
      <w:r w:rsidR="007F6E57">
        <w:rPr>
          <w:rFonts w:ascii="Times New Roman" w:hAnsi="Times New Roman" w:cs="Times New Roman"/>
          <w:sz w:val="24"/>
          <w:szCs w:val="24"/>
        </w:rPr>
        <w:lastRenderedPageBreak/>
        <w:t xml:space="preserve">are the </w:t>
      </w:r>
      <w:r w:rsidR="00FF7443">
        <w:rPr>
          <w:rFonts w:ascii="Times New Roman" w:hAnsi="Times New Roman" w:cs="Times New Roman"/>
          <w:sz w:val="24"/>
          <w:szCs w:val="24"/>
        </w:rPr>
        <w:t xml:space="preserve">beliefs </w:t>
      </w:r>
      <w:r w:rsidR="007F6E57">
        <w:rPr>
          <w:rFonts w:ascii="Times New Roman" w:hAnsi="Times New Roman" w:cs="Times New Roman"/>
          <w:sz w:val="24"/>
          <w:szCs w:val="24"/>
        </w:rPr>
        <w:t xml:space="preserve">about </w:t>
      </w:r>
      <w:r w:rsidR="00FF7443">
        <w:rPr>
          <w:rFonts w:ascii="Times New Roman" w:hAnsi="Times New Roman" w:cs="Times New Roman"/>
          <w:sz w:val="24"/>
          <w:szCs w:val="24"/>
        </w:rPr>
        <w:t xml:space="preserve">men's </w:t>
      </w:r>
      <w:r w:rsidR="007F6E57">
        <w:rPr>
          <w:rFonts w:ascii="Times New Roman" w:hAnsi="Times New Roman" w:cs="Times New Roman"/>
          <w:sz w:val="24"/>
          <w:szCs w:val="24"/>
        </w:rPr>
        <w:t xml:space="preserve">and </w:t>
      </w:r>
      <w:r w:rsidR="00FF7443">
        <w:rPr>
          <w:rFonts w:ascii="Times New Roman" w:hAnsi="Times New Roman" w:cs="Times New Roman"/>
          <w:sz w:val="24"/>
          <w:szCs w:val="24"/>
        </w:rPr>
        <w:t xml:space="preserve">women's </w:t>
      </w:r>
      <w:r w:rsidR="007F6E57">
        <w:rPr>
          <w:rFonts w:ascii="Times New Roman" w:hAnsi="Times New Roman" w:cs="Times New Roman"/>
          <w:sz w:val="24"/>
          <w:szCs w:val="24"/>
        </w:rPr>
        <w:t>attributes</w:t>
      </w:r>
      <w:r w:rsidR="004B5203">
        <w:rPr>
          <w:rFonts w:ascii="Times New Roman" w:hAnsi="Times New Roman" w:cs="Times New Roman"/>
          <w:sz w:val="24"/>
          <w:szCs w:val="24"/>
        </w:rPr>
        <w:t xml:space="preserve">. In </w:t>
      </w:r>
      <w:r w:rsidR="00FF7443">
        <w:rPr>
          <w:rFonts w:ascii="Times New Roman" w:hAnsi="Times New Roman" w:cs="Times New Roman"/>
          <w:sz w:val="24"/>
          <w:szCs w:val="24"/>
        </w:rPr>
        <w:t xml:space="preserve">the </w:t>
      </w:r>
      <w:r w:rsidR="004B5203">
        <w:rPr>
          <w:rFonts w:ascii="Times New Roman" w:hAnsi="Times New Roman" w:cs="Times New Roman"/>
          <w:sz w:val="24"/>
          <w:szCs w:val="24"/>
        </w:rPr>
        <w:t>medical profession</w:t>
      </w:r>
      <w:r w:rsidR="00FF7443">
        <w:rPr>
          <w:rFonts w:ascii="Times New Roman" w:hAnsi="Times New Roman" w:cs="Times New Roman"/>
          <w:sz w:val="24"/>
          <w:szCs w:val="24"/>
        </w:rPr>
        <w:t>,</w:t>
      </w:r>
      <w:r w:rsidR="004B5203">
        <w:rPr>
          <w:rFonts w:ascii="Times New Roman" w:hAnsi="Times New Roman" w:cs="Times New Roman"/>
          <w:sz w:val="24"/>
          <w:szCs w:val="24"/>
        </w:rPr>
        <w:t xml:space="preserve"> gender stereotypes </w:t>
      </w:r>
      <w:r w:rsidR="00FF7443">
        <w:rPr>
          <w:rFonts w:ascii="Times New Roman" w:hAnsi="Times New Roman" w:cs="Times New Roman"/>
          <w:sz w:val="24"/>
          <w:szCs w:val="24"/>
        </w:rPr>
        <w:t xml:space="preserve">help </w:t>
      </w:r>
      <w:r w:rsidR="004B5203">
        <w:rPr>
          <w:rFonts w:ascii="Times New Roman" w:hAnsi="Times New Roman" w:cs="Times New Roman"/>
          <w:sz w:val="24"/>
          <w:szCs w:val="24"/>
        </w:rPr>
        <w:t xml:space="preserve">us to understand how </w:t>
      </w:r>
      <w:r w:rsidR="00247A5A">
        <w:rPr>
          <w:rFonts w:ascii="Times New Roman" w:hAnsi="Times New Roman" w:cs="Times New Roman"/>
          <w:sz w:val="24"/>
          <w:szCs w:val="24"/>
        </w:rPr>
        <w:t xml:space="preserve">men and women </w:t>
      </w:r>
      <w:r w:rsidR="00FF7443">
        <w:rPr>
          <w:rFonts w:ascii="Times New Roman" w:hAnsi="Times New Roman" w:cs="Times New Roman"/>
          <w:sz w:val="24"/>
          <w:szCs w:val="24"/>
        </w:rPr>
        <w:t xml:space="preserve">differ </w:t>
      </w:r>
      <w:r w:rsidR="00247A5A">
        <w:rPr>
          <w:rFonts w:ascii="Times New Roman" w:hAnsi="Times New Roman" w:cs="Times New Roman"/>
          <w:sz w:val="24"/>
          <w:szCs w:val="24"/>
        </w:rPr>
        <w:t xml:space="preserve">in their professional roles and what </w:t>
      </w:r>
      <w:r w:rsidR="00B218B4">
        <w:rPr>
          <w:rFonts w:ascii="Times New Roman" w:hAnsi="Times New Roman" w:cs="Times New Roman"/>
          <w:sz w:val="24"/>
          <w:szCs w:val="24"/>
        </w:rPr>
        <w:t xml:space="preserve">challenges and barriers are faced by women doctors in </w:t>
      </w:r>
      <w:r w:rsidR="006D4FDB">
        <w:rPr>
          <w:rFonts w:ascii="Times New Roman" w:hAnsi="Times New Roman" w:cs="Times New Roman"/>
          <w:sz w:val="24"/>
          <w:szCs w:val="24"/>
        </w:rPr>
        <w:t xml:space="preserve">the progress of </w:t>
      </w:r>
      <w:r w:rsidR="00FF7443">
        <w:rPr>
          <w:rFonts w:ascii="Times New Roman" w:hAnsi="Times New Roman" w:cs="Times New Roman"/>
          <w:sz w:val="24"/>
          <w:szCs w:val="24"/>
        </w:rPr>
        <w:t xml:space="preserve">their </w:t>
      </w:r>
      <w:r w:rsidR="006D4FDB">
        <w:rPr>
          <w:rFonts w:ascii="Times New Roman" w:hAnsi="Times New Roman" w:cs="Times New Roman"/>
          <w:sz w:val="24"/>
          <w:szCs w:val="24"/>
        </w:rPr>
        <w:t xml:space="preserve">profession. </w:t>
      </w:r>
      <w:r w:rsidR="00C25ADD">
        <w:rPr>
          <w:rFonts w:ascii="Times New Roman" w:hAnsi="Times New Roman" w:cs="Times New Roman"/>
          <w:sz w:val="24"/>
          <w:szCs w:val="24"/>
        </w:rPr>
        <w:t xml:space="preserve">Gender stereotypes </w:t>
      </w:r>
      <w:r w:rsidR="00FF7443">
        <w:rPr>
          <w:rFonts w:ascii="Times New Roman" w:hAnsi="Times New Roman" w:cs="Times New Roman"/>
          <w:sz w:val="24"/>
          <w:szCs w:val="24"/>
        </w:rPr>
        <w:t xml:space="preserve">help </w:t>
      </w:r>
      <w:r w:rsidR="001E5662">
        <w:rPr>
          <w:rFonts w:ascii="Times New Roman" w:hAnsi="Times New Roman" w:cs="Times New Roman"/>
          <w:sz w:val="24"/>
          <w:szCs w:val="24"/>
        </w:rPr>
        <w:t xml:space="preserve">to understand the women </w:t>
      </w:r>
      <w:r w:rsidR="00FF7443">
        <w:rPr>
          <w:rFonts w:ascii="Times New Roman" w:hAnsi="Times New Roman" w:cs="Times New Roman"/>
          <w:sz w:val="24"/>
          <w:szCs w:val="24"/>
        </w:rPr>
        <w:t xml:space="preserve">doctors’ </w:t>
      </w:r>
      <w:r w:rsidR="001E5662">
        <w:rPr>
          <w:rFonts w:ascii="Times New Roman" w:hAnsi="Times New Roman" w:cs="Times New Roman"/>
          <w:sz w:val="24"/>
          <w:szCs w:val="24"/>
        </w:rPr>
        <w:t xml:space="preserve">position at the hospital </w:t>
      </w:r>
      <w:r w:rsidR="00B66B3E">
        <w:rPr>
          <w:rFonts w:ascii="Times New Roman" w:hAnsi="Times New Roman" w:cs="Times New Roman"/>
          <w:sz w:val="24"/>
          <w:szCs w:val="24"/>
        </w:rPr>
        <w:t xml:space="preserve">they hold high positions or not or what </w:t>
      </w:r>
      <w:r w:rsidR="009B46AD">
        <w:rPr>
          <w:rFonts w:ascii="Times New Roman" w:hAnsi="Times New Roman" w:cs="Times New Roman"/>
          <w:sz w:val="24"/>
          <w:szCs w:val="24"/>
        </w:rPr>
        <w:t>type of issues they have in holding high positions</w:t>
      </w:r>
      <w:r w:rsidR="002D6A2F">
        <w:rPr>
          <w:rFonts w:ascii="Times New Roman" w:hAnsi="Times New Roman" w:cs="Times New Roman"/>
          <w:sz w:val="24"/>
          <w:szCs w:val="24"/>
        </w:rPr>
        <w:t xml:space="preserve"> as compared to the </w:t>
      </w:r>
      <w:r w:rsidR="00FF7443">
        <w:rPr>
          <w:rFonts w:ascii="Times New Roman" w:hAnsi="Times New Roman" w:cs="Times New Roman"/>
          <w:sz w:val="24"/>
          <w:szCs w:val="24"/>
        </w:rPr>
        <w:t xml:space="preserve">men's </w:t>
      </w:r>
      <w:r w:rsidR="00B852CF">
        <w:rPr>
          <w:rFonts w:ascii="Times New Roman" w:hAnsi="Times New Roman" w:cs="Times New Roman"/>
          <w:sz w:val="24"/>
          <w:szCs w:val="24"/>
        </w:rPr>
        <w:t>doctors</w:t>
      </w:r>
      <w:r w:rsidR="002D6A2F">
        <w:rPr>
          <w:rFonts w:ascii="Times New Roman" w:hAnsi="Times New Roman" w:cs="Times New Roman"/>
          <w:sz w:val="24"/>
          <w:szCs w:val="24"/>
        </w:rPr>
        <w:t>.</w:t>
      </w:r>
      <w:r w:rsidR="00FC716B">
        <w:rPr>
          <w:rFonts w:ascii="Times New Roman" w:hAnsi="Times New Roman" w:cs="Times New Roman"/>
          <w:sz w:val="24"/>
          <w:szCs w:val="24"/>
        </w:rPr>
        <w:t xml:space="preserve"> Social roles</w:t>
      </w:r>
      <w:r w:rsidR="005756A0">
        <w:rPr>
          <w:rFonts w:ascii="Times New Roman" w:hAnsi="Times New Roman" w:cs="Times New Roman"/>
          <w:sz w:val="24"/>
          <w:szCs w:val="24"/>
        </w:rPr>
        <w:t xml:space="preserve"> </w:t>
      </w:r>
      <w:r w:rsidR="002771C1">
        <w:rPr>
          <w:rFonts w:ascii="Times New Roman" w:hAnsi="Times New Roman" w:cs="Times New Roman"/>
          <w:sz w:val="24"/>
          <w:szCs w:val="24"/>
        </w:rPr>
        <w:t>are influenced</w:t>
      </w:r>
      <w:r w:rsidR="005756A0">
        <w:rPr>
          <w:rFonts w:ascii="Times New Roman" w:hAnsi="Times New Roman" w:cs="Times New Roman"/>
          <w:sz w:val="24"/>
          <w:szCs w:val="24"/>
        </w:rPr>
        <w:t xml:space="preserve"> by the gender stereotypes </w:t>
      </w:r>
      <w:r w:rsidR="00FF7443">
        <w:rPr>
          <w:rFonts w:ascii="Times New Roman" w:hAnsi="Times New Roman" w:cs="Times New Roman"/>
          <w:sz w:val="24"/>
          <w:szCs w:val="24"/>
        </w:rPr>
        <w:t xml:space="preserve">that </w:t>
      </w:r>
      <w:r w:rsidR="002771C1">
        <w:rPr>
          <w:rFonts w:ascii="Times New Roman" w:hAnsi="Times New Roman" w:cs="Times New Roman"/>
          <w:sz w:val="24"/>
          <w:szCs w:val="24"/>
        </w:rPr>
        <w:t>exist</w:t>
      </w:r>
      <w:r w:rsidR="005756A0">
        <w:rPr>
          <w:rFonts w:ascii="Times New Roman" w:hAnsi="Times New Roman" w:cs="Times New Roman"/>
          <w:sz w:val="24"/>
          <w:szCs w:val="24"/>
        </w:rPr>
        <w:t xml:space="preserve"> in </w:t>
      </w:r>
      <w:r w:rsidR="002771C1">
        <w:rPr>
          <w:rFonts w:ascii="Times New Roman" w:hAnsi="Times New Roman" w:cs="Times New Roman"/>
          <w:sz w:val="24"/>
          <w:szCs w:val="24"/>
        </w:rPr>
        <w:t>the daily</w:t>
      </w:r>
      <w:r w:rsidR="005756A0">
        <w:rPr>
          <w:rFonts w:ascii="Times New Roman" w:hAnsi="Times New Roman" w:cs="Times New Roman"/>
          <w:sz w:val="24"/>
          <w:szCs w:val="24"/>
        </w:rPr>
        <w:t xml:space="preserve"> life of an indivi</w:t>
      </w:r>
      <w:r w:rsidR="002771C1">
        <w:rPr>
          <w:rFonts w:ascii="Times New Roman" w:hAnsi="Times New Roman" w:cs="Times New Roman"/>
          <w:sz w:val="24"/>
          <w:szCs w:val="24"/>
        </w:rPr>
        <w:t xml:space="preserve">dual. </w:t>
      </w:r>
    </w:p>
    <w:p w14:paraId="64CC0837" w14:textId="7FC9EC6B" w:rsidR="00F97657" w:rsidRDefault="002771C1" w:rsidP="00BC52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 society </w:t>
      </w:r>
      <w:r w:rsidR="00B852CF">
        <w:rPr>
          <w:rFonts w:ascii="Times New Roman" w:hAnsi="Times New Roman" w:cs="Times New Roman"/>
          <w:sz w:val="24"/>
          <w:szCs w:val="24"/>
        </w:rPr>
        <w:t xml:space="preserve">men's </w:t>
      </w:r>
      <w:r w:rsidR="00E57717">
        <w:rPr>
          <w:rFonts w:ascii="Times New Roman" w:hAnsi="Times New Roman" w:cs="Times New Roman"/>
          <w:sz w:val="24"/>
          <w:szCs w:val="24"/>
        </w:rPr>
        <w:t xml:space="preserve">and </w:t>
      </w:r>
      <w:r w:rsidR="00FF7443">
        <w:rPr>
          <w:rFonts w:ascii="Times New Roman" w:hAnsi="Times New Roman" w:cs="Times New Roman"/>
          <w:sz w:val="24"/>
          <w:szCs w:val="24"/>
        </w:rPr>
        <w:t xml:space="preserve">women's </w:t>
      </w:r>
      <w:r w:rsidR="00E57717">
        <w:rPr>
          <w:rFonts w:ascii="Times New Roman" w:hAnsi="Times New Roman" w:cs="Times New Roman"/>
          <w:sz w:val="24"/>
          <w:szCs w:val="24"/>
        </w:rPr>
        <w:t xml:space="preserve">roles </w:t>
      </w:r>
      <w:r w:rsidR="00FF7443">
        <w:rPr>
          <w:rFonts w:ascii="Times New Roman" w:hAnsi="Times New Roman" w:cs="Times New Roman"/>
          <w:sz w:val="24"/>
          <w:szCs w:val="24"/>
        </w:rPr>
        <w:t xml:space="preserve">are </w:t>
      </w:r>
      <w:r w:rsidR="00E57717">
        <w:rPr>
          <w:rFonts w:ascii="Times New Roman" w:hAnsi="Times New Roman" w:cs="Times New Roman"/>
          <w:sz w:val="24"/>
          <w:szCs w:val="24"/>
        </w:rPr>
        <w:t xml:space="preserve">defined by these gender stereotypes. </w:t>
      </w:r>
      <w:r w:rsidR="00FF7443">
        <w:rPr>
          <w:rFonts w:ascii="Times New Roman" w:hAnsi="Times New Roman" w:cs="Times New Roman"/>
          <w:sz w:val="24"/>
          <w:szCs w:val="24"/>
        </w:rPr>
        <w:t>In</w:t>
      </w:r>
      <w:r w:rsidR="00E57717">
        <w:rPr>
          <w:rFonts w:ascii="Times New Roman" w:hAnsi="Times New Roman" w:cs="Times New Roman"/>
          <w:sz w:val="24"/>
          <w:szCs w:val="24"/>
        </w:rPr>
        <w:t xml:space="preserve"> a patriarchal society</w:t>
      </w:r>
      <w:r w:rsidR="00FF7443">
        <w:rPr>
          <w:rFonts w:ascii="Times New Roman" w:hAnsi="Times New Roman" w:cs="Times New Roman"/>
          <w:sz w:val="24"/>
          <w:szCs w:val="24"/>
        </w:rPr>
        <w:t>,</w:t>
      </w:r>
      <w:r w:rsidR="00E57717">
        <w:rPr>
          <w:rFonts w:ascii="Times New Roman" w:hAnsi="Times New Roman" w:cs="Times New Roman"/>
          <w:sz w:val="24"/>
          <w:szCs w:val="24"/>
        </w:rPr>
        <w:t xml:space="preserve"> it is important to understand the challenges of a working women doctor to understand the g</w:t>
      </w:r>
      <w:r w:rsidR="00842DD1">
        <w:rPr>
          <w:rFonts w:ascii="Times New Roman" w:hAnsi="Times New Roman" w:cs="Times New Roman"/>
          <w:sz w:val="24"/>
          <w:szCs w:val="24"/>
        </w:rPr>
        <w:t>ender stereotypes.</w:t>
      </w:r>
      <w:r w:rsidR="00042E22">
        <w:rPr>
          <w:rFonts w:ascii="Times New Roman" w:hAnsi="Times New Roman" w:cs="Times New Roman"/>
          <w:sz w:val="24"/>
          <w:szCs w:val="24"/>
        </w:rPr>
        <w:t xml:space="preserve"> </w:t>
      </w:r>
      <w:r w:rsidR="00FF7443">
        <w:rPr>
          <w:rFonts w:ascii="Times New Roman" w:hAnsi="Times New Roman" w:cs="Times New Roman"/>
          <w:sz w:val="24"/>
          <w:szCs w:val="24"/>
        </w:rPr>
        <w:t xml:space="preserve">The gender </w:t>
      </w:r>
      <w:r w:rsidR="00042E22">
        <w:rPr>
          <w:rFonts w:ascii="Times New Roman" w:hAnsi="Times New Roman" w:cs="Times New Roman"/>
          <w:sz w:val="24"/>
          <w:szCs w:val="24"/>
        </w:rPr>
        <w:t xml:space="preserve">stereotype of </w:t>
      </w:r>
      <w:r w:rsidR="00FF7443">
        <w:rPr>
          <w:rFonts w:ascii="Times New Roman" w:hAnsi="Times New Roman" w:cs="Times New Roman"/>
          <w:sz w:val="24"/>
          <w:szCs w:val="24"/>
        </w:rPr>
        <w:t xml:space="preserve">women's </w:t>
      </w:r>
      <w:r w:rsidR="00042E22">
        <w:rPr>
          <w:rFonts w:ascii="Times New Roman" w:hAnsi="Times New Roman" w:cs="Times New Roman"/>
          <w:sz w:val="24"/>
          <w:szCs w:val="24"/>
        </w:rPr>
        <w:t xml:space="preserve">leadership is typically odd </w:t>
      </w:r>
      <w:r w:rsidR="00C55A97">
        <w:rPr>
          <w:rFonts w:ascii="Times New Roman" w:hAnsi="Times New Roman" w:cs="Times New Roman"/>
          <w:sz w:val="24"/>
          <w:szCs w:val="24"/>
        </w:rPr>
        <w:t xml:space="preserve">because women are </w:t>
      </w:r>
      <w:r w:rsidR="0077268F">
        <w:rPr>
          <w:rFonts w:ascii="Times New Roman" w:hAnsi="Times New Roman" w:cs="Times New Roman"/>
          <w:sz w:val="24"/>
          <w:szCs w:val="24"/>
        </w:rPr>
        <w:t>considered</w:t>
      </w:r>
      <w:r w:rsidR="00C55A97">
        <w:rPr>
          <w:rFonts w:ascii="Times New Roman" w:hAnsi="Times New Roman" w:cs="Times New Roman"/>
          <w:sz w:val="24"/>
          <w:szCs w:val="24"/>
        </w:rPr>
        <w:t xml:space="preserve"> for communal </w:t>
      </w:r>
      <w:r w:rsidR="00FF7443">
        <w:rPr>
          <w:rFonts w:ascii="Times New Roman" w:hAnsi="Times New Roman" w:cs="Times New Roman"/>
          <w:sz w:val="24"/>
          <w:szCs w:val="24"/>
        </w:rPr>
        <w:t xml:space="preserve">roles </w:t>
      </w:r>
      <w:r w:rsidR="00C55A97">
        <w:rPr>
          <w:rFonts w:ascii="Times New Roman" w:hAnsi="Times New Roman" w:cs="Times New Roman"/>
          <w:sz w:val="24"/>
          <w:szCs w:val="24"/>
        </w:rPr>
        <w:t xml:space="preserve">and the leadership roles </w:t>
      </w:r>
      <w:r w:rsidR="00B852CF">
        <w:rPr>
          <w:rFonts w:ascii="Times New Roman" w:hAnsi="Times New Roman" w:cs="Times New Roman"/>
          <w:sz w:val="24"/>
          <w:szCs w:val="24"/>
        </w:rPr>
        <w:t xml:space="preserve">are </w:t>
      </w:r>
      <w:r w:rsidR="00C55A97">
        <w:rPr>
          <w:rFonts w:ascii="Times New Roman" w:hAnsi="Times New Roman" w:cs="Times New Roman"/>
          <w:sz w:val="24"/>
          <w:szCs w:val="24"/>
        </w:rPr>
        <w:t xml:space="preserve">for </w:t>
      </w:r>
      <w:r w:rsidR="0077268F">
        <w:rPr>
          <w:rFonts w:ascii="Times New Roman" w:hAnsi="Times New Roman" w:cs="Times New Roman"/>
          <w:sz w:val="24"/>
          <w:szCs w:val="24"/>
        </w:rPr>
        <w:t xml:space="preserve">men. </w:t>
      </w:r>
      <w:r w:rsidR="00D75D62">
        <w:rPr>
          <w:rFonts w:ascii="Times New Roman" w:hAnsi="Times New Roman" w:cs="Times New Roman"/>
          <w:sz w:val="24"/>
          <w:szCs w:val="24"/>
        </w:rPr>
        <w:t>Thus,</w:t>
      </w:r>
      <w:r w:rsidR="0077268F">
        <w:rPr>
          <w:rFonts w:ascii="Times New Roman" w:hAnsi="Times New Roman" w:cs="Times New Roman"/>
          <w:sz w:val="24"/>
          <w:szCs w:val="24"/>
        </w:rPr>
        <w:t xml:space="preserve"> this study </w:t>
      </w:r>
      <w:r w:rsidR="00FF7443">
        <w:rPr>
          <w:rFonts w:ascii="Times New Roman" w:hAnsi="Times New Roman" w:cs="Times New Roman"/>
          <w:sz w:val="24"/>
          <w:szCs w:val="24"/>
        </w:rPr>
        <w:t xml:space="preserve">focuses </w:t>
      </w:r>
      <w:r w:rsidR="0077268F">
        <w:rPr>
          <w:rFonts w:ascii="Times New Roman" w:hAnsi="Times New Roman" w:cs="Times New Roman"/>
          <w:sz w:val="24"/>
          <w:szCs w:val="24"/>
        </w:rPr>
        <w:t xml:space="preserve">on the relationship </w:t>
      </w:r>
      <w:r w:rsidR="00A3323E">
        <w:rPr>
          <w:rFonts w:ascii="Times New Roman" w:hAnsi="Times New Roman" w:cs="Times New Roman"/>
          <w:sz w:val="24"/>
          <w:szCs w:val="24"/>
        </w:rPr>
        <w:t xml:space="preserve">of social mobility and professional commitment in women doctors gender role theory helps to </w:t>
      </w:r>
      <w:r w:rsidR="00D75D62">
        <w:rPr>
          <w:rFonts w:ascii="Times New Roman" w:hAnsi="Times New Roman" w:cs="Times New Roman"/>
          <w:sz w:val="24"/>
          <w:szCs w:val="24"/>
        </w:rPr>
        <w:t xml:space="preserve">understand </w:t>
      </w:r>
      <w:r w:rsidR="00686F35">
        <w:rPr>
          <w:rFonts w:ascii="Times New Roman" w:hAnsi="Times New Roman" w:cs="Times New Roman"/>
          <w:sz w:val="24"/>
          <w:szCs w:val="24"/>
        </w:rPr>
        <w:t xml:space="preserve">the women </w:t>
      </w:r>
      <w:r w:rsidR="00FF7443">
        <w:rPr>
          <w:rFonts w:ascii="Times New Roman" w:hAnsi="Times New Roman" w:cs="Times New Roman"/>
          <w:sz w:val="24"/>
          <w:szCs w:val="24"/>
        </w:rPr>
        <w:t xml:space="preserve">doctors' </w:t>
      </w:r>
      <w:r w:rsidR="00686F35">
        <w:rPr>
          <w:rFonts w:ascii="Times New Roman" w:hAnsi="Times New Roman" w:cs="Times New Roman"/>
          <w:sz w:val="24"/>
          <w:szCs w:val="24"/>
        </w:rPr>
        <w:t>professional prog</w:t>
      </w:r>
      <w:r w:rsidR="00CC3899">
        <w:rPr>
          <w:rFonts w:ascii="Times New Roman" w:hAnsi="Times New Roman" w:cs="Times New Roman"/>
          <w:sz w:val="24"/>
          <w:szCs w:val="24"/>
        </w:rPr>
        <w:t>r</w:t>
      </w:r>
      <w:r w:rsidR="00686F35">
        <w:rPr>
          <w:rFonts w:ascii="Times New Roman" w:hAnsi="Times New Roman" w:cs="Times New Roman"/>
          <w:sz w:val="24"/>
          <w:szCs w:val="24"/>
        </w:rPr>
        <w:t>ess</w:t>
      </w:r>
      <w:r w:rsidR="00CC3899">
        <w:rPr>
          <w:rFonts w:ascii="Times New Roman" w:hAnsi="Times New Roman" w:cs="Times New Roman"/>
          <w:sz w:val="24"/>
          <w:szCs w:val="24"/>
        </w:rPr>
        <w:t xml:space="preserve"> and the hurdles and challenges they </w:t>
      </w:r>
      <w:r w:rsidR="00FF7443">
        <w:rPr>
          <w:rFonts w:ascii="Times New Roman" w:hAnsi="Times New Roman" w:cs="Times New Roman"/>
          <w:sz w:val="24"/>
          <w:szCs w:val="24"/>
        </w:rPr>
        <w:t xml:space="preserve">face </w:t>
      </w:r>
      <w:r w:rsidR="00CC3899">
        <w:rPr>
          <w:rFonts w:ascii="Times New Roman" w:hAnsi="Times New Roman" w:cs="Times New Roman"/>
          <w:sz w:val="24"/>
          <w:szCs w:val="24"/>
        </w:rPr>
        <w:t xml:space="preserve">in a patriarchal society. </w:t>
      </w:r>
      <w:r w:rsidR="00231548">
        <w:rPr>
          <w:rFonts w:ascii="Times New Roman" w:hAnsi="Times New Roman" w:cs="Times New Roman"/>
          <w:sz w:val="24"/>
          <w:szCs w:val="24"/>
        </w:rPr>
        <w:t xml:space="preserve">Which </w:t>
      </w:r>
      <w:r w:rsidR="00FF7443">
        <w:rPr>
          <w:rFonts w:ascii="Times New Roman" w:hAnsi="Times New Roman" w:cs="Times New Roman"/>
          <w:sz w:val="24"/>
          <w:szCs w:val="24"/>
        </w:rPr>
        <w:t>inequalities</w:t>
      </w:r>
      <w:r w:rsidR="00231548">
        <w:rPr>
          <w:rFonts w:ascii="Times New Roman" w:hAnsi="Times New Roman" w:cs="Times New Roman"/>
          <w:sz w:val="24"/>
          <w:szCs w:val="24"/>
        </w:rPr>
        <w:t xml:space="preserve"> women doctors </w:t>
      </w:r>
      <w:r w:rsidR="00FF7443">
        <w:rPr>
          <w:rFonts w:ascii="Times New Roman" w:hAnsi="Times New Roman" w:cs="Times New Roman"/>
          <w:sz w:val="24"/>
          <w:szCs w:val="24"/>
        </w:rPr>
        <w:t xml:space="preserve">face </w:t>
      </w:r>
      <w:r w:rsidR="00231548">
        <w:rPr>
          <w:rFonts w:ascii="Times New Roman" w:hAnsi="Times New Roman" w:cs="Times New Roman"/>
          <w:sz w:val="24"/>
          <w:szCs w:val="24"/>
        </w:rPr>
        <w:t xml:space="preserve">in their profession and </w:t>
      </w:r>
      <w:r w:rsidR="007E729E">
        <w:rPr>
          <w:rFonts w:ascii="Times New Roman" w:hAnsi="Times New Roman" w:cs="Times New Roman"/>
          <w:sz w:val="24"/>
          <w:szCs w:val="24"/>
        </w:rPr>
        <w:t xml:space="preserve">how </w:t>
      </w:r>
      <w:r w:rsidR="006B134C">
        <w:rPr>
          <w:rFonts w:ascii="Times New Roman" w:hAnsi="Times New Roman" w:cs="Times New Roman"/>
          <w:sz w:val="24"/>
          <w:szCs w:val="24"/>
        </w:rPr>
        <w:t>work-family</w:t>
      </w:r>
      <w:r w:rsidR="007E729E">
        <w:rPr>
          <w:rFonts w:ascii="Times New Roman" w:hAnsi="Times New Roman" w:cs="Times New Roman"/>
          <w:sz w:val="24"/>
          <w:szCs w:val="24"/>
        </w:rPr>
        <w:t xml:space="preserve"> conflict </w:t>
      </w:r>
      <w:r w:rsidR="00892889">
        <w:rPr>
          <w:rFonts w:ascii="Times New Roman" w:hAnsi="Times New Roman" w:cs="Times New Roman"/>
          <w:sz w:val="24"/>
          <w:szCs w:val="24"/>
        </w:rPr>
        <w:t>affects</w:t>
      </w:r>
      <w:r w:rsidR="007E729E">
        <w:rPr>
          <w:rFonts w:ascii="Times New Roman" w:hAnsi="Times New Roman" w:cs="Times New Roman"/>
          <w:sz w:val="24"/>
          <w:szCs w:val="24"/>
        </w:rPr>
        <w:t xml:space="preserve"> them. Because women socialized </w:t>
      </w:r>
      <w:r w:rsidR="00892889">
        <w:rPr>
          <w:rFonts w:ascii="Times New Roman" w:hAnsi="Times New Roman" w:cs="Times New Roman"/>
          <w:sz w:val="24"/>
          <w:szCs w:val="24"/>
        </w:rPr>
        <w:t xml:space="preserve">for </w:t>
      </w:r>
      <w:r w:rsidR="007E729E">
        <w:rPr>
          <w:rFonts w:ascii="Times New Roman" w:hAnsi="Times New Roman" w:cs="Times New Roman"/>
          <w:sz w:val="24"/>
          <w:szCs w:val="24"/>
        </w:rPr>
        <w:t xml:space="preserve">communal </w:t>
      </w:r>
      <w:r w:rsidR="00FF7443">
        <w:rPr>
          <w:rFonts w:ascii="Times New Roman" w:hAnsi="Times New Roman" w:cs="Times New Roman"/>
          <w:sz w:val="24"/>
          <w:szCs w:val="24"/>
        </w:rPr>
        <w:t>roles</w:t>
      </w:r>
      <w:r w:rsidR="00DA0020">
        <w:rPr>
          <w:rFonts w:ascii="Times New Roman" w:hAnsi="Times New Roman" w:cs="Times New Roman"/>
          <w:sz w:val="24"/>
          <w:szCs w:val="24"/>
        </w:rPr>
        <w:t xml:space="preserve">, </w:t>
      </w:r>
      <w:r w:rsidR="0091132B">
        <w:rPr>
          <w:rFonts w:ascii="Times New Roman" w:hAnsi="Times New Roman" w:cs="Times New Roman"/>
          <w:sz w:val="24"/>
          <w:szCs w:val="24"/>
        </w:rPr>
        <w:t xml:space="preserve">staying </w:t>
      </w:r>
      <w:r w:rsidR="00DA0020">
        <w:rPr>
          <w:rFonts w:ascii="Times New Roman" w:hAnsi="Times New Roman" w:cs="Times New Roman"/>
          <w:sz w:val="24"/>
          <w:szCs w:val="24"/>
        </w:rPr>
        <w:t xml:space="preserve">at home and </w:t>
      </w:r>
      <w:r w:rsidR="0024398C">
        <w:rPr>
          <w:rFonts w:ascii="Times New Roman" w:hAnsi="Times New Roman" w:cs="Times New Roman"/>
          <w:sz w:val="24"/>
          <w:szCs w:val="24"/>
        </w:rPr>
        <w:t xml:space="preserve">rearing children. Patriarchal culture </w:t>
      </w:r>
      <w:r w:rsidR="00FF7443">
        <w:rPr>
          <w:rFonts w:ascii="Times New Roman" w:hAnsi="Times New Roman" w:cs="Times New Roman"/>
          <w:sz w:val="24"/>
          <w:szCs w:val="24"/>
        </w:rPr>
        <w:t xml:space="preserve">does </w:t>
      </w:r>
      <w:r w:rsidR="00CC662C">
        <w:rPr>
          <w:rFonts w:ascii="Times New Roman" w:hAnsi="Times New Roman" w:cs="Times New Roman"/>
          <w:sz w:val="24"/>
          <w:szCs w:val="24"/>
        </w:rPr>
        <w:t xml:space="preserve">not </w:t>
      </w:r>
      <w:r w:rsidR="00FF7443">
        <w:rPr>
          <w:rFonts w:ascii="Times New Roman" w:hAnsi="Times New Roman" w:cs="Times New Roman"/>
          <w:sz w:val="24"/>
          <w:szCs w:val="24"/>
        </w:rPr>
        <w:t xml:space="preserve">support </w:t>
      </w:r>
      <w:r w:rsidR="00CC662C">
        <w:rPr>
          <w:rFonts w:ascii="Times New Roman" w:hAnsi="Times New Roman" w:cs="Times New Roman"/>
          <w:sz w:val="24"/>
          <w:szCs w:val="24"/>
        </w:rPr>
        <w:t xml:space="preserve">working women. </w:t>
      </w:r>
      <w:r w:rsidR="0091132B">
        <w:rPr>
          <w:rFonts w:ascii="Times New Roman" w:hAnsi="Times New Roman" w:cs="Times New Roman"/>
          <w:sz w:val="24"/>
          <w:szCs w:val="24"/>
        </w:rPr>
        <w:t>Women</w:t>
      </w:r>
      <w:r w:rsidR="00CC662C">
        <w:rPr>
          <w:rFonts w:ascii="Times New Roman" w:hAnsi="Times New Roman" w:cs="Times New Roman"/>
          <w:sz w:val="24"/>
          <w:szCs w:val="24"/>
        </w:rPr>
        <w:t xml:space="preserve"> doctors have tough professional </w:t>
      </w:r>
      <w:r w:rsidR="00FF7443">
        <w:rPr>
          <w:rFonts w:ascii="Times New Roman" w:hAnsi="Times New Roman" w:cs="Times New Roman"/>
          <w:sz w:val="24"/>
          <w:szCs w:val="24"/>
        </w:rPr>
        <w:t xml:space="preserve">routines </w:t>
      </w:r>
      <w:r w:rsidR="00EF098E">
        <w:rPr>
          <w:rFonts w:ascii="Times New Roman" w:hAnsi="Times New Roman" w:cs="Times New Roman"/>
          <w:sz w:val="24"/>
          <w:szCs w:val="24"/>
        </w:rPr>
        <w:t xml:space="preserve">to take care of patients at hospitals and also have responsibilities </w:t>
      </w:r>
      <w:r w:rsidR="00FF7443">
        <w:rPr>
          <w:rFonts w:ascii="Times New Roman" w:hAnsi="Times New Roman" w:cs="Times New Roman"/>
          <w:sz w:val="24"/>
          <w:szCs w:val="24"/>
        </w:rPr>
        <w:t xml:space="preserve">for </w:t>
      </w:r>
      <w:r w:rsidR="00EF098E">
        <w:rPr>
          <w:rFonts w:ascii="Times New Roman" w:hAnsi="Times New Roman" w:cs="Times New Roman"/>
          <w:sz w:val="24"/>
          <w:szCs w:val="24"/>
        </w:rPr>
        <w:t>their household, family</w:t>
      </w:r>
      <w:r w:rsidR="00FF7443">
        <w:rPr>
          <w:rFonts w:ascii="Times New Roman" w:hAnsi="Times New Roman" w:cs="Times New Roman"/>
          <w:sz w:val="24"/>
          <w:szCs w:val="24"/>
        </w:rPr>
        <w:t>,</w:t>
      </w:r>
      <w:r w:rsidR="00EF098E">
        <w:rPr>
          <w:rFonts w:ascii="Times New Roman" w:hAnsi="Times New Roman" w:cs="Times New Roman"/>
          <w:sz w:val="24"/>
          <w:szCs w:val="24"/>
        </w:rPr>
        <w:t xml:space="preserve"> and </w:t>
      </w:r>
      <w:r w:rsidR="00E94513">
        <w:rPr>
          <w:rFonts w:ascii="Times New Roman" w:hAnsi="Times New Roman" w:cs="Times New Roman"/>
          <w:sz w:val="24"/>
          <w:szCs w:val="24"/>
        </w:rPr>
        <w:t xml:space="preserve">children. these all </w:t>
      </w:r>
      <w:r w:rsidR="00FF7443">
        <w:rPr>
          <w:rFonts w:ascii="Times New Roman" w:hAnsi="Times New Roman" w:cs="Times New Roman"/>
          <w:sz w:val="24"/>
          <w:szCs w:val="24"/>
        </w:rPr>
        <w:t xml:space="preserve">create </w:t>
      </w:r>
      <w:r w:rsidR="00E94513">
        <w:rPr>
          <w:rFonts w:ascii="Times New Roman" w:hAnsi="Times New Roman" w:cs="Times New Roman"/>
          <w:sz w:val="24"/>
          <w:szCs w:val="24"/>
        </w:rPr>
        <w:t xml:space="preserve">hurdles and challenges for women doctors </w:t>
      </w:r>
      <w:r w:rsidR="005869BD">
        <w:rPr>
          <w:rFonts w:ascii="Times New Roman" w:hAnsi="Times New Roman" w:cs="Times New Roman"/>
          <w:sz w:val="24"/>
          <w:szCs w:val="24"/>
        </w:rPr>
        <w:t xml:space="preserve">in balancing their professional and personal lives. </w:t>
      </w:r>
    </w:p>
    <w:p w14:paraId="34ABF607" w14:textId="4E3E5363" w:rsidR="002771C1" w:rsidRDefault="00FF7443" w:rsidP="00BC52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To</w:t>
      </w:r>
      <w:r w:rsidR="00CB5584">
        <w:rPr>
          <w:rFonts w:ascii="Times New Roman" w:hAnsi="Times New Roman" w:cs="Times New Roman"/>
          <w:sz w:val="24"/>
          <w:szCs w:val="24"/>
        </w:rPr>
        <w:t xml:space="preserve"> conclude this theory</w:t>
      </w:r>
      <w:r w:rsidR="00193E82">
        <w:rPr>
          <w:rFonts w:ascii="Times New Roman" w:hAnsi="Times New Roman" w:cs="Times New Roman"/>
          <w:sz w:val="24"/>
          <w:szCs w:val="24"/>
        </w:rPr>
        <w:t xml:space="preserve">, in a patriarchal society women doctors face </w:t>
      </w:r>
      <w:r w:rsidR="00772F16">
        <w:rPr>
          <w:rFonts w:ascii="Times New Roman" w:hAnsi="Times New Roman" w:cs="Times New Roman"/>
          <w:sz w:val="24"/>
          <w:szCs w:val="24"/>
        </w:rPr>
        <w:t xml:space="preserve">many </w:t>
      </w:r>
      <w:r w:rsidR="00EC6875">
        <w:rPr>
          <w:rFonts w:ascii="Times New Roman" w:hAnsi="Times New Roman" w:cs="Times New Roman"/>
          <w:sz w:val="24"/>
          <w:szCs w:val="24"/>
        </w:rPr>
        <w:t>issues,</w:t>
      </w:r>
      <w:r w:rsidR="00772F16">
        <w:rPr>
          <w:rFonts w:ascii="Times New Roman" w:hAnsi="Times New Roman" w:cs="Times New Roman"/>
          <w:sz w:val="24"/>
          <w:szCs w:val="24"/>
        </w:rPr>
        <w:t xml:space="preserve"> and the gender role theory helps to understand the circumstances and </w:t>
      </w:r>
      <w:r w:rsidR="0048213E">
        <w:rPr>
          <w:rFonts w:ascii="Times New Roman" w:hAnsi="Times New Roman" w:cs="Times New Roman"/>
          <w:sz w:val="24"/>
          <w:szCs w:val="24"/>
        </w:rPr>
        <w:t xml:space="preserve">ideology of social </w:t>
      </w:r>
      <w:r>
        <w:rPr>
          <w:rFonts w:ascii="Times New Roman" w:hAnsi="Times New Roman" w:cs="Times New Roman"/>
          <w:sz w:val="24"/>
          <w:szCs w:val="24"/>
        </w:rPr>
        <w:t xml:space="preserve">roles </w:t>
      </w:r>
      <w:r w:rsidR="0048213E">
        <w:rPr>
          <w:rFonts w:ascii="Times New Roman" w:hAnsi="Times New Roman" w:cs="Times New Roman"/>
          <w:sz w:val="24"/>
          <w:szCs w:val="24"/>
        </w:rPr>
        <w:t xml:space="preserve">and gender role stereotypes. </w:t>
      </w:r>
      <w:r w:rsidR="00EC6875">
        <w:rPr>
          <w:rFonts w:ascii="Times New Roman" w:hAnsi="Times New Roman" w:cs="Times New Roman"/>
          <w:sz w:val="24"/>
          <w:szCs w:val="24"/>
        </w:rPr>
        <w:t>Furthermore,</w:t>
      </w:r>
      <w:r w:rsidR="0048213E">
        <w:rPr>
          <w:rFonts w:ascii="Times New Roman" w:hAnsi="Times New Roman" w:cs="Times New Roman"/>
          <w:sz w:val="24"/>
          <w:szCs w:val="24"/>
        </w:rPr>
        <w:t xml:space="preserve"> gender role stereotypes also </w:t>
      </w:r>
      <w:r w:rsidR="004C2361">
        <w:rPr>
          <w:rFonts w:ascii="Times New Roman" w:hAnsi="Times New Roman" w:cs="Times New Roman"/>
          <w:sz w:val="24"/>
          <w:szCs w:val="24"/>
        </w:rPr>
        <w:t>help</w:t>
      </w:r>
      <w:r w:rsidR="0048213E">
        <w:rPr>
          <w:rFonts w:ascii="Times New Roman" w:hAnsi="Times New Roman" w:cs="Times New Roman"/>
          <w:sz w:val="24"/>
          <w:szCs w:val="24"/>
        </w:rPr>
        <w:t xml:space="preserve"> to understand how a patriarchal culture </w:t>
      </w:r>
      <w:r w:rsidR="00F90D12">
        <w:rPr>
          <w:rFonts w:ascii="Times New Roman" w:hAnsi="Times New Roman" w:cs="Times New Roman"/>
          <w:sz w:val="24"/>
          <w:szCs w:val="24"/>
        </w:rPr>
        <w:t xml:space="preserve">favors </w:t>
      </w:r>
      <w:r>
        <w:rPr>
          <w:rFonts w:ascii="Times New Roman" w:hAnsi="Times New Roman" w:cs="Times New Roman"/>
          <w:sz w:val="24"/>
          <w:szCs w:val="24"/>
        </w:rPr>
        <w:t xml:space="preserve">men's </w:t>
      </w:r>
      <w:r w:rsidR="00F90D12">
        <w:rPr>
          <w:rFonts w:ascii="Times New Roman" w:hAnsi="Times New Roman" w:cs="Times New Roman"/>
          <w:sz w:val="24"/>
          <w:szCs w:val="24"/>
        </w:rPr>
        <w:t xml:space="preserve">leadership roles as </w:t>
      </w:r>
      <w:r w:rsidR="004C2361">
        <w:rPr>
          <w:rFonts w:ascii="Times New Roman" w:hAnsi="Times New Roman" w:cs="Times New Roman"/>
          <w:sz w:val="24"/>
          <w:szCs w:val="24"/>
        </w:rPr>
        <w:t>compared</w:t>
      </w:r>
      <w:r w:rsidR="00F90D12">
        <w:rPr>
          <w:rFonts w:ascii="Times New Roman" w:hAnsi="Times New Roman" w:cs="Times New Roman"/>
          <w:sz w:val="24"/>
          <w:szCs w:val="24"/>
        </w:rPr>
        <w:t xml:space="preserve"> to </w:t>
      </w:r>
      <w:r>
        <w:rPr>
          <w:rFonts w:ascii="Times New Roman" w:hAnsi="Times New Roman" w:cs="Times New Roman"/>
          <w:sz w:val="24"/>
          <w:szCs w:val="24"/>
        </w:rPr>
        <w:t>women's,</w:t>
      </w:r>
      <w:r w:rsidR="00F90D12">
        <w:rPr>
          <w:rFonts w:ascii="Times New Roman" w:hAnsi="Times New Roman" w:cs="Times New Roman"/>
          <w:sz w:val="24"/>
          <w:szCs w:val="24"/>
        </w:rPr>
        <w:t xml:space="preserve"> and this </w:t>
      </w:r>
      <w:r>
        <w:rPr>
          <w:rFonts w:ascii="Times New Roman" w:hAnsi="Times New Roman" w:cs="Times New Roman"/>
          <w:sz w:val="24"/>
          <w:szCs w:val="24"/>
        </w:rPr>
        <w:t xml:space="preserve">favors </w:t>
      </w:r>
      <w:r w:rsidR="009D36F9">
        <w:rPr>
          <w:rFonts w:ascii="Times New Roman" w:hAnsi="Times New Roman" w:cs="Times New Roman"/>
          <w:sz w:val="24"/>
          <w:szCs w:val="24"/>
        </w:rPr>
        <w:t xml:space="preserve">gender inequality in </w:t>
      </w:r>
      <w:r>
        <w:rPr>
          <w:rFonts w:ascii="Times New Roman" w:hAnsi="Times New Roman" w:cs="Times New Roman"/>
          <w:sz w:val="24"/>
          <w:szCs w:val="24"/>
        </w:rPr>
        <w:t xml:space="preserve">the </w:t>
      </w:r>
      <w:r w:rsidR="009D36F9">
        <w:rPr>
          <w:rFonts w:ascii="Times New Roman" w:hAnsi="Times New Roman" w:cs="Times New Roman"/>
          <w:sz w:val="24"/>
          <w:szCs w:val="24"/>
        </w:rPr>
        <w:t xml:space="preserve">medical profession. </w:t>
      </w:r>
      <w:r w:rsidR="00277AC4">
        <w:rPr>
          <w:rFonts w:ascii="Times New Roman" w:hAnsi="Times New Roman" w:cs="Times New Roman"/>
          <w:sz w:val="24"/>
          <w:szCs w:val="24"/>
        </w:rPr>
        <w:t xml:space="preserve">Moreover, </w:t>
      </w:r>
      <w:r w:rsidR="009D36F9">
        <w:rPr>
          <w:rFonts w:ascii="Times New Roman" w:hAnsi="Times New Roman" w:cs="Times New Roman"/>
          <w:sz w:val="24"/>
          <w:szCs w:val="24"/>
        </w:rPr>
        <w:t xml:space="preserve">these gender stereotypes also </w:t>
      </w:r>
      <w:r w:rsidR="000D7C26">
        <w:rPr>
          <w:rFonts w:ascii="Times New Roman" w:hAnsi="Times New Roman" w:cs="Times New Roman"/>
          <w:sz w:val="24"/>
          <w:szCs w:val="24"/>
        </w:rPr>
        <w:t xml:space="preserve">help </w:t>
      </w:r>
      <w:r w:rsidR="009D36F9">
        <w:rPr>
          <w:rFonts w:ascii="Times New Roman" w:hAnsi="Times New Roman" w:cs="Times New Roman"/>
          <w:sz w:val="24"/>
          <w:szCs w:val="24"/>
        </w:rPr>
        <w:t xml:space="preserve">to understand the </w:t>
      </w:r>
      <w:r w:rsidR="006B134C">
        <w:rPr>
          <w:rFonts w:ascii="Times New Roman" w:hAnsi="Times New Roman" w:cs="Times New Roman"/>
          <w:sz w:val="24"/>
          <w:szCs w:val="24"/>
        </w:rPr>
        <w:t>work-</w:t>
      </w:r>
      <w:r w:rsidR="006B134C">
        <w:rPr>
          <w:rFonts w:ascii="Times New Roman" w:hAnsi="Times New Roman" w:cs="Times New Roman"/>
          <w:sz w:val="24"/>
          <w:szCs w:val="24"/>
        </w:rPr>
        <w:lastRenderedPageBreak/>
        <w:t>family</w:t>
      </w:r>
      <w:r w:rsidR="009D36F9">
        <w:rPr>
          <w:rFonts w:ascii="Times New Roman" w:hAnsi="Times New Roman" w:cs="Times New Roman"/>
          <w:sz w:val="24"/>
          <w:szCs w:val="24"/>
        </w:rPr>
        <w:t xml:space="preserve"> conflict an</w:t>
      </w:r>
      <w:r w:rsidR="00277AC4">
        <w:rPr>
          <w:rFonts w:ascii="Times New Roman" w:hAnsi="Times New Roman" w:cs="Times New Roman"/>
          <w:sz w:val="24"/>
          <w:szCs w:val="24"/>
        </w:rPr>
        <w:t xml:space="preserve">d role burden issues faced by women doctors. Women doctors have a tough routine </w:t>
      </w:r>
      <w:r w:rsidR="000D7C26">
        <w:rPr>
          <w:rFonts w:ascii="Times New Roman" w:hAnsi="Times New Roman" w:cs="Times New Roman"/>
          <w:sz w:val="24"/>
          <w:szCs w:val="24"/>
        </w:rPr>
        <w:t xml:space="preserve">because they play </w:t>
      </w:r>
      <w:r>
        <w:rPr>
          <w:rFonts w:ascii="Times New Roman" w:hAnsi="Times New Roman" w:cs="Times New Roman"/>
          <w:sz w:val="24"/>
          <w:szCs w:val="24"/>
        </w:rPr>
        <w:t xml:space="preserve">a </w:t>
      </w:r>
      <w:r w:rsidR="000D7C26">
        <w:rPr>
          <w:rFonts w:ascii="Times New Roman" w:hAnsi="Times New Roman" w:cs="Times New Roman"/>
          <w:sz w:val="24"/>
          <w:szCs w:val="24"/>
        </w:rPr>
        <w:t xml:space="preserve">dual role as professional </w:t>
      </w:r>
      <w:r>
        <w:rPr>
          <w:rFonts w:ascii="Times New Roman" w:hAnsi="Times New Roman" w:cs="Times New Roman"/>
          <w:sz w:val="24"/>
          <w:szCs w:val="24"/>
        </w:rPr>
        <w:t xml:space="preserve">doctors </w:t>
      </w:r>
      <w:r w:rsidR="000D7C26">
        <w:rPr>
          <w:rFonts w:ascii="Times New Roman" w:hAnsi="Times New Roman" w:cs="Times New Roman"/>
          <w:sz w:val="24"/>
          <w:szCs w:val="24"/>
        </w:rPr>
        <w:t xml:space="preserve">and as </w:t>
      </w:r>
      <w:r>
        <w:rPr>
          <w:rFonts w:ascii="Times New Roman" w:hAnsi="Times New Roman" w:cs="Times New Roman"/>
          <w:sz w:val="24"/>
          <w:szCs w:val="24"/>
        </w:rPr>
        <w:t xml:space="preserve">wives </w:t>
      </w:r>
      <w:r w:rsidR="000D7C26">
        <w:rPr>
          <w:rFonts w:ascii="Times New Roman" w:hAnsi="Times New Roman" w:cs="Times New Roman"/>
          <w:sz w:val="24"/>
          <w:szCs w:val="24"/>
        </w:rPr>
        <w:t xml:space="preserve">and </w:t>
      </w:r>
      <w:r>
        <w:rPr>
          <w:rFonts w:ascii="Times New Roman" w:hAnsi="Times New Roman" w:cs="Times New Roman"/>
          <w:sz w:val="24"/>
          <w:szCs w:val="24"/>
        </w:rPr>
        <w:t xml:space="preserve">mothers </w:t>
      </w:r>
      <w:r w:rsidR="000D7C26">
        <w:rPr>
          <w:rFonts w:ascii="Times New Roman" w:hAnsi="Times New Roman" w:cs="Times New Roman"/>
          <w:sz w:val="24"/>
          <w:szCs w:val="24"/>
        </w:rPr>
        <w:t xml:space="preserve">in their </w:t>
      </w:r>
      <w:r>
        <w:rPr>
          <w:rFonts w:ascii="Times New Roman" w:hAnsi="Times New Roman" w:cs="Times New Roman"/>
          <w:sz w:val="24"/>
          <w:szCs w:val="24"/>
        </w:rPr>
        <w:t>lives</w:t>
      </w:r>
      <w:r w:rsidR="000D7C26">
        <w:rPr>
          <w:rFonts w:ascii="Times New Roman" w:hAnsi="Times New Roman" w:cs="Times New Roman"/>
          <w:sz w:val="24"/>
          <w:szCs w:val="24"/>
        </w:rPr>
        <w:t xml:space="preserve">. </w:t>
      </w:r>
    </w:p>
    <w:p w14:paraId="60790ADD" w14:textId="52517E9E" w:rsidR="004C2361" w:rsidRPr="00464E63" w:rsidRDefault="0024343F" w:rsidP="00BC52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theory </w:t>
      </w:r>
      <w:r w:rsidR="00FF7443">
        <w:rPr>
          <w:rFonts w:ascii="Times New Roman" w:hAnsi="Times New Roman" w:cs="Times New Roman"/>
          <w:sz w:val="24"/>
          <w:szCs w:val="24"/>
        </w:rPr>
        <w:t xml:space="preserve">addresses </w:t>
      </w:r>
      <w:r w:rsidR="00114ECD">
        <w:rPr>
          <w:rFonts w:ascii="Times New Roman" w:hAnsi="Times New Roman" w:cs="Times New Roman"/>
          <w:sz w:val="24"/>
          <w:szCs w:val="24"/>
        </w:rPr>
        <w:t xml:space="preserve">all </w:t>
      </w:r>
      <w:r w:rsidR="00202536">
        <w:rPr>
          <w:rFonts w:ascii="Times New Roman" w:hAnsi="Times New Roman" w:cs="Times New Roman"/>
          <w:sz w:val="24"/>
          <w:szCs w:val="24"/>
        </w:rPr>
        <w:t>contexts</w:t>
      </w:r>
      <w:r w:rsidR="00114ECD">
        <w:rPr>
          <w:rFonts w:ascii="Times New Roman" w:hAnsi="Times New Roman" w:cs="Times New Roman"/>
          <w:sz w:val="24"/>
          <w:szCs w:val="24"/>
        </w:rPr>
        <w:t xml:space="preserve"> of roles</w:t>
      </w:r>
      <w:r w:rsidR="00202536">
        <w:rPr>
          <w:rFonts w:ascii="Times New Roman" w:hAnsi="Times New Roman" w:cs="Times New Roman"/>
          <w:sz w:val="24"/>
          <w:szCs w:val="24"/>
        </w:rPr>
        <w:t xml:space="preserve"> and </w:t>
      </w:r>
      <w:r w:rsidR="00114ECD">
        <w:rPr>
          <w:rFonts w:ascii="Times New Roman" w:hAnsi="Times New Roman" w:cs="Times New Roman"/>
          <w:sz w:val="24"/>
          <w:szCs w:val="24"/>
        </w:rPr>
        <w:t>role stereotypes</w:t>
      </w:r>
      <w:r w:rsidR="00202536">
        <w:rPr>
          <w:rFonts w:ascii="Times New Roman" w:hAnsi="Times New Roman" w:cs="Times New Roman"/>
          <w:sz w:val="24"/>
          <w:szCs w:val="24"/>
        </w:rPr>
        <w:t xml:space="preserve"> and how </w:t>
      </w:r>
      <w:r w:rsidR="004E6A10">
        <w:rPr>
          <w:rFonts w:ascii="Times New Roman" w:hAnsi="Times New Roman" w:cs="Times New Roman"/>
          <w:sz w:val="24"/>
          <w:szCs w:val="24"/>
        </w:rPr>
        <w:t xml:space="preserve">society </w:t>
      </w:r>
      <w:r w:rsidR="00FF7443">
        <w:rPr>
          <w:rFonts w:ascii="Times New Roman" w:hAnsi="Times New Roman" w:cs="Times New Roman"/>
          <w:sz w:val="24"/>
          <w:szCs w:val="24"/>
        </w:rPr>
        <w:t xml:space="preserve">creates </w:t>
      </w:r>
      <w:r w:rsidR="004E6A10">
        <w:rPr>
          <w:rFonts w:ascii="Times New Roman" w:hAnsi="Times New Roman" w:cs="Times New Roman"/>
          <w:sz w:val="24"/>
          <w:szCs w:val="24"/>
        </w:rPr>
        <w:t xml:space="preserve">differences on the </w:t>
      </w:r>
      <w:r w:rsidR="00FF7443">
        <w:rPr>
          <w:rFonts w:ascii="Times New Roman" w:hAnsi="Times New Roman" w:cs="Times New Roman"/>
          <w:sz w:val="24"/>
          <w:szCs w:val="24"/>
        </w:rPr>
        <w:t xml:space="preserve">basis </w:t>
      </w:r>
      <w:r w:rsidR="004E6A10">
        <w:rPr>
          <w:rFonts w:ascii="Times New Roman" w:hAnsi="Times New Roman" w:cs="Times New Roman"/>
          <w:sz w:val="24"/>
          <w:szCs w:val="24"/>
        </w:rPr>
        <w:t xml:space="preserve">of sex differences between men and women. </w:t>
      </w:r>
      <w:r w:rsidR="00784E36">
        <w:rPr>
          <w:rFonts w:ascii="Times New Roman" w:hAnsi="Times New Roman" w:cs="Times New Roman"/>
          <w:sz w:val="24"/>
          <w:szCs w:val="24"/>
        </w:rPr>
        <w:t xml:space="preserve">Sex, </w:t>
      </w:r>
      <w:r w:rsidR="003F01DF">
        <w:rPr>
          <w:rFonts w:ascii="Times New Roman" w:hAnsi="Times New Roman" w:cs="Times New Roman"/>
          <w:sz w:val="24"/>
          <w:szCs w:val="24"/>
        </w:rPr>
        <w:t>religion,</w:t>
      </w:r>
      <w:r w:rsidR="00784E36">
        <w:rPr>
          <w:rFonts w:ascii="Times New Roman" w:hAnsi="Times New Roman" w:cs="Times New Roman"/>
          <w:sz w:val="24"/>
          <w:szCs w:val="24"/>
        </w:rPr>
        <w:t xml:space="preserve"> and culture are responsible </w:t>
      </w:r>
      <w:r w:rsidR="00FF7443">
        <w:rPr>
          <w:rFonts w:ascii="Times New Roman" w:hAnsi="Times New Roman" w:cs="Times New Roman"/>
          <w:sz w:val="24"/>
          <w:szCs w:val="24"/>
        </w:rPr>
        <w:t>for determining</w:t>
      </w:r>
      <w:r w:rsidR="003F01DF">
        <w:rPr>
          <w:rFonts w:ascii="Times New Roman" w:hAnsi="Times New Roman" w:cs="Times New Roman"/>
          <w:sz w:val="24"/>
          <w:szCs w:val="24"/>
        </w:rPr>
        <w:t xml:space="preserve"> gender behaviors. </w:t>
      </w:r>
      <w:r w:rsidR="0004074D">
        <w:rPr>
          <w:rFonts w:ascii="Times New Roman" w:hAnsi="Times New Roman" w:cs="Times New Roman"/>
          <w:sz w:val="24"/>
          <w:szCs w:val="24"/>
        </w:rPr>
        <w:t>According to this theory</w:t>
      </w:r>
      <w:r w:rsidR="00FF7443">
        <w:rPr>
          <w:rFonts w:ascii="Times New Roman" w:hAnsi="Times New Roman" w:cs="Times New Roman"/>
          <w:sz w:val="24"/>
          <w:szCs w:val="24"/>
        </w:rPr>
        <w:t>,</w:t>
      </w:r>
      <w:r w:rsidR="0004074D">
        <w:rPr>
          <w:rFonts w:ascii="Times New Roman" w:hAnsi="Times New Roman" w:cs="Times New Roman"/>
          <w:sz w:val="24"/>
          <w:szCs w:val="24"/>
        </w:rPr>
        <w:t xml:space="preserve"> women </w:t>
      </w:r>
      <w:r w:rsidR="006834E3">
        <w:rPr>
          <w:rFonts w:ascii="Times New Roman" w:hAnsi="Times New Roman" w:cs="Times New Roman"/>
          <w:sz w:val="24"/>
          <w:szCs w:val="24"/>
        </w:rPr>
        <w:t>have care</w:t>
      </w:r>
      <w:r w:rsidR="00065B34">
        <w:rPr>
          <w:rFonts w:ascii="Times New Roman" w:hAnsi="Times New Roman" w:cs="Times New Roman"/>
          <w:sz w:val="24"/>
          <w:szCs w:val="24"/>
        </w:rPr>
        <w:t>taker</w:t>
      </w:r>
      <w:r w:rsidR="006834E3">
        <w:rPr>
          <w:rFonts w:ascii="Times New Roman" w:hAnsi="Times New Roman" w:cs="Times New Roman"/>
          <w:sz w:val="24"/>
          <w:szCs w:val="24"/>
        </w:rPr>
        <w:t xml:space="preserve"> </w:t>
      </w:r>
      <w:r w:rsidR="00FF7443">
        <w:rPr>
          <w:rFonts w:ascii="Times New Roman" w:hAnsi="Times New Roman" w:cs="Times New Roman"/>
          <w:sz w:val="24"/>
          <w:szCs w:val="24"/>
        </w:rPr>
        <w:t>roles</w:t>
      </w:r>
      <w:r w:rsidR="00295167">
        <w:rPr>
          <w:rFonts w:ascii="Times New Roman" w:hAnsi="Times New Roman" w:cs="Times New Roman"/>
          <w:sz w:val="24"/>
          <w:szCs w:val="24"/>
        </w:rPr>
        <w:t>,</w:t>
      </w:r>
      <w:r w:rsidR="006834E3">
        <w:rPr>
          <w:rFonts w:ascii="Times New Roman" w:hAnsi="Times New Roman" w:cs="Times New Roman"/>
          <w:sz w:val="24"/>
          <w:szCs w:val="24"/>
        </w:rPr>
        <w:t xml:space="preserve"> and men have breadwinner roles</w:t>
      </w:r>
      <w:r w:rsidR="008C2FC8">
        <w:rPr>
          <w:rFonts w:ascii="Times New Roman" w:hAnsi="Times New Roman" w:cs="Times New Roman"/>
          <w:sz w:val="24"/>
          <w:szCs w:val="24"/>
        </w:rPr>
        <w:t xml:space="preserve">. </w:t>
      </w:r>
      <w:r w:rsidR="00FF7443">
        <w:rPr>
          <w:rFonts w:ascii="Times New Roman" w:hAnsi="Times New Roman" w:cs="Times New Roman"/>
          <w:sz w:val="24"/>
          <w:szCs w:val="24"/>
        </w:rPr>
        <w:t>T</w:t>
      </w:r>
      <w:r w:rsidR="002B4932">
        <w:rPr>
          <w:rFonts w:ascii="Times New Roman" w:hAnsi="Times New Roman" w:cs="Times New Roman"/>
          <w:sz w:val="24"/>
          <w:szCs w:val="24"/>
        </w:rPr>
        <w:t xml:space="preserve">he difference between </w:t>
      </w:r>
      <w:r w:rsidR="00FF7443">
        <w:rPr>
          <w:rFonts w:ascii="Times New Roman" w:hAnsi="Times New Roman" w:cs="Times New Roman"/>
          <w:sz w:val="24"/>
          <w:szCs w:val="24"/>
        </w:rPr>
        <w:t xml:space="preserve">men's </w:t>
      </w:r>
      <w:r w:rsidR="002B4932">
        <w:rPr>
          <w:rFonts w:ascii="Times New Roman" w:hAnsi="Times New Roman" w:cs="Times New Roman"/>
          <w:sz w:val="24"/>
          <w:szCs w:val="24"/>
        </w:rPr>
        <w:t xml:space="preserve">and </w:t>
      </w:r>
      <w:r w:rsidR="00FF7443">
        <w:rPr>
          <w:rFonts w:ascii="Times New Roman" w:hAnsi="Times New Roman" w:cs="Times New Roman"/>
          <w:sz w:val="24"/>
          <w:szCs w:val="24"/>
        </w:rPr>
        <w:t xml:space="preserve">women's </w:t>
      </w:r>
      <w:r w:rsidR="002B4932">
        <w:rPr>
          <w:rFonts w:ascii="Times New Roman" w:hAnsi="Times New Roman" w:cs="Times New Roman"/>
          <w:sz w:val="24"/>
          <w:szCs w:val="24"/>
        </w:rPr>
        <w:t xml:space="preserve">roles </w:t>
      </w:r>
      <w:r w:rsidR="00FF7443">
        <w:rPr>
          <w:rFonts w:ascii="Times New Roman" w:hAnsi="Times New Roman" w:cs="Times New Roman"/>
          <w:sz w:val="24"/>
          <w:szCs w:val="24"/>
        </w:rPr>
        <w:t xml:space="preserve">is </w:t>
      </w:r>
      <w:r w:rsidR="002B4932">
        <w:rPr>
          <w:rFonts w:ascii="Times New Roman" w:hAnsi="Times New Roman" w:cs="Times New Roman"/>
          <w:sz w:val="24"/>
          <w:szCs w:val="24"/>
        </w:rPr>
        <w:t xml:space="preserve">known as </w:t>
      </w:r>
      <w:r w:rsidR="002A6B56">
        <w:rPr>
          <w:rFonts w:ascii="Times New Roman" w:hAnsi="Times New Roman" w:cs="Times New Roman"/>
          <w:sz w:val="24"/>
          <w:szCs w:val="24"/>
        </w:rPr>
        <w:t xml:space="preserve">gender stereotypes which </w:t>
      </w:r>
      <w:r w:rsidR="00FF7443">
        <w:rPr>
          <w:rFonts w:ascii="Times New Roman" w:hAnsi="Times New Roman" w:cs="Times New Roman"/>
          <w:sz w:val="24"/>
          <w:szCs w:val="24"/>
        </w:rPr>
        <w:t xml:space="preserve">are </w:t>
      </w:r>
      <w:r w:rsidR="002A6B56">
        <w:rPr>
          <w:rFonts w:ascii="Times New Roman" w:hAnsi="Times New Roman" w:cs="Times New Roman"/>
          <w:sz w:val="24"/>
          <w:szCs w:val="24"/>
        </w:rPr>
        <w:t xml:space="preserve">directed by the expectations of </w:t>
      </w:r>
      <w:r w:rsidR="001F48B0">
        <w:rPr>
          <w:rFonts w:ascii="Times New Roman" w:hAnsi="Times New Roman" w:cs="Times New Roman"/>
          <w:sz w:val="24"/>
          <w:szCs w:val="24"/>
        </w:rPr>
        <w:t>society.</w:t>
      </w:r>
      <w:r w:rsidR="003F01DF">
        <w:rPr>
          <w:rFonts w:ascii="Times New Roman" w:hAnsi="Times New Roman" w:cs="Times New Roman"/>
          <w:sz w:val="24"/>
          <w:szCs w:val="24"/>
        </w:rPr>
        <w:t xml:space="preserve"> </w:t>
      </w:r>
      <w:r w:rsidR="0045547C">
        <w:rPr>
          <w:rFonts w:ascii="Times New Roman" w:hAnsi="Times New Roman" w:cs="Times New Roman"/>
          <w:sz w:val="24"/>
          <w:szCs w:val="24"/>
        </w:rPr>
        <w:t>In a patriarchal society</w:t>
      </w:r>
      <w:r w:rsidR="00FF7443">
        <w:rPr>
          <w:rFonts w:ascii="Times New Roman" w:hAnsi="Times New Roman" w:cs="Times New Roman"/>
          <w:sz w:val="24"/>
          <w:szCs w:val="24"/>
        </w:rPr>
        <w:t>,</w:t>
      </w:r>
      <w:r w:rsidR="0045547C">
        <w:rPr>
          <w:rFonts w:ascii="Times New Roman" w:hAnsi="Times New Roman" w:cs="Times New Roman"/>
          <w:sz w:val="24"/>
          <w:szCs w:val="24"/>
        </w:rPr>
        <w:t xml:space="preserve"> women </w:t>
      </w:r>
      <w:r w:rsidR="00FF7443">
        <w:rPr>
          <w:rFonts w:ascii="Times New Roman" w:hAnsi="Times New Roman" w:cs="Times New Roman"/>
          <w:sz w:val="24"/>
          <w:szCs w:val="24"/>
        </w:rPr>
        <w:t xml:space="preserve">doctors' </w:t>
      </w:r>
      <w:r w:rsidR="0045547C">
        <w:rPr>
          <w:rFonts w:ascii="Times New Roman" w:hAnsi="Times New Roman" w:cs="Times New Roman"/>
          <w:sz w:val="24"/>
          <w:szCs w:val="24"/>
        </w:rPr>
        <w:t xml:space="preserve">challenges and barriers </w:t>
      </w:r>
      <w:r w:rsidR="0064667B">
        <w:rPr>
          <w:rFonts w:ascii="Times New Roman" w:hAnsi="Times New Roman" w:cs="Times New Roman"/>
          <w:sz w:val="24"/>
          <w:szCs w:val="24"/>
        </w:rPr>
        <w:t>can be understood more effectively through this theory.</w:t>
      </w:r>
      <w:r w:rsidR="0045547C">
        <w:rPr>
          <w:rFonts w:ascii="Times New Roman" w:hAnsi="Times New Roman" w:cs="Times New Roman"/>
          <w:sz w:val="24"/>
          <w:szCs w:val="24"/>
        </w:rPr>
        <w:t xml:space="preserve"> </w:t>
      </w:r>
    </w:p>
    <w:p w14:paraId="285E555F" w14:textId="2AE3BF69" w:rsidR="00033780" w:rsidRDefault="00131414" w:rsidP="00BC5266">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3795B62" w14:textId="77777777" w:rsidR="0064667B" w:rsidRDefault="0064667B" w:rsidP="00BC5266">
      <w:pPr>
        <w:spacing w:line="480" w:lineRule="auto"/>
        <w:ind w:firstLine="720"/>
        <w:jc w:val="both"/>
        <w:rPr>
          <w:rFonts w:ascii="Times New Roman" w:hAnsi="Times New Roman" w:cs="Times New Roman"/>
          <w:b/>
          <w:bCs/>
          <w:sz w:val="24"/>
          <w:szCs w:val="24"/>
        </w:rPr>
      </w:pPr>
    </w:p>
    <w:p w14:paraId="6F76750B" w14:textId="77777777" w:rsidR="0064667B" w:rsidRDefault="0064667B" w:rsidP="00BC5266">
      <w:pPr>
        <w:spacing w:line="480" w:lineRule="auto"/>
        <w:ind w:firstLine="720"/>
        <w:jc w:val="both"/>
        <w:rPr>
          <w:rFonts w:ascii="Times New Roman" w:hAnsi="Times New Roman" w:cs="Times New Roman"/>
          <w:color w:val="000000" w:themeColor="text1"/>
          <w:sz w:val="24"/>
          <w:szCs w:val="24"/>
        </w:rPr>
      </w:pPr>
    </w:p>
    <w:p w14:paraId="5CA1E18D" w14:textId="77777777" w:rsidR="0064667B" w:rsidRDefault="0064667B" w:rsidP="00BC5266">
      <w:pPr>
        <w:spacing w:line="480" w:lineRule="auto"/>
        <w:ind w:firstLine="720"/>
        <w:jc w:val="both"/>
        <w:rPr>
          <w:rFonts w:ascii="Times New Roman" w:hAnsi="Times New Roman" w:cs="Times New Roman"/>
          <w:color w:val="000000" w:themeColor="text1"/>
          <w:sz w:val="24"/>
          <w:szCs w:val="24"/>
        </w:rPr>
      </w:pPr>
    </w:p>
    <w:p w14:paraId="1F72A8E4" w14:textId="77777777" w:rsidR="0064667B" w:rsidRDefault="0064667B" w:rsidP="00BC5266">
      <w:pPr>
        <w:spacing w:line="480" w:lineRule="auto"/>
        <w:ind w:firstLine="720"/>
        <w:jc w:val="both"/>
        <w:rPr>
          <w:rFonts w:ascii="Times New Roman" w:hAnsi="Times New Roman" w:cs="Times New Roman"/>
          <w:color w:val="000000" w:themeColor="text1"/>
          <w:sz w:val="24"/>
          <w:szCs w:val="24"/>
        </w:rPr>
      </w:pPr>
    </w:p>
    <w:p w14:paraId="220F4E42" w14:textId="39C0A8B7" w:rsidR="0064667B" w:rsidRDefault="0064667B" w:rsidP="00BC5266">
      <w:pPr>
        <w:spacing w:line="480" w:lineRule="auto"/>
        <w:ind w:firstLine="720"/>
        <w:jc w:val="both"/>
        <w:rPr>
          <w:rFonts w:ascii="Times New Roman" w:hAnsi="Times New Roman" w:cs="Times New Roman"/>
          <w:color w:val="000000" w:themeColor="text1"/>
          <w:sz w:val="24"/>
          <w:szCs w:val="24"/>
        </w:rPr>
      </w:pPr>
    </w:p>
    <w:p w14:paraId="2F153E96" w14:textId="5D0ECC9E" w:rsidR="00BC5266" w:rsidRDefault="00BC5266" w:rsidP="00BC5266">
      <w:pPr>
        <w:spacing w:line="480" w:lineRule="auto"/>
        <w:ind w:firstLine="720"/>
        <w:jc w:val="both"/>
        <w:rPr>
          <w:rFonts w:ascii="Times New Roman" w:hAnsi="Times New Roman" w:cs="Times New Roman"/>
          <w:color w:val="000000" w:themeColor="text1"/>
          <w:sz w:val="24"/>
          <w:szCs w:val="24"/>
        </w:rPr>
      </w:pPr>
    </w:p>
    <w:p w14:paraId="1BCCB838" w14:textId="77777777" w:rsidR="00BC5266" w:rsidRDefault="00BC5266" w:rsidP="00BC5266">
      <w:pPr>
        <w:spacing w:line="480" w:lineRule="auto"/>
        <w:ind w:firstLine="720"/>
        <w:jc w:val="both"/>
        <w:rPr>
          <w:rFonts w:ascii="Times New Roman" w:hAnsi="Times New Roman" w:cs="Times New Roman"/>
          <w:color w:val="000000" w:themeColor="text1"/>
          <w:sz w:val="24"/>
          <w:szCs w:val="24"/>
        </w:rPr>
      </w:pPr>
    </w:p>
    <w:p w14:paraId="090F700D" w14:textId="77777777" w:rsidR="0064667B" w:rsidRDefault="0064667B" w:rsidP="00BC5266">
      <w:pPr>
        <w:spacing w:line="480" w:lineRule="auto"/>
        <w:ind w:firstLine="720"/>
        <w:jc w:val="both"/>
        <w:rPr>
          <w:rFonts w:ascii="Times New Roman" w:hAnsi="Times New Roman" w:cs="Times New Roman"/>
          <w:color w:val="000000" w:themeColor="text1"/>
          <w:sz w:val="24"/>
          <w:szCs w:val="24"/>
        </w:rPr>
      </w:pPr>
    </w:p>
    <w:p w14:paraId="622295CD" w14:textId="77777777" w:rsidR="00DD13BA" w:rsidRDefault="00DD13BA" w:rsidP="00BC5266">
      <w:pPr>
        <w:spacing w:line="480" w:lineRule="auto"/>
        <w:ind w:firstLine="720"/>
        <w:jc w:val="both"/>
        <w:rPr>
          <w:rFonts w:ascii="Times New Roman" w:hAnsi="Times New Roman" w:cs="Times New Roman"/>
          <w:color w:val="000000" w:themeColor="text1"/>
          <w:sz w:val="24"/>
          <w:szCs w:val="24"/>
        </w:rPr>
      </w:pPr>
    </w:p>
    <w:p w14:paraId="36ABDD17" w14:textId="77777777" w:rsidR="00DD13BA" w:rsidRPr="00837A53" w:rsidRDefault="00DD13BA" w:rsidP="00BC5266">
      <w:pPr>
        <w:spacing w:line="480" w:lineRule="auto"/>
        <w:ind w:firstLine="720"/>
        <w:jc w:val="both"/>
        <w:rPr>
          <w:rFonts w:ascii="Times New Roman" w:hAnsi="Times New Roman" w:cs="Times New Roman"/>
          <w:color w:val="000000" w:themeColor="text1"/>
          <w:sz w:val="24"/>
          <w:szCs w:val="24"/>
        </w:rPr>
      </w:pPr>
    </w:p>
    <w:p w14:paraId="5B40D760" w14:textId="7D0F76D4" w:rsidR="00EF5460" w:rsidRPr="00893047" w:rsidRDefault="00EF5460" w:rsidP="00893047">
      <w:pPr>
        <w:pStyle w:val="Heading1"/>
        <w:spacing w:line="480" w:lineRule="auto"/>
        <w:jc w:val="left"/>
      </w:pPr>
      <w:r>
        <w:t xml:space="preserve">                                                        </w:t>
      </w:r>
      <w:bookmarkStart w:id="27" w:name="_Toc167355315"/>
      <w:r w:rsidRPr="00893047">
        <w:t>4 Methodology</w:t>
      </w:r>
      <w:bookmarkEnd w:id="27"/>
    </w:p>
    <w:p w14:paraId="61937097" w14:textId="77777777" w:rsidR="00EF5460" w:rsidRPr="003745A1" w:rsidRDefault="00EF5460" w:rsidP="00BC5266">
      <w:pPr>
        <w:pStyle w:val="Heading2"/>
        <w:spacing w:line="480" w:lineRule="auto"/>
        <w:rPr>
          <w:rFonts w:cs="Times New Roman"/>
          <w:b/>
          <w:bCs/>
          <w:color w:val="000000" w:themeColor="text1"/>
          <w:szCs w:val="24"/>
        </w:rPr>
      </w:pPr>
      <w:bookmarkStart w:id="28" w:name="_Toc167355316"/>
      <w:r w:rsidRPr="003745A1">
        <w:rPr>
          <w:rFonts w:cs="Times New Roman"/>
          <w:b/>
          <w:bCs/>
          <w:color w:val="000000" w:themeColor="text1"/>
          <w:szCs w:val="24"/>
        </w:rPr>
        <w:t>4.1 Research Design:</w:t>
      </w:r>
      <w:bookmarkEnd w:id="28"/>
    </w:p>
    <w:p w14:paraId="70532E37" w14:textId="431A566C" w:rsidR="00EF5460" w:rsidRDefault="00EF5460" w:rsidP="00BC526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research </w:t>
      </w:r>
      <w:r w:rsidR="00FE3C5B">
        <w:rPr>
          <w:rFonts w:ascii="Times New Roman" w:hAnsi="Times New Roman" w:cs="Times New Roman"/>
          <w:color w:val="000000" w:themeColor="text1"/>
          <w:sz w:val="24"/>
          <w:szCs w:val="24"/>
        </w:rPr>
        <w:t>was</w:t>
      </w:r>
      <w:r>
        <w:rPr>
          <w:rFonts w:ascii="Times New Roman" w:hAnsi="Times New Roman" w:cs="Times New Roman"/>
          <w:color w:val="000000" w:themeColor="text1"/>
          <w:sz w:val="24"/>
          <w:szCs w:val="24"/>
        </w:rPr>
        <w:t xml:space="preserve"> based on </w:t>
      </w:r>
      <w:r w:rsidR="00FF7443">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quantitative research design. A survey-based questionnaire </w:t>
      </w:r>
      <w:r w:rsidR="00DD3E0C">
        <w:rPr>
          <w:rFonts w:ascii="Times New Roman" w:hAnsi="Times New Roman" w:cs="Times New Roman"/>
          <w:color w:val="000000" w:themeColor="text1"/>
          <w:sz w:val="24"/>
          <w:szCs w:val="24"/>
        </w:rPr>
        <w:t xml:space="preserve">was </w:t>
      </w:r>
      <w:r>
        <w:rPr>
          <w:rFonts w:ascii="Times New Roman" w:hAnsi="Times New Roman" w:cs="Times New Roman"/>
          <w:color w:val="000000" w:themeColor="text1"/>
          <w:sz w:val="24"/>
          <w:szCs w:val="24"/>
        </w:rPr>
        <w:t xml:space="preserve">used to collect data. </w:t>
      </w:r>
    </w:p>
    <w:p w14:paraId="4220DA42" w14:textId="77777777" w:rsidR="00EF5460" w:rsidRDefault="00EF5460" w:rsidP="00BC526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independent variable (IV) for this research is ‘Social Mobility’ and ‘Work-Family Conflict’ and the dependent variable (DV) is ‘Professional Commitment’.</w:t>
      </w:r>
    </w:p>
    <w:p w14:paraId="0161ED92" w14:textId="77777777" w:rsidR="00EF5460" w:rsidRPr="003745A1" w:rsidRDefault="00EF5460" w:rsidP="00BC5266">
      <w:pPr>
        <w:pStyle w:val="Heading2"/>
        <w:spacing w:line="480" w:lineRule="auto"/>
        <w:rPr>
          <w:rFonts w:cs="Times New Roman"/>
          <w:b/>
          <w:bCs/>
          <w:color w:val="000000" w:themeColor="text1"/>
          <w:szCs w:val="24"/>
        </w:rPr>
      </w:pPr>
      <w:bookmarkStart w:id="29" w:name="_Toc167355317"/>
      <w:r w:rsidRPr="003745A1">
        <w:rPr>
          <w:rFonts w:cs="Times New Roman"/>
          <w:b/>
          <w:bCs/>
          <w:color w:val="000000" w:themeColor="text1"/>
          <w:szCs w:val="24"/>
        </w:rPr>
        <w:t>4.</w:t>
      </w:r>
      <w:r>
        <w:rPr>
          <w:rFonts w:cs="Times New Roman"/>
          <w:b/>
          <w:bCs/>
          <w:color w:val="000000" w:themeColor="text1"/>
          <w:szCs w:val="24"/>
        </w:rPr>
        <w:t>2</w:t>
      </w:r>
      <w:r w:rsidRPr="003745A1">
        <w:rPr>
          <w:rFonts w:cs="Times New Roman"/>
          <w:b/>
          <w:bCs/>
          <w:color w:val="000000" w:themeColor="text1"/>
          <w:szCs w:val="24"/>
        </w:rPr>
        <w:t xml:space="preserve"> Hypothesis:</w:t>
      </w:r>
      <w:bookmarkEnd w:id="29"/>
      <w:r w:rsidRPr="003745A1">
        <w:rPr>
          <w:rFonts w:cs="Times New Roman"/>
          <w:b/>
          <w:bCs/>
          <w:color w:val="000000" w:themeColor="text1"/>
          <w:szCs w:val="24"/>
        </w:rPr>
        <w:t xml:space="preserve"> </w:t>
      </w:r>
    </w:p>
    <w:p w14:paraId="24E3BA7B" w14:textId="77777777" w:rsidR="00EF5460" w:rsidRDefault="00EF5460" w:rsidP="00BC526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H1: </w:t>
      </w:r>
      <w:r w:rsidRPr="008330F5">
        <w:rPr>
          <w:rFonts w:ascii="Times New Roman" w:hAnsi="Times New Roman" w:cs="Times New Roman"/>
          <w:color w:val="000000" w:themeColor="text1"/>
          <w:sz w:val="24"/>
          <w:szCs w:val="24"/>
        </w:rPr>
        <w:t>The higher the perceived social mobility the greater the professional commitment in women doctors.</w:t>
      </w:r>
    </w:p>
    <w:p w14:paraId="4F75BC41" w14:textId="1B7356C2" w:rsidR="00EF5460" w:rsidRDefault="00EF5460" w:rsidP="00BC526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H2: The higher </w:t>
      </w:r>
      <w:r w:rsidR="00DD3E0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work-family conflict the lower </w:t>
      </w:r>
      <w:r w:rsidR="000F0A17">
        <w:rPr>
          <w:rFonts w:ascii="Times New Roman" w:hAnsi="Times New Roman" w:cs="Times New Roman"/>
          <w:color w:val="000000" w:themeColor="text1"/>
          <w:sz w:val="24"/>
          <w:szCs w:val="24"/>
        </w:rPr>
        <w:t>the social</w:t>
      </w:r>
      <w:r>
        <w:rPr>
          <w:rFonts w:ascii="Times New Roman" w:hAnsi="Times New Roman" w:cs="Times New Roman"/>
          <w:color w:val="000000" w:themeColor="text1"/>
          <w:sz w:val="24"/>
          <w:szCs w:val="24"/>
        </w:rPr>
        <w:t xml:space="preserve"> mobility and professional commitment </w:t>
      </w:r>
      <w:r w:rsidR="00CC6D8A">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women doctors.</w:t>
      </w:r>
    </w:p>
    <w:p w14:paraId="72C3D819" w14:textId="77777777" w:rsidR="00EF5460" w:rsidRPr="003745A1" w:rsidRDefault="00EF5460" w:rsidP="00BC5266">
      <w:pPr>
        <w:pStyle w:val="Heading2"/>
        <w:spacing w:line="480" w:lineRule="auto"/>
        <w:rPr>
          <w:rFonts w:eastAsia="Times New Roman" w:cs="Times New Roman"/>
          <w:b/>
          <w:bCs/>
          <w:color w:val="000000" w:themeColor="text1"/>
          <w:szCs w:val="24"/>
        </w:rPr>
      </w:pPr>
      <w:bookmarkStart w:id="30" w:name="_Toc167355318"/>
      <w:r w:rsidRPr="003745A1">
        <w:rPr>
          <w:rFonts w:eastAsia="Times New Roman" w:cs="Times New Roman"/>
          <w:b/>
          <w:bCs/>
          <w:color w:val="000000" w:themeColor="text1"/>
          <w:szCs w:val="24"/>
        </w:rPr>
        <w:t>4.</w:t>
      </w:r>
      <w:r>
        <w:rPr>
          <w:rFonts w:eastAsia="Times New Roman" w:cs="Times New Roman"/>
          <w:b/>
          <w:bCs/>
          <w:color w:val="000000" w:themeColor="text1"/>
          <w:szCs w:val="24"/>
        </w:rPr>
        <w:t>3</w:t>
      </w:r>
      <w:r w:rsidRPr="003745A1">
        <w:rPr>
          <w:rFonts w:eastAsia="Times New Roman" w:cs="Times New Roman"/>
          <w:b/>
          <w:bCs/>
          <w:color w:val="000000" w:themeColor="text1"/>
          <w:szCs w:val="24"/>
        </w:rPr>
        <w:t xml:space="preserve"> Ethical Consideration:</w:t>
      </w:r>
      <w:bookmarkEnd w:id="30"/>
    </w:p>
    <w:p w14:paraId="5E462E5E" w14:textId="32D3FE69" w:rsidR="00EF5460" w:rsidRDefault="00EF5460" w:rsidP="00BC526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ethical considerations were considered. Informed consent was </w:t>
      </w:r>
      <w:r w:rsidR="008E502D">
        <w:rPr>
          <w:rFonts w:ascii="Times New Roman" w:eastAsia="Times New Roman" w:hAnsi="Times New Roman" w:cs="Times New Roman"/>
          <w:sz w:val="24"/>
          <w:szCs w:val="24"/>
        </w:rPr>
        <w:t>obtained</w:t>
      </w:r>
      <w:r>
        <w:rPr>
          <w:rFonts w:ascii="Times New Roman" w:eastAsia="Times New Roman" w:hAnsi="Times New Roman" w:cs="Times New Roman"/>
          <w:sz w:val="24"/>
          <w:szCs w:val="24"/>
        </w:rPr>
        <w:t xml:space="preserve"> from all respondents and all information </w:t>
      </w:r>
      <w:r w:rsidR="00CC6D8A">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kept </w:t>
      </w:r>
      <w:r w:rsidR="00CC6D8A">
        <w:rPr>
          <w:rFonts w:ascii="Times New Roman" w:eastAsia="Times New Roman" w:hAnsi="Times New Roman" w:cs="Times New Roman"/>
          <w:sz w:val="24"/>
          <w:szCs w:val="24"/>
        </w:rPr>
        <w:t>confidential</w:t>
      </w:r>
      <w:r>
        <w:rPr>
          <w:rFonts w:ascii="Times New Roman" w:eastAsia="Times New Roman" w:hAnsi="Times New Roman" w:cs="Times New Roman"/>
          <w:sz w:val="24"/>
          <w:szCs w:val="24"/>
        </w:rPr>
        <w:t xml:space="preserve">, no identification information was taken, and respondents </w:t>
      </w:r>
      <w:r w:rsidR="00CC6D8A">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assured their right to withdraw at any point.</w:t>
      </w:r>
    </w:p>
    <w:p w14:paraId="456DAC95" w14:textId="77777777" w:rsidR="00EF5460" w:rsidRPr="00BE39F0" w:rsidRDefault="00EF5460" w:rsidP="00BC5266">
      <w:pPr>
        <w:pStyle w:val="Heading3"/>
        <w:spacing w:line="480" w:lineRule="auto"/>
        <w:rPr>
          <w:rFonts w:ascii="Times New Roman" w:eastAsia="Times New Roman" w:hAnsi="Times New Roman" w:cs="Times New Roman"/>
          <w:b/>
          <w:bCs/>
          <w:color w:val="000000" w:themeColor="text1"/>
        </w:rPr>
      </w:pPr>
      <w:bookmarkStart w:id="31" w:name="_Toc167355319"/>
      <w:r w:rsidRPr="00BE39F0">
        <w:rPr>
          <w:rFonts w:ascii="Times New Roman" w:eastAsia="Times New Roman" w:hAnsi="Times New Roman" w:cs="Times New Roman"/>
          <w:b/>
          <w:bCs/>
          <w:color w:val="000000" w:themeColor="text1"/>
        </w:rPr>
        <w:t>4.</w:t>
      </w:r>
      <w:r>
        <w:rPr>
          <w:rFonts w:ascii="Times New Roman" w:eastAsia="Times New Roman" w:hAnsi="Times New Roman" w:cs="Times New Roman"/>
          <w:b/>
          <w:bCs/>
          <w:color w:val="000000" w:themeColor="text1"/>
        </w:rPr>
        <w:t>3</w:t>
      </w:r>
      <w:r w:rsidRPr="00BE39F0">
        <w:rPr>
          <w:rFonts w:ascii="Times New Roman" w:eastAsia="Times New Roman" w:hAnsi="Times New Roman" w:cs="Times New Roman"/>
          <w:b/>
          <w:bCs/>
          <w:color w:val="000000" w:themeColor="text1"/>
        </w:rPr>
        <w:t>.1 Privacy and Confidentiality:</w:t>
      </w:r>
      <w:bookmarkEnd w:id="31"/>
    </w:p>
    <w:p w14:paraId="1B82A134" w14:textId="1BE82F8C" w:rsidR="00EF5460" w:rsidRDefault="00EF5460" w:rsidP="00BC526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ethical consideration</w:t>
      </w:r>
      <w:r w:rsidR="00FF744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anonymity (</w:t>
      </w:r>
      <w:r w:rsidR="00FF7443">
        <w:rPr>
          <w:rFonts w:ascii="Times New Roman" w:eastAsia="Times New Roman" w:hAnsi="Times New Roman" w:cs="Times New Roman"/>
          <w:sz w:val="24"/>
          <w:szCs w:val="24"/>
        </w:rPr>
        <w:t xml:space="preserve">respondents' </w:t>
      </w:r>
      <w:r>
        <w:rPr>
          <w:rFonts w:ascii="Times New Roman" w:eastAsia="Times New Roman" w:hAnsi="Times New Roman" w:cs="Times New Roman"/>
          <w:sz w:val="24"/>
          <w:szCs w:val="24"/>
        </w:rPr>
        <w:t>names and personal details) were prioritized during data collection, analysis</w:t>
      </w:r>
      <w:r w:rsidR="00FF74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reporting. The data has been saved securely and protected, only </w:t>
      </w:r>
      <w:r w:rsidR="00FF7443">
        <w:rPr>
          <w:rFonts w:ascii="Times New Roman" w:eastAsia="Times New Roman" w:hAnsi="Times New Roman" w:cs="Times New Roman"/>
          <w:sz w:val="24"/>
          <w:szCs w:val="24"/>
        </w:rPr>
        <w:t xml:space="preserve">researchers </w:t>
      </w:r>
      <w:r>
        <w:rPr>
          <w:rFonts w:ascii="Times New Roman" w:eastAsia="Times New Roman" w:hAnsi="Times New Roman" w:cs="Times New Roman"/>
          <w:sz w:val="24"/>
          <w:szCs w:val="24"/>
        </w:rPr>
        <w:t>have access to this data.</w:t>
      </w:r>
    </w:p>
    <w:p w14:paraId="7D6F0FE5" w14:textId="77777777" w:rsidR="00EF5460" w:rsidRPr="00BE39F0" w:rsidRDefault="00EF5460" w:rsidP="00BC5266">
      <w:pPr>
        <w:pStyle w:val="Heading3"/>
        <w:spacing w:line="480" w:lineRule="auto"/>
        <w:rPr>
          <w:rFonts w:ascii="Times New Roman" w:eastAsia="Times New Roman" w:hAnsi="Times New Roman" w:cs="Times New Roman"/>
          <w:b/>
          <w:bCs/>
          <w:color w:val="000000" w:themeColor="text1"/>
        </w:rPr>
      </w:pPr>
      <w:bookmarkStart w:id="32" w:name="_Toc167355320"/>
      <w:r w:rsidRPr="00BE39F0">
        <w:rPr>
          <w:rFonts w:ascii="Times New Roman" w:eastAsia="Times New Roman" w:hAnsi="Times New Roman" w:cs="Times New Roman"/>
          <w:b/>
          <w:bCs/>
          <w:color w:val="000000" w:themeColor="text1"/>
        </w:rPr>
        <w:lastRenderedPageBreak/>
        <w:t>4.</w:t>
      </w:r>
      <w:r>
        <w:rPr>
          <w:rFonts w:ascii="Times New Roman" w:eastAsia="Times New Roman" w:hAnsi="Times New Roman" w:cs="Times New Roman"/>
          <w:b/>
          <w:bCs/>
          <w:color w:val="000000" w:themeColor="text1"/>
        </w:rPr>
        <w:t>3</w:t>
      </w:r>
      <w:r w:rsidRPr="00BE39F0">
        <w:rPr>
          <w:rFonts w:ascii="Times New Roman" w:eastAsia="Times New Roman" w:hAnsi="Times New Roman" w:cs="Times New Roman"/>
          <w:b/>
          <w:bCs/>
          <w:color w:val="000000" w:themeColor="text1"/>
        </w:rPr>
        <w:t>.2 Data Security:</w:t>
      </w:r>
      <w:bookmarkEnd w:id="32"/>
      <w:r w:rsidRPr="00BE39F0">
        <w:rPr>
          <w:rFonts w:ascii="Times New Roman" w:eastAsia="Times New Roman" w:hAnsi="Times New Roman" w:cs="Times New Roman"/>
          <w:b/>
          <w:bCs/>
          <w:color w:val="000000" w:themeColor="text1"/>
        </w:rPr>
        <w:t xml:space="preserve">  </w:t>
      </w:r>
    </w:p>
    <w:p w14:paraId="28C1B363" w14:textId="54D376D1" w:rsidR="00EF5460" w:rsidRDefault="00EF5460" w:rsidP="00BC526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research consent or survey forms were used to collect data and this document </w:t>
      </w:r>
      <w:r w:rsidR="00FF7443">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kept </w:t>
      </w:r>
      <w:r w:rsidR="00FF7443">
        <w:rPr>
          <w:rFonts w:ascii="Times New Roman" w:eastAsia="Times New Roman" w:hAnsi="Times New Roman" w:cs="Times New Roman"/>
          <w:sz w:val="24"/>
          <w:szCs w:val="24"/>
        </w:rPr>
        <w:t xml:space="preserve">secure </w:t>
      </w:r>
      <w:r>
        <w:rPr>
          <w:rFonts w:ascii="Times New Roman" w:eastAsia="Times New Roman" w:hAnsi="Times New Roman" w:cs="Times New Roman"/>
          <w:sz w:val="24"/>
          <w:szCs w:val="24"/>
        </w:rPr>
        <w:t xml:space="preserve">from </w:t>
      </w:r>
      <w:r w:rsidR="00FF7443">
        <w:rPr>
          <w:rFonts w:ascii="Times New Roman" w:eastAsia="Times New Roman" w:hAnsi="Times New Roman" w:cs="Times New Roman"/>
          <w:sz w:val="24"/>
          <w:szCs w:val="24"/>
        </w:rPr>
        <w:t xml:space="preserve">unauthorized </w:t>
      </w:r>
      <w:r>
        <w:rPr>
          <w:rFonts w:ascii="Times New Roman" w:eastAsia="Times New Roman" w:hAnsi="Times New Roman" w:cs="Times New Roman"/>
          <w:sz w:val="24"/>
          <w:szCs w:val="24"/>
        </w:rPr>
        <w:t xml:space="preserve">access and </w:t>
      </w:r>
      <w:r w:rsidR="00FF744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researcher </w:t>
      </w:r>
      <w:r w:rsidR="00CC6D8A">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access to this data.</w:t>
      </w:r>
    </w:p>
    <w:p w14:paraId="2A0BA5B9" w14:textId="77777777" w:rsidR="00EF5460" w:rsidRPr="00BE39F0" w:rsidRDefault="00EF5460" w:rsidP="00BC5266">
      <w:pPr>
        <w:pStyle w:val="Heading3"/>
        <w:spacing w:line="480" w:lineRule="auto"/>
        <w:rPr>
          <w:rFonts w:ascii="Times New Roman" w:eastAsia="Times New Roman" w:hAnsi="Times New Roman" w:cs="Times New Roman"/>
          <w:b/>
          <w:bCs/>
          <w:color w:val="000000" w:themeColor="text1"/>
        </w:rPr>
      </w:pPr>
      <w:bookmarkStart w:id="33" w:name="_Toc167355321"/>
      <w:r w:rsidRPr="00BE39F0">
        <w:rPr>
          <w:rFonts w:ascii="Times New Roman" w:eastAsia="Times New Roman" w:hAnsi="Times New Roman" w:cs="Times New Roman"/>
          <w:b/>
          <w:bCs/>
          <w:color w:val="000000" w:themeColor="text1"/>
        </w:rPr>
        <w:t>4.</w:t>
      </w:r>
      <w:r>
        <w:rPr>
          <w:rFonts w:ascii="Times New Roman" w:eastAsia="Times New Roman" w:hAnsi="Times New Roman" w:cs="Times New Roman"/>
          <w:b/>
          <w:bCs/>
          <w:color w:val="000000" w:themeColor="text1"/>
        </w:rPr>
        <w:t>3</w:t>
      </w:r>
      <w:r w:rsidRPr="00BE39F0">
        <w:rPr>
          <w:rFonts w:ascii="Times New Roman" w:eastAsia="Times New Roman" w:hAnsi="Times New Roman" w:cs="Times New Roman"/>
          <w:b/>
          <w:bCs/>
          <w:color w:val="000000" w:themeColor="text1"/>
        </w:rPr>
        <w:t>.3 Voluntary Participants:</w:t>
      </w:r>
      <w:bookmarkEnd w:id="33"/>
    </w:p>
    <w:p w14:paraId="1BE16BFF" w14:textId="2CA05FF0" w:rsidR="00EF5460" w:rsidRDefault="00EF5460" w:rsidP="00BC526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Respondents in </w:t>
      </w:r>
      <w:r w:rsidR="00FF744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research participated voluntarily, they have the right to withdraw at any stage without any negative consequences.</w:t>
      </w:r>
    </w:p>
    <w:p w14:paraId="31F8DB8C" w14:textId="77777777" w:rsidR="00EF5460" w:rsidRPr="004C74A5" w:rsidRDefault="00EF5460" w:rsidP="00BC5266">
      <w:pPr>
        <w:pStyle w:val="Heading3"/>
        <w:spacing w:line="480" w:lineRule="auto"/>
        <w:rPr>
          <w:rFonts w:ascii="Times New Roman" w:eastAsia="Times New Roman" w:hAnsi="Times New Roman" w:cs="Times New Roman"/>
          <w:b/>
          <w:bCs/>
          <w:color w:val="000000" w:themeColor="text1"/>
        </w:rPr>
      </w:pPr>
      <w:bookmarkStart w:id="34" w:name="_Toc167355322"/>
      <w:r w:rsidRPr="004C74A5">
        <w:rPr>
          <w:rFonts w:ascii="Times New Roman" w:eastAsia="Times New Roman" w:hAnsi="Times New Roman" w:cs="Times New Roman"/>
          <w:b/>
          <w:bCs/>
          <w:color w:val="000000" w:themeColor="text1"/>
        </w:rPr>
        <w:t>4.</w:t>
      </w:r>
      <w:r>
        <w:rPr>
          <w:rFonts w:ascii="Times New Roman" w:eastAsia="Times New Roman" w:hAnsi="Times New Roman" w:cs="Times New Roman"/>
          <w:b/>
          <w:bCs/>
          <w:color w:val="000000" w:themeColor="text1"/>
        </w:rPr>
        <w:t>3</w:t>
      </w:r>
      <w:r w:rsidRPr="004C74A5">
        <w:rPr>
          <w:rFonts w:ascii="Times New Roman" w:eastAsia="Times New Roman" w:hAnsi="Times New Roman" w:cs="Times New Roman"/>
          <w:b/>
          <w:bCs/>
          <w:color w:val="000000" w:themeColor="text1"/>
        </w:rPr>
        <w:t>.4 Informed Consent:</w:t>
      </w:r>
      <w:bookmarkEnd w:id="34"/>
    </w:p>
    <w:p w14:paraId="330B4F65" w14:textId="73C74036" w:rsidR="00EF5460" w:rsidRPr="00E04BD8" w:rsidRDefault="00EF5460" w:rsidP="00BC526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women doctors who </w:t>
      </w:r>
      <w:r w:rsidR="00FF7443">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the </w:t>
      </w:r>
      <w:r w:rsidR="00FF7443">
        <w:rPr>
          <w:rFonts w:ascii="Times New Roman" w:eastAsia="Times New Roman" w:hAnsi="Times New Roman" w:cs="Times New Roman"/>
          <w:sz w:val="24"/>
          <w:szCs w:val="24"/>
        </w:rPr>
        <w:t xml:space="preserve">respondents </w:t>
      </w:r>
      <w:r>
        <w:rPr>
          <w:rFonts w:ascii="Times New Roman" w:eastAsia="Times New Roman" w:hAnsi="Times New Roman" w:cs="Times New Roman"/>
          <w:sz w:val="24"/>
          <w:szCs w:val="24"/>
        </w:rPr>
        <w:t xml:space="preserve">of this study </w:t>
      </w:r>
      <w:r w:rsidR="00FF7443">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provide</w:t>
      </w:r>
      <w:r w:rsidR="00FF744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a consent </w:t>
      </w:r>
      <w:r w:rsidR="00FF7443">
        <w:rPr>
          <w:rFonts w:ascii="Times New Roman" w:eastAsia="Times New Roman" w:hAnsi="Times New Roman" w:cs="Times New Roman"/>
          <w:sz w:val="24"/>
          <w:szCs w:val="24"/>
        </w:rPr>
        <w:t xml:space="preserve">form </w:t>
      </w:r>
      <w:r w:rsidR="00CC6D8A">
        <w:rPr>
          <w:rFonts w:ascii="Times New Roman" w:eastAsia="Times New Roman" w:hAnsi="Times New Roman" w:cs="Times New Roman"/>
          <w:sz w:val="24"/>
          <w:szCs w:val="24"/>
        </w:rPr>
        <w:t>with brief</w:t>
      </w:r>
      <w:r>
        <w:rPr>
          <w:rFonts w:ascii="Times New Roman" w:eastAsia="Times New Roman" w:hAnsi="Times New Roman" w:cs="Times New Roman"/>
          <w:sz w:val="24"/>
          <w:szCs w:val="24"/>
        </w:rPr>
        <w:t xml:space="preserve"> and clear information </w:t>
      </w:r>
      <w:r w:rsidR="00CC6D8A">
        <w:rPr>
          <w:rFonts w:ascii="Times New Roman" w:eastAsia="Times New Roman" w:hAnsi="Times New Roman" w:cs="Times New Roman"/>
          <w:sz w:val="24"/>
          <w:szCs w:val="24"/>
        </w:rPr>
        <w:t xml:space="preserve">about </w:t>
      </w:r>
      <w:r>
        <w:rPr>
          <w:rFonts w:ascii="Times New Roman" w:eastAsia="Times New Roman" w:hAnsi="Times New Roman" w:cs="Times New Roman"/>
          <w:sz w:val="24"/>
          <w:szCs w:val="24"/>
        </w:rPr>
        <w:t xml:space="preserve">this study, </w:t>
      </w:r>
      <w:r w:rsidR="00FF7443">
        <w:rPr>
          <w:rFonts w:ascii="Times New Roman" w:eastAsia="Times New Roman" w:hAnsi="Times New Roman" w:cs="Times New Roman"/>
          <w:sz w:val="24"/>
          <w:szCs w:val="24"/>
        </w:rPr>
        <w:t xml:space="preserve">the </w:t>
      </w:r>
      <w:r w:rsidR="00FE3C5B">
        <w:rPr>
          <w:rFonts w:ascii="Times New Roman" w:eastAsia="Times New Roman" w:hAnsi="Times New Roman" w:cs="Times New Roman"/>
          <w:sz w:val="24"/>
          <w:szCs w:val="24"/>
        </w:rPr>
        <w:t>aim</w:t>
      </w:r>
      <w:r>
        <w:rPr>
          <w:rFonts w:ascii="Times New Roman" w:eastAsia="Times New Roman" w:hAnsi="Times New Roman" w:cs="Times New Roman"/>
          <w:sz w:val="24"/>
          <w:szCs w:val="24"/>
        </w:rPr>
        <w:t xml:space="preserve"> of this study</w:t>
      </w:r>
      <w:r w:rsidR="00FF74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their participation in this study as voluntary (Appendix </w:t>
      </w:r>
      <w:r w:rsidR="003D074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p>
    <w:p w14:paraId="53F19EBF" w14:textId="77777777" w:rsidR="00EF5460" w:rsidRPr="004C74A5" w:rsidRDefault="00EF5460" w:rsidP="00BC5266">
      <w:pPr>
        <w:pStyle w:val="Heading2"/>
        <w:spacing w:line="480" w:lineRule="auto"/>
        <w:rPr>
          <w:rFonts w:cs="Times New Roman"/>
          <w:b/>
          <w:bCs/>
          <w:color w:val="000000" w:themeColor="text1"/>
          <w:szCs w:val="24"/>
        </w:rPr>
      </w:pPr>
      <w:bookmarkStart w:id="35" w:name="_Toc167355323"/>
      <w:r w:rsidRPr="004C74A5">
        <w:rPr>
          <w:rFonts w:cs="Times New Roman"/>
          <w:b/>
          <w:bCs/>
          <w:color w:val="000000" w:themeColor="text1"/>
          <w:szCs w:val="24"/>
        </w:rPr>
        <w:t>4.</w:t>
      </w:r>
      <w:r>
        <w:rPr>
          <w:rFonts w:cs="Times New Roman"/>
          <w:b/>
          <w:bCs/>
          <w:color w:val="000000" w:themeColor="text1"/>
          <w:szCs w:val="24"/>
        </w:rPr>
        <w:t>4</w:t>
      </w:r>
      <w:r w:rsidRPr="004C74A5">
        <w:rPr>
          <w:rFonts w:cs="Times New Roman"/>
          <w:b/>
          <w:bCs/>
          <w:color w:val="000000" w:themeColor="text1"/>
          <w:szCs w:val="24"/>
        </w:rPr>
        <w:t xml:space="preserve"> Sample design:</w:t>
      </w:r>
      <w:bookmarkEnd w:id="35"/>
    </w:p>
    <w:p w14:paraId="7763E30B" w14:textId="77777777" w:rsidR="00EF5460" w:rsidRPr="004C74A5" w:rsidRDefault="00EF5460" w:rsidP="00BC5266">
      <w:pPr>
        <w:pStyle w:val="Heading3"/>
        <w:spacing w:line="480" w:lineRule="auto"/>
        <w:rPr>
          <w:rFonts w:ascii="Times New Roman" w:hAnsi="Times New Roman" w:cs="Times New Roman"/>
          <w:b/>
          <w:bCs/>
          <w:color w:val="000000" w:themeColor="text1"/>
        </w:rPr>
      </w:pPr>
      <w:bookmarkStart w:id="36" w:name="_Toc167355324"/>
      <w:r w:rsidRPr="004C74A5">
        <w:rPr>
          <w:rFonts w:ascii="Times New Roman" w:hAnsi="Times New Roman" w:cs="Times New Roman"/>
          <w:b/>
          <w:bCs/>
          <w:color w:val="000000" w:themeColor="text1"/>
        </w:rPr>
        <w:t>4.</w:t>
      </w:r>
      <w:r>
        <w:rPr>
          <w:rFonts w:ascii="Times New Roman" w:hAnsi="Times New Roman" w:cs="Times New Roman"/>
          <w:b/>
          <w:bCs/>
          <w:color w:val="000000" w:themeColor="text1"/>
        </w:rPr>
        <w:t>4</w:t>
      </w:r>
      <w:r w:rsidRPr="004C74A5">
        <w:rPr>
          <w:rFonts w:ascii="Times New Roman" w:hAnsi="Times New Roman" w:cs="Times New Roman"/>
          <w:b/>
          <w:bCs/>
          <w:color w:val="000000" w:themeColor="text1"/>
        </w:rPr>
        <w:t>.1 Selection Criteria:</w:t>
      </w:r>
      <w:bookmarkEnd w:id="36"/>
    </w:p>
    <w:p w14:paraId="4E0A1F25" w14:textId="3DF7495C" w:rsidR="00EF5460" w:rsidRDefault="00EF5460" w:rsidP="00BC526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this study women doctors currently working in both public and private </w:t>
      </w:r>
      <w:r w:rsidR="00FF7443">
        <w:rPr>
          <w:rFonts w:ascii="Times New Roman" w:hAnsi="Times New Roman" w:cs="Times New Roman"/>
          <w:color w:val="000000" w:themeColor="text1"/>
          <w:sz w:val="24"/>
          <w:szCs w:val="24"/>
        </w:rPr>
        <w:t xml:space="preserve">hospitals </w:t>
      </w:r>
      <w:r>
        <w:rPr>
          <w:rFonts w:ascii="Times New Roman" w:hAnsi="Times New Roman" w:cs="Times New Roman"/>
          <w:color w:val="000000" w:themeColor="text1"/>
          <w:sz w:val="24"/>
          <w:szCs w:val="24"/>
        </w:rPr>
        <w:t>in Punjab were eligible for participation.</w:t>
      </w:r>
    </w:p>
    <w:p w14:paraId="7559BBE9" w14:textId="77777777" w:rsidR="00EF5460" w:rsidRPr="004C74A5" w:rsidRDefault="00EF5460" w:rsidP="00BC5266">
      <w:pPr>
        <w:pStyle w:val="Heading3"/>
        <w:spacing w:line="480" w:lineRule="auto"/>
        <w:rPr>
          <w:rFonts w:ascii="Times New Roman" w:hAnsi="Times New Roman" w:cs="Times New Roman"/>
          <w:b/>
          <w:bCs/>
          <w:color w:val="000000" w:themeColor="text1"/>
        </w:rPr>
      </w:pPr>
      <w:bookmarkStart w:id="37" w:name="_Toc167355325"/>
      <w:r w:rsidRPr="004C74A5">
        <w:rPr>
          <w:rFonts w:ascii="Times New Roman" w:hAnsi="Times New Roman" w:cs="Times New Roman"/>
          <w:b/>
          <w:bCs/>
          <w:color w:val="000000" w:themeColor="text1"/>
        </w:rPr>
        <w:t>4.</w:t>
      </w:r>
      <w:r>
        <w:rPr>
          <w:rFonts w:ascii="Times New Roman" w:hAnsi="Times New Roman" w:cs="Times New Roman"/>
          <w:b/>
          <w:bCs/>
          <w:color w:val="000000" w:themeColor="text1"/>
        </w:rPr>
        <w:t>4</w:t>
      </w:r>
      <w:r w:rsidRPr="004C74A5">
        <w:rPr>
          <w:rFonts w:ascii="Times New Roman" w:hAnsi="Times New Roman" w:cs="Times New Roman"/>
          <w:b/>
          <w:bCs/>
          <w:color w:val="000000" w:themeColor="text1"/>
        </w:rPr>
        <w:t>.2 Sampling Method:</w:t>
      </w:r>
      <w:bookmarkEnd w:id="37"/>
      <w:r w:rsidRPr="004C74A5">
        <w:rPr>
          <w:rFonts w:ascii="Times New Roman" w:hAnsi="Times New Roman" w:cs="Times New Roman"/>
          <w:b/>
          <w:bCs/>
          <w:color w:val="000000" w:themeColor="text1"/>
        </w:rPr>
        <w:t xml:space="preserve"> </w:t>
      </w:r>
    </w:p>
    <w:p w14:paraId="7C3F34C1" w14:textId="52C61E12" w:rsidR="00EF5460" w:rsidRPr="002B71EE" w:rsidRDefault="00EF5460" w:rsidP="00BC526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Through convenience sampling working women doctors were approached from both public and private hospitals </w:t>
      </w:r>
      <w:r w:rsidR="00FF7443">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three cities of Punjab- Lahore, Gujranwala</w:t>
      </w:r>
      <w:r w:rsidR="00DD3E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Wazirabad.</w:t>
      </w:r>
      <w:r w:rsidR="00F1540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target population for this study was 200 working women doctors.</w:t>
      </w:r>
    </w:p>
    <w:p w14:paraId="1FD7DA22" w14:textId="77777777" w:rsidR="00EF5460" w:rsidRPr="004C74A5" w:rsidRDefault="00EF5460" w:rsidP="00BC5266">
      <w:pPr>
        <w:pStyle w:val="Heading2"/>
        <w:spacing w:line="480" w:lineRule="auto"/>
        <w:rPr>
          <w:rFonts w:cs="Times New Roman"/>
          <w:b/>
          <w:bCs/>
          <w:color w:val="000000" w:themeColor="text1"/>
          <w:szCs w:val="24"/>
        </w:rPr>
      </w:pPr>
      <w:bookmarkStart w:id="38" w:name="_Toc167355326"/>
      <w:r w:rsidRPr="004C74A5">
        <w:rPr>
          <w:rFonts w:cs="Times New Roman"/>
          <w:b/>
          <w:bCs/>
          <w:color w:val="000000" w:themeColor="text1"/>
          <w:szCs w:val="24"/>
        </w:rPr>
        <w:t>4.</w:t>
      </w:r>
      <w:r>
        <w:rPr>
          <w:rFonts w:cs="Times New Roman"/>
          <w:b/>
          <w:bCs/>
          <w:color w:val="000000" w:themeColor="text1"/>
          <w:szCs w:val="24"/>
        </w:rPr>
        <w:t>5</w:t>
      </w:r>
      <w:r w:rsidRPr="004C74A5">
        <w:rPr>
          <w:rFonts w:cs="Times New Roman"/>
          <w:b/>
          <w:bCs/>
          <w:color w:val="000000" w:themeColor="text1"/>
          <w:szCs w:val="24"/>
        </w:rPr>
        <w:t xml:space="preserve"> Instruments:</w:t>
      </w:r>
      <w:bookmarkEnd w:id="38"/>
    </w:p>
    <w:p w14:paraId="36D8144F" w14:textId="62B85F59" w:rsidR="00EF5460" w:rsidRDefault="00EF5460" w:rsidP="00BC5266">
      <w:pPr>
        <w:spacing w:line="48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For this research three internationally standardized scales were used: (i) </w:t>
      </w:r>
      <w:r w:rsidRPr="0030717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t>
      </w:r>
      <w:r w:rsidRPr="00307176">
        <w:rPr>
          <w:rFonts w:ascii="Times New Roman" w:eastAsia="Times New Roman" w:hAnsi="Times New Roman" w:cs="Times New Roman"/>
          <w:sz w:val="24"/>
          <w:szCs w:val="24"/>
        </w:rPr>
        <w:t>Beliefs About Social Mobility Scale by Browman and colleagues (2019)</w:t>
      </w:r>
      <w:r>
        <w:rPr>
          <w:rFonts w:ascii="Times New Roman" w:eastAsia="Times New Roman" w:hAnsi="Times New Roman" w:cs="Times New Roman"/>
          <w:sz w:val="24"/>
          <w:szCs w:val="24"/>
        </w:rPr>
        <w:t xml:space="preserve">’, (ii) </w:t>
      </w:r>
      <w:r w:rsidRPr="0030717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t>
      </w:r>
      <w:r w:rsidRPr="00307176">
        <w:rPr>
          <w:rFonts w:ascii="Times New Roman" w:eastAsia="Times New Roman" w:hAnsi="Times New Roman" w:cs="Times New Roman"/>
          <w:sz w:val="24"/>
          <w:szCs w:val="24"/>
        </w:rPr>
        <w:t>Commitment to Organization scale by Meyer and colleagues (1993)</w:t>
      </w:r>
      <w:r>
        <w:rPr>
          <w:rFonts w:ascii="Times New Roman" w:eastAsia="Times New Roman" w:hAnsi="Times New Roman" w:cs="Times New Roman"/>
          <w:sz w:val="24"/>
          <w:szCs w:val="24"/>
        </w:rPr>
        <w:t xml:space="preserve">, utilizing the </w:t>
      </w:r>
      <w:r w:rsidR="00FF7443">
        <w:rPr>
          <w:rFonts w:ascii="Times New Roman" w:eastAsia="Times New Roman" w:hAnsi="Times New Roman" w:cs="Times New Roman"/>
          <w:sz w:val="24"/>
          <w:szCs w:val="24"/>
        </w:rPr>
        <w:t>effective</w:t>
      </w:r>
      <w:r w:rsidR="00FF7443" w:rsidRPr="00307176">
        <w:rPr>
          <w:rFonts w:ascii="Times New Roman" w:eastAsia="Times New Roman" w:hAnsi="Times New Roman" w:cs="Times New Roman"/>
          <w:sz w:val="24"/>
          <w:szCs w:val="24"/>
        </w:rPr>
        <w:t xml:space="preserve"> </w:t>
      </w:r>
      <w:r w:rsidRPr="00307176">
        <w:rPr>
          <w:rFonts w:ascii="Times New Roman" w:eastAsia="Times New Roman" w:hAnsi="Times New Roman" w:cs="Times New Roman"/>
          <w:sz w:val="24"/>
          <w:szCs w:val="24"/>
        </w:rPr>
        <w:t>professional commitment dimension</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lastRenderedPageBreak/>
        <w:t>(iii) ‘</w:t>
      </w:r>
      <w:r w:rsidRPr="00781A4A">
        <w:rPr>
          <w:rFonts w:ascii="Times New Roman" w:hAnsi="Times New Roman" w:cs="Times New Roman"/>
          <w:sz w:val="24"/>
          <w:szCs w:val="24"/>
        </w:rPr>
        <w:t>The Work-Family Conflict Scale (WFC)</w:t>
      </w:r>
      <w:r>
        <w:rPr>
          <w:rFonts w:ascii="Times New Roman" w:hAnsi="Times New Roman" w:cs="Times New Roman"/>
          <w:sz w:val="24"/>
          <w:szCs w:val="24"/>
        </w:rPr>
        <w:t>’</w:t>
      </w:r>
      <w:r w:rsidRPr="00781A4A">
        <w:rPr>
          <w:rFonts w:ascii="Times New Roman" w:hAnsi="Times New Roman" w:cs="Times New Roman"/>
          <w:sz w:val="24"/>
          <w:szCs w:val="24"/>
        </w:rPr>
        <w:t xml:space="preserve"> by Netemeyer, Boles and McMurrian (1996)</w:t>
      </w:r>
      <w:r>
        <w:rPr>
          <w:rFonts w:ascii="Times New Roman" w:hAnsi="Times New Roman" w:cs="Times New Roman"/>
          <w:sz w:val="24"/>
          <w:szCs w:val="24"/>
        </w:rPr>
        <w:t>’.</w:t>
      </w:r>
      <w:r>
        <w:rPr>
          <w:rFonts w:ascii="Times New Roman" w:eastAsia="Times New Roman" w:hAnsi="Times New Roman" w:cs="Times New Roman"/>
          <w:sz w:val="24"/>
          <w:szCs w:val="24"/>
        </w:rPr>
        <w:t xml:space="preserve"> The first section of the questionnaire consisted of demographic questions (Appendix </w:t>
      </w:r>
      <w:r w:rsidR="008E502D">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p>
    <w:p w14:paraId="1A8FD8E4" w14:textId="77777777" w:rsidR="00EF5460" w:rsidRPr="004C74A5" w:rsidRDefault="00EF5460" w:rsidP="00BC5266">
      <w:pPr>
        <w:pStyle w:val="Heading3"/>
        <w:spacing w:line="480" w:lineRule="auto"/>
        <w:rPr>
          <w:rFonts w:ascii="Times New Roman" w:eastAsia="Times New Roman" w:hAnsi="Times New Roman" w:cs="Times New Roman"/>
          <w:b/>
          <w:bCs/>
          <w:color w:val="000000" w:themeColor="text1"/>
        </w:rPr>
      </w:pPr>
      <w:bookmarkStart w:id="39" w:name="_Toc167355327"/>
      <w:r w:rsidRPr="004C74A5">
        <w:rPr>
          <w:rFonts w:ascii="Times New Roman" w:eastAsia="Times New Roman" w:hAnsi="Times New Roman" w:cs="Times New Roman"/>
          <w:b/>
          <w:bCs/>
          <w:color w:val="000000" w:themeColor="text1"/>
        </w:rPr>
        <w:t>4.</w:t>
      </w:r>
      <w:r>
        <w:rPr>
          <w:rFonts w:ascii="Times New Roman" w:eastAsia="Times New Roman" w:hAnsi="Times New Roman" w:cs="Times New Roman"/>
          <w:b/>
          <w:bCs/>
          <w:color w:val="000000" w:themeColor="text1"/>
        </w:rPr>
        <w:t>5</w:t>
      </w:r>
      <w:r w:rsidRPr="004C74A5">
        <w:rPr>
          <w:rFonts w:ascii="Times New Roman" w:eastAsia="Times New Roman" w:hAnsi="Times New Roman" w:cs="Times New Roman"/>
          <w:b/>
          <w:bCs/>
          <w:color w:val="000000" w:themeColor="text1"/>
        </w:rPr>
        <w:t>.1 Beliefs about Social Mobility</w:t>
      </w:r>
      <w:r>
        <w:rPr>
          <w:rFonts w:ascii="Times New Roman" w:eastAsia="Times New Roman" w:hAnsi="Times New Roman" w:cs="Times New Roman"/>
          <w:b/>
          <w:bCs/>
          <w:color w:val="000000" w:themeColor="text1"/>
        </w:rPr>
        <w:t>:</w:t>
      </w:r>
      <w:bookmarkEnd w:id="39"/>
    </w:p>
    <w:p w14:paraId="1B807387" w14:textId="46CA4A6F" w:rsidR="00EF5460" w:rsidRDefault="00EF5460" w:rsidP="00BC526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scale has been designed to assess the perception of the respondent regarding their status to understand their beliefs about social mobility. In this study</w:t>
      </w:r>
      <w:r w:rsidR="00FF74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scale ‘Beliefs about Social Mobility’ developed by AS Browman and his colleagues </w:t>
      </w:r>
      <w:r w:rsidR="00DD3E0C" w:rsidRPr="00307176">
        <w:rPr>
          <w:rFonts w:ascii="Times New Roman" w:eastAsia="Times New Roman" w:hAnsi="Times New Roman" w:cs="Times New Roman"/>
          <w:sz w:val="24"/>
          <w:szCs w:val="24"/>
        </w:rPr>
        <w:t>(2019)</w:t>
      </w:r>
      <w:r w:rsidR="00DD3E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was used and this scale comprises 8 items to assess the perception of working women </w:t>
      </w:r>
      <w:r w:rsidR="00FF7443">
        <w:rPr>
          <w:rFonts w:ascii="Times New Roman" w:eastAsia="Times New Roman" w:hAnsi="Times New Roman" w:cs="Times New Roman"/>
          <w:sz w:val="24"/>
          <w:szCs w:val="24"/>
        </w:rPr>
        <w:t xml:space="preserve">doctors </w:t>
      </w:r>
      <w:r>
        <w:rPr>
          <w:rFonts w:ascii="Times New Roman" w:eastAsia="Times New Roman" w:hAnsi="Times New Roman" w:cs="Times New Roman"/>
          <w:sz w:val="24"/>
          <w:szCs w:val="24"/>
        </w:rPr>
        <w:t xml:space="preserve">about their status in society.  </w:t>
      </w:r>
      <w:r w:rsidR="008E502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esponses were measured on a </w:t>
      </w:r>
      <w:r w:rsidR="008E502D">
        <w:rPr>
          <w:rFonts w:ascii="Times New Roman" w:eastAsia="Times New Roman" w:hAnsi="Times New Roman" w:cs="Times New Roman"/>
          <w:sz w:val="24"/>
          <w:szCs w:val="24"/>
        </w:rPr>
        <w:t>5-point</w:t>
      </w:r>
      <w:r>
        <w:rPr>
          <w:rFonts w:ascii="Times New Roman" w:eastAsia="Times New Roman" w:hAnsi="Times New Roman" w:cs="Times New Roman"/>
          <w:sz w:val="24"/>
          <w:szCs w:val="24"/>
        </w:rPr>
        <w:t xml:space="preserve"> Likert scale Strongly agree</w:t>
      </w:r>
      <w:r w:rsidR="00BD35AC">
        <w:rPr>
          <w:rFonts w:ascii="Times New Roman" w:eastAsia="Times New Roman" w:hAnsi="Times New Roman" w:cs="Times New Roman"/>
          <w:sz w:val="24"/>
          <w:szCs w:val="24"/>
        </w:rPr>
        <w:t xml:space="preserve"> (socre5)</w:t>
      </w:r>
      <w:r>
        <w:rPr>
          <w:rFonts w:ascii="Times New Roman" w:eastAsia="Times New Roman" w:hAnsi="Times New Roman" w:cs="Times New Roman"/>
          <w:sz w:val="24"/>
          <w:szCs w:val="24"/>
        </w:rPr>
        <w:t xml:space="preserve"> to strongly disagree</w:t>
      </w:r>
      <w:r w:rsidR="00BD35AC">
        <w:rPr>
          <w:rFonts w:ascii="Times New Roman" w:eastAsia="Times New Roman" w:hAnsi="Times New Roman" w:cs="Times New Roman"/>
          <w:sz w:val="24"/>
          <w:szCs w:val="24"/>
        </w:rPr>
        <w:t xml:space="preserve"> (score1</w:t>
      </w:r>
      <w:r>
        <w:rPr>
          <w:rFonts w:ascii="Times New Roman" w:eastAsia="Times New Roman" w:hAnsi="Times New Roman" w:cs="Times New Roman"/>
          <w:sz w:val="24"/>
          <w:szCs w:val="24"/>
        </w:rPr>
        <w:t>).</w:t>
      </w:r>
      <w:r w:rsidR="00BD35AC">
        <w:rPr>
          <w:rFonts w:ascii="Times New Roman" w:eastAsia="Times New Roman" w:hAnsi="Times New Roman" w:cs="Times New Roman"/>
          <w:sz w:val="24"/>
          <w:szCs w:val="24"/>
        </w:rPr>
        <w:t xml:space="preserve"> </w:t>
      </w:r>
      <w:r w:rsidR="00FF7443">
        <w:rPr>
          <w:rFonts w:ascii="Times New Roman" w:eastAsia="Times New Roman" w:hAnsi="Times New Roman" w:cs="Times New Roman"/>
          <w:sz w:val="24"/>
          <w:szCs w:val="24"/>
        </w:rPr>
        <w:t xml:space="preserve">A higher </w:t>
      </w:r>
      <w:r w:rsidR="00BD35AC">
        <w:rPr>
          <w:rFonts w:ascii="Times New Roman" w:eastAsia="Times New Roman" w:hAnsi="Times New Roman" w:cs="Times New Roman"/>
          <w:sz w:val="24"/>
          <w:szCs w:val="24"/>
        </w:rPr>
        <w:t xml:space="preserve">score indicates respondents achieved or </w:t>
      </w:r>
      <w:r w:rsidR="00672AC5">
        <w:rPr>
          <w:rFonts w:ascii="Times New Roman" w:eastAsia="Times New Roman" w:hAnsi="Times New Roman" w:cs="Times New Roman"/>
          <w:sz w:val="24"/>
          <w:szCs w:val="24"/>
        </w:rPr>
        <w:t>experienced social mobility.</w:t>
      </w:r>
      <w:r w:rsidR="00DD3E0C">
        <w:rPr>
          <w:rFonts w:ascii="Times New Roman" w:eastAsia="Times New Roman" w:hAnsi="Times New Roman" w:cs="Times New Roman"/>
          <w:sz w:val="24"/>
          <w:szCs w:val="24"/>
        </w:rPr>
        <w:t xml:space="preserve"> </w:t>
      </w:r>
    </w:p>
    <w:p w14:paraId="29DCCD93" w14:textId="10203416" w:rsidR="00EF5460" w:rsidRPr="004C74A5" w:rsidRDefault="00EF5460" w:rsidP="00BC5266">
      <w:pPr>
        <w:pStyle w:val="Heading3"/>
        <w:spacing w:line="480" w:lineRule="auto"/>
        <w:rPr>
          <w:rFonts w:ascii="Times New Roman" w:eastAsia="Times New Roman" w:hAnsi="Times New Roman" w:cs="Times New Roman"/>
          <w:b/>
          <w:bCs/>
          <w:color w:val="000000" w:themeColor="text1"/>
          <w:lang w:val="en-GB"/>
        </w:rPr>
      </w:pPr>
      <w:bookmarkStart w:id="40" w:name="_Toc167355328"/>
      <w:r w:rsidRPr="004C74A5">
        <w:rPr>
          <w:rFonts w:ascii="Times New Roman" w:eastAsia="Times New Roman" w:hAnsi="Times New Roman" w:cs="Times New Roman"/>
          <w:b/>
          <w:bCs/>
          <w:color w:val="000000" w:themeColor="text1"/>
        </w:rPr>
        <w:t>4.</w:t>
      </w:r>
      <w:r>
        <w:rPr>
          <w:rFonts w:ascii="Times New Roman" w:eastAsia="Times New Roman" w:hAnsi="Times New Roman" w:cs="Times New Roman"/>
          <w:b/>
          <w:bCs/>
          <w:color w:val="000000" w:themeColor="text1"/>
        </w:rPr>
        <w:t>5</w:t>
      </w:r>
      <w:r w:rsidRPr="004C74A5">
        <w:rPr>
          <w:rFonts w:ascii="Times New Roman" w:eastAsia="Times New Roman" w:hAnsi="Times New Roman" w:cs="Times New Roman"/>
          <w:b/>
          <w:bCs/>
          <w:color w:val="000000" w:themeColor="text1"/>
        </w:rPr>
        <w:t xml:space="preserve">.2 </w:t>
      </w:r>
      <w:r w:rsidR="00BD35AC">
        <w:rPr>
          <w:rFonts w:ascii="Times New Roman" w:eastAsia="Times New Roman" w:hAnsi="Times New Roman" w:cs="Times New Roman"/>
          <w:b/>
          <w:bCs/>
          <w:color w:val="000000" w:themeColor="text1"/>
          <w:lang w:val="en-GB"/>
        </w:rPr>
        <w:t>Professional Commitment</w:t>
      </w:r>
      <w:r>
        <w:rPr>
          <w:rFonts w:ascii="Times New Roman" w:eastAsia="Times New Roman" w:hAnsi="Times New Roman" w:cs="Times New Roman"/>
          <w:b/>
          <w:bCs/>
          <w:color w:val="000000" w:themeColor="text1"/>
          <w:lang w:val="en-GB"/>
        </w:rPr>
        <w:t>:</w:t>
      </w:r>
      <w:bookmarkEnd w:id="40"/>
    </w:p>
    <w:p w14:paraId="16C7377A" w14:textId="1EE3E9AA" w:rsidR="00EF5460" w:rsidRPr="00E221D1" w:rsidRDefault="00EF5460" w:rsidP="00BC5266">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In this study</w:t>
      </w:r>
      <w:r w:rsidR="00FF74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3E0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scale </w:t>
      </w:r>
      <w:r w:rsidR="00FF7443">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‘Affective Commitment to </w:t>
      </w:r>
      <w:r w:rsidR="00CC6D8A">
        <w:rPr>
          <w:rFonts w:ascii="Times New Roman" w:eastAsia="Times New Roman" w:hAnsi="Times New Roman" w:cs="Times New Roman"/>
          <w:sz w:val="24"/>
          <w:szCs w:val="24"/>
        </w:rPr>
        <w:t xml:space="preserve">Profession’ </w:t>
      </w:r>
      <w:r>
        <w:rPr>
          <w:rFonts w:ascii="Times New Roman" w:eastAsia="Times New Roman" w:hAnsi="Times New Roman" w:cs="Times New Roman"/>
          <w:sz w:val="24"/>
          <w:szCs w:val="24"/>
        </w:rPr>
        <w:t xml:space="preserve">by Meyer and Allen </w:t>
      </w:r>
      <w:r w:rsidR="00DD3E0C">
        <w:rPr>
          <w:rFonts w:ascii="Times New Roman" w:eastAsia="Times New Roman" w:hAnsi="Times New Roman" w:cs="Times New Roman"/>
          <w:sz w:val="24"/>
          <w:szCs w:val="24"/>
        </w:rPr>
        <w:t xml:space="preserve">(1993) was </w:t>
      </w:r>
      <w:r>
        <w:rPr>
          <w:rFonts w:ascii="Times New Roman" w:eastAsia="Times New Roman" w:hAnsi="Times New Roman" w:cs="Times New Roman"/>
          <w:sz w:val="24"/>
          <w:szCs w:val="24"/>
        </w:rPr>
        <w:t xml:space="preserve">used to assess the emotional attachment, </w:t>
      </w:r>
      <w:r w:rsidR="0067707B">
        <w:rPr>
          <w:rFonts w:ascii="Times New Roman" w:eastAsia="Times New Roman" w:hAnsi="Times New Roman" w:cs="Times New Roman"/>
          <w:sz w:val="24"/>
          <w:szCs w:val="24"/>
        </w:rPr>
        <w:t>identification,</w:t>
      </w:r>
      <w:r>
        <w:rPr>
          <w:rFonts w:ascii="Times New Roman" w:eastAsia="Times New Roman" w:hAnsi="Times New Roman" w:cs="Times New Roman"/>
          <w:sz w:val="24"/>
          <w:szCs w:val="24"/>
        </w:rPr>
        <w:t xml:space="preserve"> and involvement of working women doctors </w:t>
      </w:r>
      <w:r w:rsidR="00FF7443">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their profession. This scale comprises 5 items. </w:t>
      </w:r>
      <w:r w:rsidR="008E502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esponses were measured on a </w:t>
      </w:r>
      <w:r w:rsidR="008E502D">
        <w:rPr>
          <w:rFonts w:ascii="Times New Roman" w:eastAsia="Times New Roman" w:hAnsi="Times New Roman" w:cs="Times New Roman"/>
          <w:sz w:val="24"/>
          <w:szCs w:val="24"/>
        </w:rPr>
        <w:t>5-point</w:t>
      </w:r>
      <w:r>
        <w:rPr>
          <w:rFonts w:ascii="Times New Roman" w:eastAsia="Times New Roman" w:hAnsi="Times New Roman" w:cs="Times New Roman"/>
          <w:sz w:val="24"/>
          <w:szCs w:val="24"/>
        </w:rPr>
        <w:t xml:space="preserve"> Likert scale Strongly agree</w:t>
      </w:r>
      <w:r w:rsidR="00BD35AC">
        <w:rPr>
          <w:rFonts w:ascii="Times New Roman" w:eastAsia="Times New Roman" w:hAnsi="Times New Roman" w:cs="Times New Roman"/>
          <w:sz w:val="24"/>
          <w:szCs w:val="24"/>
        </w:rPr>
        <w:t xml:space="preserve"> (score 5)</w:t>
      </w:r>
      <w:r>
        <w:rPr>
          <w:rFonts w:ascii="Times New Roman" w:eastAsia="Times New Roman" w:hAnsi="Times New Roman" w:cs="Times New Roman"/>
          <w:sz w:val="24"/>
          <w:szCs w:val="24"/>
        </w:rPr>
        <w:t xml:space="preserve"> to strongly disagree</w:t>
      </w:r>
      <w:r w:rsidR="00BD35AC">
        <w:rPr>
          <w:rFonts w:ascii="Times New Roman" w:eastAsia="Times New Roman" w:hAnsi="Times New Roman" w:cs="Times New Roman"/>
          <w:sz w:val="24"/>
          <w:szCs w:val="24"/>
        </w:rPr>
        <w:t xml:space="preserve"> (score 1</w:t>
      </w:r>
      <w:r>
        <w:rPr>
          <w:rFonts w:ascii="Times New Roman" w:eastAsia="Times New Roman" w:hAnsi="Times New Roman" w:cs="Times New Roman"/>
          <w:sz w:val="24"/>
          <w:szCs w:val="24"/>
        </w:rPr>
        <w:t>).</w:t>
      </w:r>
      <w:r w:rsidR="00BD35AC">
        <w:rPr>
          <w:rFonts w:ascii="Times New Roman" w:eastAsia="Times New Roman" w:hAnsi="Times New Roman" w:cs="Times New Roman"/>
          <w:sz w:val="24"/>
          <w:szCs w:val="24"/>
        </w:rPr>
        <w:t xml:space="preserve"> Higher scores indicate greater experience to </w:t>
      </w:r>
      <w:r w:rsidR="00FF7443">
        <w:rPr>
          <w:rFonts w:ascii="Times New Roman" w:eastAsia="Times New Roman" w:hAnsi="Times New Roman" w:cs="Times New Roman"/>
          <w:sz w:val="24"/>
          <w:szCs w:val="24"/>
        </w:rPr>
        <w:t xml:space="preserve">the </w:t>
      </w:r>
      <w:r w:rsidR="00BD35AC">
        <w:rPr>
          <w:rFonts w:ascii="Times New Roman" w:eastAsia="Times New Roman" w:hAnsi="Times New Roman" w:cs="Times New Roman"/>
          <w:sz w:val="24"/>
          <w:szCs w:val="24"/>
        </w:rPr>
        <w:t xml:space="preserve">professional commitment of the respondents. </w:t>
      </w:r>
    </w:p>
    <w:p w14:paraId="73A80A33" w14:textId="5007C18F" w:rsidR="00EF5460" w:rsidRPr="004C74A5" w:rsidRDefault="00EF5460" w:rsidP="00E7405D">
      <w:pPr>
        <w:pStyle w:val="Heading3"/>
        <w:spacing w:line="480" w:lineRule="auto"/>
        <w:rPr>
          <w:rFonts w:ascii="Times New Roman" w:hAnsi="Times New Roman" w:cs="Times New Roman"/>
          <w:b/>
          <w:bCs/>
          <w:color w:val="000000" w:themeColor="text1"/>
        </w:rPr>
      </w:pPr>
      <w:bookmarkStart w:id="41" w:name="_Toc167355329"/>
      <w:r w:rsidRPr="004C74A5">
        <w:rPr>
          <w:rFonts w:ascii="Times New Roman" w:eastAsia="Times New Roman" w:hAnsi="Times New Roman" w:cs="Times New Roman"/>
          <w:b/>
          <w:bCs/>
          <w:color w:val="000000" w:themeColor="text1"/>
        </w:rPr>
        <w:t>4.</w:t>
      </w:r>
      <w:r>
        <w:rPr>
          <w:rFonts w:ascii="Times New Roman" w:eastAsia="Times New Roman" w:hAnsi="Times New Roman" w:cs="Times New Roman"/>
          <w:b/>
          <w:bCs/>
          <w:color w:val="000000" w:themeColor="text1"/>
        </w:rPr>
        <w:t>5</w:t>
      </w:r>
      <w:r w:rsidRPr="004C74A5">
        <w:rPr>
          <w:rFonts w:ascii="Times New Roman" w:eastAsia="Times New Roman" w:hAnsi="Times New Roman" w:cs="Times New Roman"/>
          <w:b/>
          <w:bCs/>
          <w:color w:val="000000" w:themeColor="text1"/>
        </w:rPr>
        <w:t xml:space="preserve">.3 </w:t>
      </w:r>
      <w:r w:rsidRPr="004C74A5">
        <w:rPr>
          <w:rFonts w:ascii="Times New Roman" w:hAnsi="Times New Roman" w:cs="Times New Roman"/>
          <w:b/>
          <w:bCs/>
          <w:color w:val="000000" w:themeColor="text1"/>
        </w:rPr>
        <w:t>The Work</w:t>
      </w:r>
      <w:r w:rsidR="00D067A3">
        <w:rPr>
          <w:rFonts w:ascii="Times New Roman" w:hAnsi="Times New Roman" w:cs="Times New Roman"/>
          <w:b/>
          <w:bCs/>
          <w:color w:val="000000" w:themeColor="text1"/>
        </w:rPr>
        <w:t>-</w:t>
      </w:r>
      <w:r w:rsidRPr="004C74A5">
        <w:rPr>
          <w:rFonts w:ascii="Times New Roman" w:hAnsi="Times New Roman" w:cs="Times New Roman"/>
          <w:b/>
          <w:bCs/>
          <w:color w:val="000000" w:themeColor="text1"/>
        </w:rPr>
        <w:t>Family Conflict &amp; Family</w:t>
      </w:r>
      <w:r w:rsidR="00D067A3">
        <w:rPr>
          <w:rFonts w:ascii="Times New Roman" w:hAnsi="Times New Roman" w:cs="Times New Roman"/>
          <w:b/>
          <w:bCs/>
          <w:color w:val="000000" w:themeColor="text1"/>
        </w:rPr>
        <w:t>-</w:t>
      </w:r>
      <w:r w:rsidRPr="004C74A5">
        <w:rPr>
          <w:rFonts w:ascii="Times New Roman" w:hAnsi="Times New Roman" w:cs="Times New Roman"/>
          <w:b/>
          <w:bCs/>
          <w:color w:val="000000" w:themeColor="text1"/>
        </w:rPr>
        <w:t>Work Conflict</w:t>
      </w:r>
      <w:r>
        <w:rPr>
          <w:rFonts w:ascii="Times New Roman" w:hAnsi="Times New Roman" w:cs="Times New Roman"/>
          <w:b/>
          <w:bCs/>
          <w:color w:val="000000" w:themeColor="text1"/>
        </w:rPr>
        <w:t>:</w:t>
      </w:r>
      <w:bookmarkEnd w:id="41"/>
    </w:p>
    <w:p w14:paraId="109C404A" w14:textId="723847F1" w:rsidR="00EF5460" w:rsidRDefault="00EF5460" w:rsidP="00E7405D">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To assess the challenges </w:t>
      </w:r>
      <w:r w:rsidR="00FF7443">
        <w:rPr>
          <w:rFonts w:ascii="Times New Roman" w:hAnsi="Times New Roman" w:cs="Times New Roman"/>
          <w:sz w:val="24"/>
          <w:szCs w:val="24"/>
        </w:rPr>
        <w:t xml:space="preserve">faced </w:t>
      </w:r>
      <w:r>
        <w:rPr>
          <w:rFonts w:ascii="Times New Roman" w:hAnsi="Times New Roman" w:cs="Times New Roman"/>
          <w:sz w:val="24"/>
          <w:szCs w:val="24"/>
        </w:rPr>
        <w:t>by working women doctors in managing their personal family life and their career requirements</w:t>
      </w:r>
      <w:r w:rsidR="00DD3E0C">
        <w:rPr>
          <w:rFonts w:ascii="Times New Roman" w:hAnsi="Times New Roman" w:cs="Times New Roman"/>
          <w:sz w:val="24"/>
          <w:szCs w:val="24"/>
        </w:rPr>
        <w:t xml:space="preserve"> the</w:t>
      </w:r>
      <w:r>
        <w:rPr>
          <w:rFonts w:ascii="Times New Roman" w:hAnsi="Times New Roman" w:cs="Times New Roman"/>
          <w:sz w:val="24"/>
          <w:szCs w:val="24"/>
        </w:rPr>
        <w:t xml:space="preserve"> scale ‘The work-family conflict &amp; family</w:t>
      </w:r>
      <w:r w:rsidR="00D067A3">
        <w:rPr>
          <w:rFonts w:ascii="Times New Roman" w:hAnsi="Times New Roman" w:cs="Times New Roman"/>
          <w:sz w:val="24"/>
          <w:szCs w:val="24"/>
        </w:rPr>
        <w:t>-</w:t>
      </w:r>
      <w:r>
        <w:rPr>
          <w:rFonts w:ascii="Times New Roman" w:hAnsi="Times New Roman" w:cs="Times New Roman"/>
          <w:sz w:val="24"/>
          <w:szCs w:val="24"/>
        </w:rPr>
        <w:t xml:space="preserve">work conflict scale’ </w:t>
      </w:r>
      <w:r w:rsidR="00DD3E0C">
        <w:rPr>
          <w:rFonts w:ascii="Times New Roman" w:hAnsi="Times New Roman" w:cs="Times New Roman"/>
          <w:sz w:val="24"/>
          <w:szCs w:val="24"/>
        </w:rPr>
        <w:t xml:space="preserve">was used. This scale </w:t>
      </w:r>
      <w:r>
        <w:rPr>
          <w:rFonts w:ascii="Times New Roman" w:hAnsi="Times New Roman" w:cs="Times New Roman"/>
          <w:sz w:val="24"/>
          <w:szCs w:val="24"/>
        </w:rPr>
        <w:t xml:space="preserve">was developed by Netemeyer and his colleagues </w:t>
      </w:r>
      <w:r w:rsidR="00DD3E0C">
        <w:rPr>
          <w:rFonts w:ascii="Times New Roman" w:hAnsi="Times New Roman" w:cs="Times New Roman"/>
          <w:sz w:val="24"/>
          <w:szCs w:val="24"/>
        </w:rPr>
        <w:t xml:space="preserve">(1996) </w:t>
      </w:r>
      <w:r>
        <w:rPr>
          <w:rFonts w:ascii="Times New Roman" w:hAnsi="Times New Roman" w:cs="Times New Roman"/>
          <w:sz w:val="24"/>
          <w:szCs w:val="24"/>
        </w:rPr>
        <w:t>to assess the interference of work with family</w:t>
      </w:r>
      <w:r>
        <w:rPr>
          <w:rFonts w:ascii="Times New Roman" w:eastAsia="Times New Roman" w:hAnsi="Times New Roman" w:cs="Times New Roman"/>
          <w:sz w:val="24"/>
          <w:szCs w:val="24"/>
        </w:rPr>
        <w:t xml:space="preserve"> and family with work</w:t>
      </w:r>
      <w:r w:rsidR="0067707B">
        <w:rPr>
          <w:rFonts w:ascii="Times New Roman" w:eastAsia="Times New Roman" w:hAnsi="Times New Roman" w:cs="Times New Roman"/>
          <w:sz w:val="24"/>
          <w:szCs w:val="24"/>
        </w:rPr>
        <w:t>.</w:t>
      </w:r>
      <w:r w:rsidR="00DD3E0C">
        <w:rPr>
          <w:rFonts w:ascii="Times New Roman" w:eastAsia="Times New Roman" w:hAnsi="Times New Roman" w:cs="Times New Roman"/>
          <w:sz w:val="24"/>
          <w:szCs w:val="24"/>
        </w:rPr>
        <w:t xml:space="preserve"> The scale </w:t>
      </w:r>
      <w:r>
        <w:rPr>
          <w:rFonts w:ascii="Times New Roman" w:eastAsia="Times New Roman" w:hAnsi="Times New Roman" w:cs="Times New Roman"/>
          <w:sz w:val="24"/>
          <w:szCs w:val="24"/>
        </w:rPr>
        <w:t xml:space="preserve">comprises ten items. </w:t>
      </w:r>
      <w:r w:rsidR="0067707B">
        <w:rPr>
          <w:rFonts w:ascii="Times New Roman" w:eastAsia="Times New Roman" w:hAnsi="Times New Roman" w:cs="Times New Roman"/>
          <w:sz w:val="24"/>
          <w:szCs w:val="24"/>
        </w:rPr>
        <w:t xml:space="preserve">Likert scale 5 </w:t>
      </w:r>
      <w:r w:rsidR="00FF7443">
        <w:rPr>
          <w:rFonts w:ascii="Times New Roman" w:eastAsia="Times New Roman" w:hAnsi="Times New Roman" w:cs="Times New Roman"/>
          <w:sz w:val="24"/>
          <w:szCs w:val="24"/>
        </w:rPr>
        <w:t>points</w:t>
      </w:r>
      <w:r w:rsidR="00FF7443" w:rsidRPr="0067707B">
        <w:rPr>
          <w:rFonts w:ascii="Times New Roman" w:eastAsia="Times New Roman" w:hAnsi="Times New Roman" w:cs="Times New Roman"/>
          <w:sz w:val="24"/>
          <w:szCs w:val="24"/>
        </w:rPr>
        <w:t xml:space="preserve"> </w:t>
      </w:r>
      <w:r w:rsidR="0067707B">
        <w:rPr>
          <w:rFonts w:ascii="Times New Roman" w:eastAsia="Times New Roman" w:hAnsi="Times New Roman" w:cs="Times New Roman"/>
          <w:sz w:val="24"/>
          <w:szCs w:val="24"/>
        </w:rPr>
        <w:t>Strongly agree (score</w:t>
      </w:r>
      <w:r w:rsidR="00BC5266">
        <w:rPr>
          <w:rFonts w:ascii="Times New Roman" w:eastAsia="Times New Roman" w:hAnsi="Times New Roman" w:cs="Times New Roman"/>
          <w:sz w:val="24"/>
          <w:szCs w:val="24"/>
        </w:rPr>
        <w:t xml:space="preserve"> </w:t>
      </w:r>
      <w:r w:rsidR="0067707B">
        <w:rPr>
          <w:rFonts w:ascii="Times New Roman" w:eastAsia="Times New Roman" w:hAnsi="Times New Roman" w:cs="Times New Roman"/>
          <w:sz w:val="24"/>
          <w:szCs w:val="24"/>
        </w:rPr>
        <w:t>5) to strongly disagree (</w:t>
      </w:r>
      <w:r w:rsidR="005D3408">
        <w:rPr>
          <w:rFonts w:ascii="Times New Roman" w:eastAsia="Times New Roman" w:hAnsi="Times New Roman" w:cs="Times New Roman"/>
          <w:sz w:val="24"/>
          <w:szCs w:val="24"/>
        </w:rPr>
        <w:t>score 1</w:t>
      </w:r>
      <w:r w:rsidR="0067707B">
        <w:rPr>
          <w:rFonts w:ascii="Times New Roman" w:eastAsia="Times New Roman" w:hAnsi="Times New Roman" w:cs="Times New Roman"/>
          <w:sz w:val="24"/>
          <w:szCs w:val="24"/>
        </w:rPr>
        <w:t>) was used to measure the responses.</w:t>
      </w:r>
      <w:r w:rsidR="00672AC5">
        <w:rPr>
          <w:rFonts w:ascii="Times New Roman" w:eastAsia="Times New Roman" w:hAnsi="Times New Roman" w:cs="Times New Roman"/>
          <w:sz w:val="24"/>
          <w:szCs w:val="24"/>
        </w:rPr>
        <w:t xml:space="preserve"> </w:t>
      </w:r>
      <w:r w:rsidR="00BC5266">
        <w:rPr>
          <w:rFonts w:ascii="Times New Roman" w:eastAsia="Times New Roman" w:hAnsi="Times New Roman" w:cs="Times New Roman"/>
          <w:sz w:val="24"/>
          <w:szCs w:val="24"/>
        </w:rPr>
        <w:t xml:space="preserve">A higher </w:t>
      </w:r>
      <w:r w:rsidR="00672AC5">
        <w:rPr>
          <w:rFonts w:ascii="Times New Roman" w:eastAsia="Times New Roman" w:hAnsi="Times New Roman" w:cs="Times New Roman"/>
          <w:sz w:val="24"/>
          <w:szCs w:val="24"/>
        </w:rPr>
        <w:t xml:space="preserve">score indicates that the respondents experienced greater </w:t>
      </w:r>
      <w:r w:rsidR="006B134C">
        <w:rPr>
          <w:rFonts w:ascii="Times New Roman" w:eastAsia="Times New Roman" w:hAnsi="Times New Roman" w:cs="Times New Roman"/>
          <w:sz w:val="24"/>
          <w:szCs w:val="24"/>
        </w:rPr>
        <w:t>work-family</w:t>
      </w:r>
      <w:r w:rsidR="00672AC5">
        <w:rPr>
          <w:rFonts w:ascii="Times New Roman" w:eastAsia="Times New Roman" w:hAnsi="Times New Roman" w:cs="Times New Roman"/>
          <w:sz w:val="24"/>
          <w:szCs w:val="24"/>
        </w:rPr>
        <w:t xml:space="preserve"> conflict.</w:t>
      </w:r>
    </w:p>
    <w:p w14:paraId="555B10CD" w14:textId="77777777" w:rsidR="00EF5460" w:rsidRPr="004C74A5" w:rsidRDefault="00EF5460" w:rsidP="00E7405D">
      <w:pPr>
        <w:pStyle w:val="Heading2"/>
        <w:spacing w:line="480" w:lineRule="auto"/>
        <w:rPr>
          <w:rFonts w:eastAsia="Times New Roman" w:cs="Times New Roman"/>
          <w:b/>
          <w:bCs/>
          <w:color w:val="000000" w:themeColor="text1"/>
          <w:szCs w:val="24"/>
        </w:rPr>
      </w:pPr>
      <w:bookmarkStart w:id="42" w:name="_Toc167355330"/>
      <w:r w:rsidRPr="004C74A5">
        <w:rPr>
          <w:rFonts w:eastAsia="Times New Roman" w:cs="Times New Roman"/>
          <w:b/>
          <w:bCs/>
          <w:color w:val="000000" w:themeColor="text1"/>
          <w:szCs w:val="24"/>
        </w:rPr>
        <w:lastRenderedPageBreak/>
        <w:t>4.</w:t>
      </w:r>
      <w:r>
        <w:rPr>
          <w:rFonts w:eastAsia="Times New Roman" w:cs="Times New Roman"/>
          <w:b/>
          <w:bCs/>
          <w:color w:val="000000" w:themeColor="text1"/>
          <w:szCs w:val="24"/>
        </w:rPr>
        <w:t>6</w:t>
      </w:r>
      <w:r w:rsidRPr="004C74A5">
        <w:rPr>
          <w:rFonts w:eastAsia="Times New Roman" w:cs="Times New Roman"/>
          <w:b/>
          <w:bCs/>
          <w:color w:val="000000" w:themeColor="text1"/>
          <w:szCs w:val="24"/>
        </w:rPr>
        <w:t xml:space="preserve"> Data Collection:</w:t>
      </w:r>
      <w:bookmarkEnd w:id="42"/>
    </w:p>
    <w:p w14:paraId="21A071F9" w14:textId="607131DE" w:rsidR="00EF5460" w:rsidRDefault="00EF5460" w:rsidP="00E7405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were collected from both public and private hospitals </w:t>
      </w:r>
      <w:r w:rsidR="00BC5266">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three cities of Punjab province Lahore, Gujranwala</w:t>
      </w:r>
      <w:r w:rsidR="00BC52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Wazirabad based on permission. The </w:t>
      </w:r>
      <w:r w:rsidR="00DD3E0C">
        <w:rPr>
          <w:rFonts w:ascii="Times New Roman" w:eastAsia="Times New Roman" w:hAnsi="Times New Roman" w:cs="Times New Roman"/>
          <w:sz w:val="24"/>
          <w:szCs w:val="24"/>
        </w:rPr>
        <w:t>data</w:t>
      </w:r>
      <w:r w:rsidR="0067707B">
        <w:rPr>
          <w:rFonts w:ascii="Times New Roman" w:eastAsia="Times New Roman" w:hAnsi="Times New Roman" w:cs="Times New Roman"/>
          <w:sz w:val="24"/>
          <w:szCs w:val="24"/>
        </w:rPr>
        <w:t xml:space="preserve"> </w:t>
      </w:r>
      <w:r w:rsidR="00DD3E0C">
        <w:rPr>
          <w:rFonts w:ascii="Times New Roman" w:eastAsia="Times New Roman" w:hAnsi="Times New Roman" w:cs="Times New Roman"/>
          <w:sz w:val="24"/>
          <w:szCs w:val="24"/>
        </w:rPr>
        <w:t>collect</w:t>
      </w:r>
      <w:r w:rsidR="0067707B">
        <w:rPr>
          <w:rFonts w:ascii="Times New Roman" w:eastAsia="Times New Roman" w:hAnsi="Times New Roman" w:cs="Times New Roman"/>
          <w:sz w:val="24"/>
          <w:szCs w:val="24"/>
        </w:rPr>
        <w:t>ion was done</w:t>
      </w:r>
      <w:r w:rsidR="00DD3E0C">
        <w:rPr>
          <w:rFonts w:ascii="Times New Roman" w:eastAsia="Times New Roman" w:hAnsi="Times New Roman" w:cs="Times New Roman"/>
          <w:sz w:val="24"/>
          <w:szCs w:val="24"/>
        </w:rPr>
        <w:t xml:space="preserve"> </w:t>
      </w:r>
      <w:r w:rsidR="00672AC5">
        <w:rPr>
          <w:rFonts w:ascii="Times New Roman" w:eastAsia="Times New Roman" w:hAnsi="Times New Roman" w:cs="Times New Roman"/>
          <w:sz w:val="24"/>
          <w:szCs w:val="24"/>
        </w:rPr>
        <w:t xml:space="preserve">in the month of December 2023 </w:t>
      </w:r>
      <w:r w:rsidR="00BC5266">
        <w:rPr>
          <w:rFonts w:ascii="Times New Roman" w:eastAsia="Times New Roman" w:hAnsi="Times New Roman" w:cs="Times New Roman"/>
          <w:sz w:val="24"/>
          <w:szCs w:val="24"/>
        </w:rPr>
        <w:t xml:space="preserve">in </w:t>
      </w:r>
      <w:r w:rsidR="00DD3E0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hospital</w:t>
      </w:r>
      <w:r w:rsidR="00DD3E0C">
        <w:rPr>
          <w:rFonts w:ascii="Times New Roman" w:eastAsia="Times New Roman" w:hAnsi="Times New Roman" w:cs="Times New Roman"/>
          <w:sz w:val="24"/>
          <w:szCs w:val="24"/>
        </w:rPr>
        <w:t xml:space="preserve"> setting, during the</w:t>
      </w:r>
      <w:r w:rsidR="00672AC5">
        <w:rPr>
          <w:rFonts w:ascii="Times New Roman" w:eastAsia="Times New Roman" w:hAnsi="Times New Roman" w:cs="Times New Roman"/>
          <w:sz w:val="24"/>
          <w:szCs w:val="24"/>
        </w:rPr>
        <w:t xml:space="preserve"> working</w:t>
      </w:r>
      <w:r w:rsidR="00DD3E0C">
        <w:rPr>
          <w:rFonts w:ascii="Times New Roman" w:eastAsia="Times New Roman" w:hAnsi="Times New Roman" w:cs="Times New Roman"/>
          <w:sz w:val="24"/>
          <w:szCs w:val="24"/>
        </w:rPr>
        <w:t xml:space="preserve"> hours </w:t>
      </w:r>
      <w:r w:rsidR="00672AC5">
        <w:rPr>
          <w:rFonts w:ascii="Times New Roman" w:eastAsia="Times New Roman" w:hAnsi="Times New Roman" w:cs="Times New Roman"/>
          <w:sz w:val="24"/>
          <w:szCs w:val="24"/>
        </w:rPr>
        <w:t xml:space="preserve">of public and private </w:t>
      </w:r>
      <w:r w:rsidR="00BC5266">
        <w:rPr>
          <w:rFonts w:ascii="Times New Roman" w:eastAsia="Times New Roman" w:hAnsi="Times New Roman" w:cs="Times New Roman"/>
          <w:sz w:val="24"/>
          <w:szCs w:val="24"/>
        </w:rPr>
        <w:t xml:space="preserve">hospitals </w:t>
      </w:r>
      <w:r>
        <w:rPr>
          <w:rFonts w:ascii="Times New Roman" w:eastAsia="Times New Roman" w:hAnsi="Times New Roman" w:cs="Times New Roman"/>
          <w:sz w:val="24"/>
          <w:szCs w:val="24"/>
        </w:rPr>
        <w:t>presented in Table 1.</w:t>
      </w:r>
    </w:p>
    <w:p w14:paraId="23412DB5" w14:textId="77777777" w:rsidR="00EF5460" w:rsidRPr="00CA3A16" w:rsidRDefault="00EF5460" w:rsidP="006878C7">
      <w:pPr>
        <w:pStyle w:val="Heading3"/>
        <w:spacing w:line="240" w:lineRule="auto"/>
        <w:rPr>
          <w:rFonts w:ascii="Times New Roman" w:eastAsia="Times New Roman" w:hAnsi="Times New Roman" w:cs="Times New Roman"/>
          <w:b/>
          <w:bCs/>
          <w:color w:val="000000" w:themeColor="text1"/>
          <w:sz w:val="20"/>
          <w:szCs w:val="20"/>
        </w:rPr>
      </w:pPr>
      <w:bookmarkStart w:id="43" w:name="_Toc147388400"/>
      <w:bookmarkStart w:id="44" w:name="_Toc167355331"/>
      <w:r w:rsidRPr="00CA3A16">
        <w:rPr>
          <w:rFonts w:ascii="Times New Roman" w:eastAsia="Times New Roman" w:hAnsi="Times New Roman" w:cs="Times New Roman"/>
          <w:b/>
          <w:bCs/>
          <w:color w:val="000000" w:themeColor="text1"/>
          <w:sz w:val="20"/>
          <w:szCs w:val="20"/>
        </w:rPr>
        <w:t>Table 1:</w:t>
      </w:r>
      <w:bookmarkEnd w:id="43"/>
      <w:bookmarkEnd w:id="44"/>
    </w:p>
    <w:p w14:paraId="168340D6" w14:textId="77777777" w:rsidR="00EF5460" w:rsidRPr="00CA3A16" w:rsidRDefault="00EF5460" w:rsidP="006878C7">
      <w:pPr>
        <w:spacing w:line="240" w:lineRule="auto"/>
        <w:rPr>
          <w:rFonts w:ascii="Times New Roman" w:hAnsi="Times New Roman" w:cs="Times New Roman"/>
          <w:bCs/>
          <w:color w:val="000000" w:themeColor="text1"/>
          <w:sz w:val="20"/>
          <w:szCs w:val="20"/>
        </w:rPr>
      </w:pPr>
      <w:r w:rsidRPr="00CA3A16">
        <w:rPr>
          <w:rFonts w:ascii="Times New Roman" w:hAnsi="Times New Roman" w:cs="Times New Roman"/>
          <w:sz w:val="20"/>
          <w:szCs w:val="20"/>
        </w:rPr>
        <w:t>Targeted Hospitals in Lahore, Gujranwala and Wazirabad where data w</w:t>
      </w:r>
      <w:r>
        <w:rPr>
          <w:rFonts w:ascii="Times New Roman" w:hAnsi="Times New Roman" w:cs="Times New Roman"/>
          <w:sz w:val="20"/>
          <w:szCs w:val="20"/>
        </w:rPr>
        <w:t>as</w:t>
      </w:r>
      <w:r w:rsidRPr="00CA3A16">
        <w:rPr>
          <w:rFonts w:ascii="Times New Roman" w:hAnsi="Times New Roman" w:cs="Times New Roman"/>
          <w:sz w:val="20"/>
          <w:szCs w:val="20"/>
        </w:rPr>
        <w:t xml:space="preserve"> collected.</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874"/>
        <w:gridCol w:w="1876"/>
        <w:gridCol w:w="1862"/>
        <w:gridCol w:w="1877"/>
      </w:tblGrid>
      <w:tr w:rsidR="00EF5460" w14:paraId="16CA1E60" w14:textId="77777777" w:rsidTr="000A18DB">
        <w:trPr>
          <w:trHeight w:val="278"/>
        </w:trPr>
        <w:tc>
          <w:tcPr>
            <w:tcW w:w="1915" w:type="dxa"/>
            <w:tcBorders>
              <w:top w:val="single" w:sz="4" w:space="0" w:color="auto"/>
              <w:bottom w:val="single" w:sz="4" w:space="0" w:color="auto"/>
            </w:tcBorders>
          </w:tcPr>
          <w:p w14:paraId="445B218A"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Cities</w:t>
            </w:r>
          </w:p>
        </w:tc>
        <w:tc>
          <w:tcPr>
            <w:tcW w:w="1915" w:type="dxa"/>
            <w:tcBorders>
              <w:top w:val="single" w:sz="4" w:space="0" w:color="auto"/>
              <w:bottom w:val="single" w:sz="4" w:space="0" w:color="auto"/>
            </w:tcBorders>
          </w:tcPr>
          <w:p w14:paraId="77229621"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Public Hospitals</w:t>
            </w:r>
          </w:p>
        </w:tc>
        <w:tc>
          <w:tcPr>
            <w:tcW w:w="1915" w:type="dxa"/>
            <w:tcBorders>
              <w:top w:val="single" w:sz="4" w:space="0" w:color="auto"/>
              <w:bottom w:val="single" w:sz="4" w:space="0" w:color="auto"/>
            </w:tcBorders>
          </w:tcPr>
          <w:p w14:paraId="04E65884" w14:textId="571F95E9" w:rsidR="00EF5460" w:rsidRPr="00797E85" w:rsidRDefault="00783677" w:rsidP="006878C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of Respondents</w:t>
            </w:r>
          </w:p>
        </w:tc>
        <w:tc>
          <w:tcPr>
            <w:tcW w:w="1915" w:type="dxa"/>
            <w:tcBorders>
              <w:top w:val="single" w:sz="4" w:space="0" w:color="auto"/>
              <w:bottom w:val="single" w:sz="4" w:space="0" w:color="auto"/>
            </w:tcBorders>
          </w:tcPr>
          <w:p w14:paraId="13DE826B"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Private Hospitals</w:t>
            </w:r>
          </w:p>
        </w:tc>
        <w:tc>
          <w:tcPr>
            <w:tcW w:w="1916" w:type="dxa"/>
            <w:tcBorders>
              <w:top w:val="single" w:sz="4" w:space="0" w:color="auto"/>
              <w:bottom w:val="single" w:sz="4" w:space="0" w:color="auto"/>
            </w:tcBorders>
          </w:tcPr>
          <w:p w14:paraId="5A3DFAC4" w14:textId="58791C74" w:rsidR="00EF5460" w:rsidRPr="00797E85" w:rsidRDefault="00783677" w:rsidP="00A5716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of Respondents</w:t>
            </w:r>
          </w:p>
        </w:tc>
      </w:tr>
      <w:tr w:rsidR="00EF5460" w14:paraId="616E773E" w14:textId="77777777" w:rsidTr="000A18DB">
        <w:tc>
          <w:tcPr>
            <w:tcW w:w="1915" w:type="dxa"/>
            <w:vMerge w:val="restart"/>
            <w:tcBorders>
              <w:top w:val="single" w:sz="4" w:space="0" w:color="auto"/>
            </w:tcBorders>
          </w:tcPr>
          <w:p w14:paraId="62FC154D" w14:textId="77777777" w:rsidR="00EF5460" w:rsidRPr="00797E85" w:rsidRDefault="00EF5460" w:rsidP="006878C7">
            <w:pPr>
              <w:spacing w:line="240" w:lineRule="auto"/>
              <w:rPr>
                <w:rFonts w:ascii="Times New Roman" w:eastAsia="Times New Roman" w:hAnsi="Times New Roman" w:cs="Times New Roman"/>
                <w:sz w:val="20"/>
                <w:szCs w:val="20"/>
              </w:rPr>
            </w:pPr>
          </w:p>
          <w:p w14:paraId="7BCA0F4C" w14:textId="77777777" w:rsidR="00EF5460" w:rsidRPr="00797E85" w:rsidRDefault="00EF5460" w:rsidP="006878C7">
            <w:pPr>
              <w:spacing w:line="240" w:lineRule="auto"/>
              <w:rPr>
                <w:rFonts w:ascii="Times New Roman" w:eastAsia="Times New Roman" w:hAnsi="Times New Roman" w:cs="Times New Roman"/>
                <w:sz w:val="20"/>
                <w:szCs w:val="20"/>
              </w:rPr>
            </w:pPr>
          </w:p>
          <w:p w14:paraId="11B9DF22" w14:textId="77777777" w:rsidR="00EF5460" w:rsidRPr="00797E85" w:rsidRDefault="00EF5460" w:rsidP="006878C7">
            <w:pPr>
              <w:spacing w:line="240" w:lineRule="auto"/>
              <w:rPr>
                <w:rFonts w:ascii="Times New Roman" w:eastAsia="Times New Roman" w:hAnsi="Times New Roman" w:cs="Times New Roman"/>
                <w:sz w:val="20"/>
                <w:szCs w:val="20"/>
              </w:rPr>
            </w:pPr>
          </w:p>
          <w:p w14:paraId="22B1CD08" w14:textId="77777777" w:rsidR="00EF5460" w:rsidRPr="00797E85" w:rsidRDefault="00EF5460" w:rsidP="006878C7">
            <w:pPr>
              <w:spacing w:line="240" w:lineRule="auto"/>
              <w:rPr>
                <w:rFonts w:ascii="Times New Roman" w:eastAsia="Times New Roman" w:hAnsi="Times New Roman" w:cs="Times New Roman"/>
                <w:sz w:val="20"/>
                <w:szCs w:val="20"/>
              </w:rPr>
            </w:pPr>
          </w:p>
          <w:p w14:paraId="1A136FCB"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 xml:space="preserve">    Lahore</w:t>
            </w:r>
          </w:p>
        </w:tc>
        <w:tc>
          <w:tcPr>
            <w:tcW w:w="1915" w:type="dxa"/>
            <w:tcBorders>
              <w:top w:val="single" w:sz="4" w:space="0" w:color="auto"/>
            </w:tcBorders>
          </w:tcPr>
          <w:p w14:paraId="76B487F3"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Govt Mayo Hospital</w:t>
            </w:r>
          </w:p>
        </w:tc>
        <w:tc>
          <w:tcPr>
            <w:tcW w:w="1915" w:type="dxa"/>
            <w:tcBorders>
              <w:top w:val="single" w:sz="4" w:space="0" w:color="auto"/>
            </w:tcBorders>
          </w:tcPr>
          <w:p w14:paraId="06D060E1"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10</w:t>
            </w:r>
          </w:p>
        </w:tc>
        <w:tc>
          <w:tcPr>
            <w:tcW w:w="1915" w:type="dxa"/>
            <w:tcBorders>
              <w:top w:val="single" w:sz="4" w:space="0" w:color="auto"/>
            </w:tcBorders>
          </w:tcPr>
          <w:p w14:paraId="032144ED" w14:textId="7192FE24" w:rsidR="00EF5460" w:rsidRPr="00797E85" w:rsidRDefault="000A18DB" w:rsidP="006878C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Gurki Trust </w:t>
            </w:r>
            <w:r w:rsidR="005D3408">
              <w:rPr>
                <w:rFonts w:ascii="Times New Roman" w:eastAsia="Times New Roman" w:hAnsi="Times New Roman" w:cs="Times New Roman"/>
                <w:sz w:val="20"/>
                <w:szCs w:val="20"/>
              </w:rPr>
              <w:t xml:space="preserve">Teaching </w:t>
            </w:r>
            <w:r>
              <w:rPr>
                <w:rFonts w:ascii="Times New Roman" w:eastAsia="Times New Roman" w:hAnsi="Times New Roman" w:cs="Times New Roman"/>
                <w:sz w:val="20"/>
                <w:szCs w:val="20"/>
              </w:rPr>
              <w:t>Hospital</w:t>
            </w:r>
          </w:p>
        </w:tc>
        <w:tc>
          <w:tcPr>
            <w:tcW w:w="1916" w:type="dxa"/>
            <w:tcBorders>
              <w:top w:val="single" w:sz="4" w:space="0" w:color="auto"/>
            </w:tcBorders>
          </w:tcPr>
          <w:p w14:paraId="2E5DD984" w14:textId="397B59EE" w:rsidR="00EF5460" w:rsidRPr="00797E85" w:rsidRDefault="00070229" w:rsidP="006878C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F5460" w14:paraId="20B74F47" w14:textId="77777777" w:rsidTr="000A18DB">
        <w:tc>
          <w:tcPr>
            <w:tcW w:w="1915" w:type="dxa"/>
            <w:vMerge/>
          </w:tcPr>
          <w:p w14:paraId="65E171A5"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14D1A4E8"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Govt Nawazshrif Hospital</w:t>
            </w:r>
          </w:p>
        </w:tc>
        <w:tc>
          <w:tcPr>
            <w:tcW w:w="1915" w:type="dxa"/>
          </w:tcPr>
          <w:p w14:paraId="49B00337"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c>
          <w:tcPr>
            <w:tcW w:w="1915" w:type="dxa"/>
          </w:tcPr>
          <w:p w14:paraId="007831E5"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Ayesha Saddiqa Hospital</w:t>
            </w:r>
          </w:p>
        </w:tc>
        <w:tc>
          <w:tcPr>
            <w:tcW w:w="1916" w:type="dxa"/>
          </w:tcPr>
          <w:p w14:paraId="1E1EDAA9"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r w:rsidR="00EF5460" w14:paraId="5D7E471B" w14:textId="77777777" w:rsidTr="000A18DB">
        <w:tc>
          <w:tcPr>
            <w:tcW w:w="1915" w:type="dxa"/>
            <w:vMerge/>
          </w:tcPr>
          <w:p w14:paraId="33691985"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6204C06B"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Services Hospital</w:t>
            </w:r>
          </w:p>
        </w:tc>
        <w:tc>
          <w:tcPr>
            <w:tcW w:w="1915" w:type="dxa"/>
          </w:tcPr>
          <w:p w14:paraId="6B56BACC"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c>
          <w:tcPr>
            <w:tcW w:w="1915" w:type="dxa"/>
          </w:tcPr>
          <w:p w14:paraId="7949183F" w14:textId="2F2CABE2"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 xml:space="preserve">Fatima </w:t>
            </w:r>
            <w:r w:rsidR="005D3408">
              <w:rPr>
                <w:rFonts w:ascii="Times New Roman" w:eastAsia="Times New Roman" w:hAnsi="Times New Roman" w:cs="Times New Roman"/>
                <w:sz w:val="20"/>
                <w:szCs w:val="20"/>
              </w:rPr>
              <w:t>Memorial</w:t>
            </w:r>
            <w:r w:rsidR="005D3408" w:rsidRPr="00797E85">
              <w:rPr>
                <w:rFonts w:ascii="Times New Roman" w:eastAsia="Times New Roman" w:hAnsi="Times New Roman" w:cs="Times New Roman"/>
                <w:sz w:val="20"/>
                <w:szCs w:val="20"/>
              </w:rPr>
              <w:t xml:space="preserve"> </w:t>
            </w:r>
            <w:r w:rsidRPr="00797E85">
              <w:rPr>
                <w:rFonts w:ascii="Times New Roman" w:eastAsia="Times New Roman" w:hAnsi="Times New Roman" w:cs="Times New Roman"/>
                <w:sz w:val="20"/>
                <w:szCs w:val="20"/>
              </w:rPr>
              <w:t>Hospital</w:t>
            </w:r>
          </w:p>
        </w:tc>
        <w:tc>
          <w:tcPr>
            <w:tcW w:w="1916" w:type="dxa"/>
          </w:tcPr>
          <w:p w14:paraId="043417B6"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10</w:t>
            </w:r>
          </w:p>
        </w:tc>
      </w:tr>
      <w:tr w:rsidR="00EF5460" w14:paraId="7A45AF49" w14:textId="77777777" w:rsidTr="000A18DB">
        <w:tc>
          <w:tcPr>
            <w:tcW w:w="1915" w:type="dxa"/>
            <w:vMerge/>
          </w:tcPr>
          <w:p w14:paraId="507AB42B"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0E5EBBE7"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PIC</w:t>
            </w:r>
          </w:p>
        </w:tc>
        <w:tc>
          <w:tcPr>
            <w:tcW w:w="1915" w:type="dxa"/>
          </w:tcPr>
          <w:p w14:paraId="635B3E12"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c>
          <w:tcPr>
            <w:tcW w:w="1915" w:type="dxa"/>
          </w:tcPr>
          <w:p w14:paraId="3E69185F"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Nawab Clinic</w:t>
            </w:r>
          </w:p>
        </w:tc>
        <w:tc>
          <w:tcPr>
            <w:tcW w:w="1916" w:type="dxa"/>
          </w:tcPr>
          <w:p w14:paraId="60D8DA90"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r w:rsidR="00EF5460" w14:paraId="171B3771" w14:textId="77777777" w:rsidTr="000A18DB">
        <w:tc>
          <w:tcPr>
            <w:tcW w:w="1915" w:type="dxa"/>
            <w:vMerge/>
          </w:tcPr>
          <w:p w14:paraId="5E626FB7"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0164A46A"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Sir Gangaram Hospital</w:t>
            </w:r>
          </w:p>
        </w:tc>
        <w:tc>
          <w:tcPr>
            <w:tcW w:w="1915" w:type="dxa"/>
          </w:tcPr>
          <w:p w14:paraId="0D041D53"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10</w:t>
            </w:r>
          </w:p>
        </w:tc>
        <w:tc>
          <w:tcPr>
            <w:tcW w:w="1915" w:type="dxa"/>
          </w:tcPr>
          <w:p w14:paraId="71E5B013"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Rabia Hospital</w:t>
            </w:r>
          </w:p>
        </w:tc>
        <w:tc>
          <w:tcPr>
            <w:tcW w:w="1916" w:type="dxa"/>
          </w:tcPr>
          <w:p w14:paraId="13A0B3B7"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r w:rsidR="00EF5460" w14:paraId="3C41E819" w14:textId="77777777" w:rsidTr="000A18DB">
        <w:tc>
          <w:tcPr>
            <w:tcW w:w="1915" w:type="dxa"/>
            <w:vMerge/>
          </w:tcPr>
          <w:p w14:paraId="0A2ABA3A"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2437042F"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Jinnah Hospital</w:t>
            </w:r>
          </w:p>
        </w:tc>
        <w:tc>
          <w:tcPr>
            <w:tcW w:w="1915" w:type="dxa"/>
          </w:tcPr>
          <w:p w14:paraId="6DA852FE"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c>
          <w:tcPr>
            <w:tcW w:w="1915" w:type="dxa"/>
          </w:tcPr>
          <w:p w14:paraId="6D84C4E5" w14:textId="2376FAF9" w:rsidR="00EF5460" w:rsidRPr="00797E85" w:rsidRDefault="000A18DB" w:rsidP="006878C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Farooq</w:t>
            </w:r>
            <w:r w:rsidR="00EF5460" w:rsidRPr="00797E85">
              <w:rPr>
                <w:rFonts w:ascii="Times New Roman" w:eastAsia="Times New Roman" w:hAnsi="Times New Roman" w:cs="Times New Roman"/>
                <w:sz w:val="20"/>
                <w:szCs w:val="20"/>
              </w:rPr>
              <w:t xml:space="preserve"> Hospital</w:t>
            </w:r>
          </w:p>
        </w:tc>
        <w:tc>
          <w:tcPr>
            <w:tcW w:w="1916" w:type="dxa"/>
          </w:tcPr>
          <w:p w14:paraId="19827151"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r w:rsidR="00EF5460" w14:paraId="7EFB0273" w14:textId="77777777" w:rsidTr="000A18DB">
        <w:tc>
          <w:tcPr>
            <w:tcW w:w="1915" w:type="dxa"/>
            <w:vMerge/>
          </w:tcPr>
          <w:p w14:paraId="4771DF59"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7692321E"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Children Hospital</w:t>
            </w:r>
          </w:p>
        </w:tc>
        <w:tc>
          <w:tcPr>
            <w:tcW w:w="1915" w:type="dxa"/>
          </w:tcPr>
          <w:p w14:paraId="6199B277"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c>
          <w:tcPr>
            <w:tcW w:w="1915" w:type="dxa"/>
          </w:tcPr>
          <w:p w14:paraId="60606BF3"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Hameed Latif Hospital Misri Shah</w:t>
            </w:r>
          </w:p>
        </w:tc>
        <w:tc>
          <w:tcPr>
            <w:tcW w:w="1916" w:type="dxa"/>
          </w:tcPr>
          <w:p w14:paraId="6E1A389E"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r w:rsidR="00EF5460" w14:paraId="3718022B" w14:textId="77777777" w:rsidTr="000A18DB">
        <w:tc>
          <w:tcPr>
            <w:tcW w:w="1915" w:type="dxa"/>
            <w:vMerge/>
          </w:tcPr>
          <w:p w14:paraId="7E99FC1F"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746A2553"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General Hospital</w:t>
            </w:r>
          </w:p>
        </w:tc>
        <w:tc>
          <w:tcPr>
            <w:tcW w:w="1915" w:type="dxa"/>
          </w:tcPr>
          <w:p w14:paraId="2726C8EE"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c>
          <w:tcPr>
            <w:tcW w:w="1915" w:type="dxa"/>
          </w:tcPr>
          <w:p w14:paraId="15F71BF8"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Tariq Hospital</w:t>
            </w:r>
          </w:p>
        </w:tc>
        <w:tc>
          <w:tcPr>
            <w:tcW w:w="1916" w:type="dxa"/>
          </w:tcPr>
          <w:p w14:paraId="43F8B3D6"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r w:rsidR="00EF5460" w14:paraId="7512A1F3" w14:textId="77777777" w:rsidTr="000A18DB">
        <w:tc>
          <w:tcPr>
            <w:tcW w:w="1915" w:type="dxa"/>
            <w:vMerge w:val="restart"/>
          </w:tcPr>
          <w:p w14:paraId="2F17F4E7" w14:textId="77777777" w:rsidR="00EF5460" w:rsidRPr="00797E85" w:rsidRDefault="00EF5460" w:rsidP="006878C7">
            <w:pPr>
              <w:spacing w:line="240" w:lineRule="auto"/>
              <w:rPr>
                <w:rFonts w:ascii="Times New Roman" w:eastAsia="Times New Roman" w:hAnsi="Times New Roman" w:cs="Times New Roman"/>
                <w:sz w:val="20"/>
                <w:szCs w:val="20"/>
              </w:rPr>
            </w:pPr>
          </w:p>
          <w:p w14:paraId="451B0E1F" w14:textId="77777777" w:rsidR="00EF5460" w:rsidRPr="00797E85" w:rsidRDefault="00EF5460" w:rsidP="006878C7">
            <w:pPr>
              <w:spacing w:line="240" w:lineRule="auto"/>
              <w:rPr>
                <w:rFonts w:ascii="Times New Roman" w:eastAsia="Times New Roman" w:hAnsi="Times New Roman" w:cs="Times New Roman"/>
                <w:sz w:val="20"/>
                <w:szCs w:val="20"/>
              </w:rPr>
            </w:pPr>
          </w:p>
          <w:p w14:paraId="39F98AB0"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 xml:space="preserve">   Gujranwala</w:t>
            </w:r>
          </w:p>
        </w:tc>
        <w:tc>
          <w:tcPr>
            <w:tcW w:w="1915" w:type="dxa"/>
          </w:tcPr>
          <w:p w14:paraId="354A4A18"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Civil Hospital</w:t>
            </w:r>
          </w:p>
        </w:tc>
        <w:tc>
          <w:tcPr>
            <w:tcW w:w="1915" w:type="dxa"/>
          </w:tcPr>
          <w:p w14:paraId="7E09517B"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10</w:t>
            </w:r>
          </w:p>
        </w:tc>
        <w:tc>
          <w:tcPr>
            <w:tcW w:w="1915" w:type="dxa"/>
          </w:tcPr>
          <w:p w14:paraId="475FE1D8" w14:textId="77777777" w:rsidR="00EF5460"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Fatima Bashir Hospital</w:t>
            </w:r>
          </w:p>
          <w:p w14:paraId="4687E8EC" w14:textId="6AB80CD1" w:rsidR="00070229" w:rsidRPr="00797E85" w:rsidRDefault="00070229" w:rsidP="006878C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Surayya Azeem Hospital                     </w:t>
            </w:r>
          </w:p>
        </w:tc>
        <w:tc>
          <w:tcPr>
            <w:tcW w:w="1916" w:type="dxa"/>
          </w:tcPr>
          <w:p w14:paraId="5F657FCE" w14:textId="77777777" w:rsidR="00EF5460"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6</w:t>
            </w:r>
          </w:p>
          <w:p w14:paraId="10644FA6" w14:textId="77777777" w:rsidR="00562A70" w:rsidRDefault="00562A70" w:rsidP="006878C7">
            <w:pPr>
              <w:spacing w:line="240" w:lineRule="auto"/>
              <w:rPr>
                <w:rFonts w:ascii="Times New Roman" w:eastAsia="Times New Roman" w:hAnsi="Times New Roman" w:cs="Times New Roman"/>
                <w:sz w:val="20"/>
                <w:szCs w:val="20"/>
              </w:rPr>
            </w:pPr>
          </w:p>
          <w:p w14:paraId="66FF8EB5" w14:textId="73504D72" w:rsidR="00562A70" w:rsidRPr="00797E85" w:rsidRDefault="00562A70" w:rsidP="006878C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F5460" w14:paraId="3AC34B4D" w14:textId="77777777" w:rsidTr="000A18DB">
        <w:tc>
          <w:tcPr>
            <w:tcW w:w="1915" w:type="dxa"/>
            <w:vMerge/>
          </w:tcPr>
          <w:p w14:paraId="66DBCC34"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1935DA82"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Govt Maternity Hospital</w:t>
            </w:r>
          </w:p>
        </w:tc>
        <w:tc>
          <w:tcPr>
            <w:tcW w:w="1915" w:type="dxa"/>
          </w:tcPr>
          <w:p w14:paraId="420C6B1E"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7</w:t>
            </w:r>
          </w:p>
        </w:tc>
        <w:tc>
          <w:tcPr>
            <w:tcW w:w="1915" w:type="dxa"/>
          </w:tcPr>
          <w:p w14:paraId="71763915"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Chatha Hospital</w:t>
            </w:r>
          </w:p>
        </w:tc>
        <w:tc>
          <w:tcPr>
            <w:tcW w:w="1916" w:type="dxa"/>
          </w:tcPr>
          <w:p w14:paraId="5F78DD01"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7</w:t>
            </w:r>
          </w:p>
        </w:tc>
      </w:tr>
      <w:tr w:rsidR="00EF5460" w14:paraId="05F4C2DB" w14:textId="77777777" w:rsidTr="000A18DB">
        <w:tc>
          <w:tcPr>
            <w:tcW w:w="1915" w:type="dxa"/>
            <w:vMerge/>
          </w:tcPr>
          <w:p w14:paraId="712C9DF0"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57B3FFA4"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DHQ Hospital</w:t>
            </w:r>
          </w:p>
        </w:tc>
        <w:tc>
          <w:tcPr>
            <w:tcW w:w="1915" w:type="dxa"/>
          </w:tcPr>
          <w:p w14:paraId="2F630F5F"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8</w:t>
            </w:r>
          </w:p>
        </w:tc>
        <w:tc>
          <w:tcPr>
            <w:tcW w:w="1915" w:type="dxa"/>
          </w:tcPr>
          <w:p w14:paraId="06516C5B"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Med care Hospital</w:t>
            </w:r>
          </w:p>
        </w:tc>
        <w:tc>
          <w:tcPr>
            <w:tcW w:w="1916" w:type="dxa"/>
          </w:tcPr>
          <w:p w14:paraId="7CB6A56A"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6</w:t>
            </w:r>
          </w:p>
        </w:tc>
      </w:tr>
      <w:tr w:rsidR="00EF5460" w14:paraId="15DD3815" w14:textId="77777777" w:rsidTr="000A18DB">
        <w:tc>
          <w:tcPr>
            <w:tcW w:w="1915" w:type="dxa"/>
            <w:vMerge/>
          </w:tcPr>
          <w:p w14:paraId="19E3FC0A"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5A48D31D"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36D7E451"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135EB6AB"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Gondal Bashir Hospital</w:t>
            </w:r>
          </w:p>
        </w:tc>
        <w:tc>
          <w:tcPr>
            <w:tcW w:w="1916" w:type="dxa"/>
          </w:tcPr>
          <w:p w14:paraId="33927D49"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6</w:t>
            </w:r>
          </w:p>
        </w:tc>
      </w:tr>
      <w:tr w:rsidR="00EF5460" w14:paraId="3AAA5A8D" w14:textId="77777777" w:rsidTr="000A18DB">
        <w:tc>
          <w:tcPr>
            <w:tcW w:w="1915" w:type="dxa"/>
            <w:vMerge w:val="restart"/>
          </w:tcPr>
          <w:p w14:paraId="62BD39F2" w14:textId="77777777" w:rsidR="00EF5460" w:rsidRPr="00797E85" w:rsidRDefault="00EF5460" w:rsidP="006878C7">
            <w:pPr>
              <w:spacing w:line="240" w:lineRule="auto"/>
              <w:rPr>
                <w:rFonts w:ascii="Times New Roman" w:eastAsia="Times New Roman" w:hAnsi="Times New Roman" w:cs="Times New Roman"/>
                <w:sz w:val="20"/>
                <w:szCs w:val="20"/>
              </w:rPr>
            </w:pPr>
          </w:p>
          <w:p w14:paraId="1064DB39" w14:textId="77777777" w:rsidR="00EF5460" w:rsidRPr="00797E85" w:rsidRDefault="00EF5460" w:rsidP="006878C7">
            <w:pPr>
              <w:spacing w:line="240" w:lineRule="auto"/>
              <w:rPr>
                <w:rFonts w:ascii="Times New Roman" w:eastAsia="Times New Roman" w:hAnsi="Times New Roman" w:cs="Times New Roman"/>
                <w:sz w:val="20"/>
                <w:szCs w:val="20"/>
              </w:rPr>
            </w:pPr>
          </w:p>
          <w:p w14:paraId="083AD92D" w14:textId="77777777" w:rsidR="00EF5460" w:rsidRPr="00797E85" w:rsidRDefault="00EF5460" w:rsidP="006878C7">
            <w:pPr>
              <w:spacing w:line="240" w:lineRule="auto"/>
              <w:rPr>
                <w:rFonts w:ascii="Times New Roman" w:eastAsia="Times New Roman" w:hAnsi="Times New Roman" w:cs="Times New Roman"/>
                <w:sz w:val="20"/>
                <w:szCs w:val="20"/>
              </w:rPr>
            </w:pPr>
          </w:p>
          <w:p w14:paraId="54AA410E"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 xml:space="preserve">  Wazirabad</w:t>
            </w:r>
          </w:p>
        </w:tc>
        <w:tc>
          <w:tcPr>
            <w:tcW w:w="1915" w:type="dxa"/>
          </w:tcPr>
          <w:p w14:paraId="228E8849"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lastRenderedPageBreak/>
              <w:t>Tehsil Headquarter Hospital</w:t>
            </w:r>
          </w:p>
        </w:tc>
        <w:tc>
          <w:tcPr>
            <w:tcW w:w="1915" w:type="dxa"/>
          </w:tcPr>
          <w:p w14:paraId="510F15F6"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10</w:t>
            </w:r>
          </w:p>
        </w:tc>
        <w:tc>
          <w:tcPr>
            <w:tcW w:w="1915" w:type="dxa"/>
          </w:tcPr>
          <w:p w14:paraId="4ACA561C"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Mughal Medical Complex</w:t>
            </w:r>
          </w:p>
        </w:tc>
        <w:tc>
          <w:tcPr>
            <w:tcW w:w="1916" w:type="dxa"/>
          </w:tcPr>
          <w:p w14:paraId="4F563E8C"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r w:rsidR="00EF5460" w14:paraId="7989A758" w14:textId="77777777" w:rsidTr="000A18DB">
        <w:tc>
          <w:tcPr>
            <w:tcW w:w="1915" w:type="dxa"/>
            <w:vMerge/>
          </w:tcPr>
          <w:p w14:paraId="346096F5"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788C16A2"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Civil Hospital</w:t>
            </w:r>
          </w:p>
        </w:tc>
        <w:tc>
          <w:tcPr>
            <w:tcW w:w="1915" w:type="dxa"/>
          </w:tcPr>
          <w:p w14:paraId="314D38B1"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10</w:t>
            </w:r>
          </w:p>
        </w:tc>
        <w:tc>
          <w:tcPr>
            <w:tcW w:w="1915" w:type="dxa"/>
          </w:tcPr>
          <w:p w14:paraId="7A84B13E"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Al Raai Hospital</w:t>
            </w:r>
          </w:p>
        </w:tc>
        <w:tc>
          <w:tcPr>
            <w:tcW w:w="1916" w:type="dxa"/>
          </w:tcPr>
          <w:p w14:paraId="4F909AA6"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r w:rsidR="00EF5460" w14:paraId="75FA607E" w14:textId="77777777" w:rsidTr="000A18DB">
        <w:tc>
          <w:tcPr>
            <w:tcW w:w="1915" w:type="dxa"/>
            <w:vMerge/>
          </w:tcPr>
          <w:p w14:paraId="30E5E164"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7E048E12"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Institute of Cardiology</w:t>
            </w:r>
          </w:p>
        </w:tc>
        <w:tc>
          <w:tcPr>
            <w:tcW w:w="1915" w:type="dxa"/>
          </w:tcPr>
          <w:p w14:paraId="0FCB3317"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c>
          <w:tcPr>
            <w:tcW w:w="1915" w:type="dxa"/>
          </w:tcPr>
          <w:p w14:paraId="0173B839" w14:textId="64F4133C" w:rsidR="00EF5460" w:rsidRPr="00797E85" w:rsidRDefault="00A5716B" w:rsidP="006878C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Hawa Hospital</w:t>
            </w:r>
          </w:p>
        </w:tc>
        <w:tc>
          <w:tcPr>
            <w:tcW w:w="1916" w:type="dxa"/>
          </w:tcPr>
          <w:p w14:paraId="4F6F2565"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r w:rsidR="00EF5460" w:rsidRPr="006878C7" w14:paraId="159273B5" w14:textId="77777777" w:rsidTr="000A18DB">
        <w:tc>
          <w:tcPr>
            <w:tcW w:w="1915" w:type="dxa"/>
            <w:vMerge/>
          </w:tcPr>
          <w:p w14:paraId="2154AE0C"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48A5C7F8"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1AF5451F"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Pr>
          <w:p w14:paraId="4E696970"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Ali Medical Complex</w:t>
            </w:r>
          </w:p>
        </w:tc>
        <w:tc>
          <w:tcPr>
            <w:tcW w:w="1916" w:type="dxa"/>
          </w:tcPr>
          <w:p w14:paraId="3CFEC9DA"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r w:rsidR="00EF5460" w14:paraId="73CF2518" w14:textId="77777777" w:rsidTr="000A18DB">
        <w:tc>
          <w:tcPr>
            <w:tcW w:w="1915" w:type="dxa"/>
            <w:vMerge/>
            <w:tcBorders>
              <w:bottom w:val="single" w:sz="4" w:space="0" w:color="auto"/>
            </w:tcBorders>
          </w:tcPr>
          <w:p w14:paraId="2E6DB37B"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Borders>
              <w:bottom w:val="single" w:sz="4" w:space="0" w:color="auto"/>
            </w:tcBorders>
          </w:tcPr>
          <w:p w14:paraId="418B4F86"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Borders>
              <w:bottom w:val="single" w:sz="4" w:space="0" w:color="auto"/>
            </w:tcBorders>
          </w:tcPr>
          <w:p w14:paraId="1876995B" w14:textId="77777777" w:rsidR="00EF5460" w:rsidRPr="00797E85" w:rsidRDefault="00EF5460" w:rsidP="006878C7">
            <w:pPr>
              <w:spacing w:line="240" w:lineRule="auto"/>
              <w:rPr>
                <w:rFonts w:ascii="Times New Roman" w:eastAsia="Times New Roman" w:hAnsi="Times New Roman" w:cs="Times New Roman"/>
                <w:sz w:val="20"/>
                <w:szCs w:val="20"/>
              </w:rPr>
            </w:pPr>
          </w:p>
        </w:tc>
        <w:tc>
          <w:tcPr>
            <w:tcW w:w="1915" w:type="dxa"/>
            <w:tcBorders>
              <w:bottom w:val="single" w:sz="4" w:space="0" w:color="auto"/>
            </w:tcBorders>
          </w:tcPr>
          <w:p w14:paraId="18E5EB16"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Batool Family Clinic</w:t>
            </w:r>
          </w:p>
        </w:tc>
        <w:tc>
          <w:tcPr>
            <w:tcW w:w="1916" w:type="dxa"/>
            <w:tcBorders>
              <w:bottom w:val="single" w:sz="4" w:space="0" w:color="auto"/>
            </w:tcBorders>
          </w:tcPr>
          <w:p w14:paraId="47787938" w14:textId="77777777" w:rsidR="00EF5460" w:rsidRPr="00797E85" w:rsidRDefault="00EF5460" w:rsidP="006878C7">
            <w:pPr>
              <w:spacing w:line="240" w:lineRule="auto"/>
              <w:rPr>
                <w:rFonts w:ascii="Times New Roman" w:eastAsia="Times New Roman" w:hAnsi="Times New Roman" w:cs="Times New Roman"/>
                <w:sz w:val="20"/>
                <w:szCs w:val="20"/>
              </w:rPr>
            </w:pPr>
            <w:r w:rsidRPr="00797E85">
              <w:rPr>
                <w:rFonts w:ascii="Times New Roman" w:eastAsia="Times New Roman" w:hAnsi="Times New Roman" w:cs="Times New Roman"/>
                <w:sz w:val="20"/>
                <w:szCs w:val="20"/>
              </w:rPr>
              <w:t>5</w:t>
            </w:r>
          </w:p>
        </w:tc>
      </w:tr>
    </w:tbl>
    <w:p w14:paraId="6CCEFC0F" w14:textId="77777777" w:rsidR="00EF5460" w:rsidRPr="00BF746C" w:rsidRDefault="00EF5460" w:rsidP="00E7405D">
      <w:pPr>
        <w:spacing w:line="480" w:lineRule="auto"/>
        <w:rPr>
          <w:rFonts w:ascii="Times New Roman" w:eastAsia="Times New Roman" w:hAnsi="Times New Roman" w:cs="Times New Roman"/>
          <w:sz w:val="24"/>
          <w:szCs w:val="24"/>
        </w:rPr>
      </w:pPr>
    </w:p>
    <w:p w14:paraId="5BA8AC7B" w14:textId="77777777" w:rsidR="00EF5460" w:rsidRPr="004C74A5" w:rsidRDefault="00EF5460" w:rsidP="00E7405D">
      <w:pPr>
        <w:pStyle w:val="Heading2"/>
        <w:spacing w:line="480" w:lineRule="auto"/>
        <w:rPr>
          <w:rFonts w:eastAsia="Times New Roman" w:cs="Times New Roman"/>
          <w:b/>
          <w:bCs/>
          <w:color w:val="000000" w:themeColor="text1"/>
          <w:szCs w:val="24"/>
        </w:rPr>
      </w:pPr>
      <w:bookmarkStart w:id="45" w:name="_Toc167355332"/>
      <w:r w:rsidRPr="004C74A5">
        <w:rPr>
          <w:rFonts w:eastAsia="Times New Roman" w:cs="Times New Roman"/>
          <w:b/>
          <w:bCs/>
          <w:color w:val="000000" w:themeColor="text1"/>
          <w:szCs w:val="24"/>
        </w:rPr>
        <w:t>4.</w:t>
      </w:r>
      <w:r>
        <w:rPr>
          <w:rFonts w:eastAsia="Times New Roman" w:cs="Times New Roman"/>
          <w:b/>
          <w:bCs/>
          <w:color w:val="000000" w:themeColor="text1"/>
          <w:szCs w:val="24"/>
        </w:rPr>
        <w:t>7</w:t>
      </w:r>
      <w:r w:rsidRPr="004C74A5">
        <w:rPr>
          <w:rFonts w:eastAsia="Times New Roman" w:cs="Times New Roman"/>
          <w:b/>
          <w:bCs/>
          <w:color w:val="000000" w:themeColor="text1"/>
          <w:szCs w:val="24"/>
        </w:rPr>
        <w:t xml:space="preserve"> Data Analysis:</w:t>
      </w:r>
      <w:bookmarkEnd w:id="45"/>
    </w:p>
    <w:p w14:paraId="70EDCD36" w14:textId="54453527" w:rsidR="00EF5460" w:rsidRDefault="00EE166D" w:rsidP="0007022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study</w:t>
      </w:r>
      <w:r w:rsidR="00EF5460">
        <w:rPr>
          <w:rFonts w:ascii="Times New Roman" w:eastAsia="Times New Roman" w:hAnsi="Times New Roman" w:cs="Times New Roman"/>
          <w:sz w:val="24"/>
          <w:szCs w:val="24"/>
        </w:rPr>
        <w:t xml:space="preserve"> data were analyzed statistically using the software SPSS. The statistical operations of descriptive statistics</w:t>
      </w:r>
      <w:r w:rsidR="00D72283">
        <w:rPr>
          <w:rFonts w:ascii="Times New Roman" w:eastAsia="Times New Roman" w:hAnsi="Times New Roman" w:cs="Times New Roman"/>
          <w:sz w:val="24"/>
          <w:szCs w:val="24"/>
        </w:rPr>
        <w:t>, reliability</w:t>
      </w:r>
      <w:r w:rsidR="00BC5266">
        <w:rPr>
          <w:rFonts w:ascii="Times New Roman" w:eastAsia="Times New Roman" w:hAnsi="Times New Roman" w:cs="Times New Roman"/>
          <w:sz w:val="24"/>
          <w:szCs w:val="24"/>
        </w:rPr>
        <w:t>,</w:t>
      </w:r>
      <w:r w:rsidR="00EF5460">
        <w:rPr>
          <w:rFonts w:ascii="Times New Roman" w:eastAsia="Times New Roman" w:hAnsi="Times New Roman" w:cs="Times New Roman"/>
          <w:sz w:val="24"/>
          <w:szCs w:val="24"/>
        </w:rPr>
        <w:t xml:space="preserve"> and multivariate regression were applied to analyze the da</w:t>
      </w:r>
      <w:r w:rsidR="00D72283">
        <w:rPr>
          <w:rFonts w:ascii="Times New Roman" w:eastAsia="Times New Roman" w:hAnsi="Times New Roman" w:cs="Times New Roman"/>
          <w:sz w:val="24"/>
          <w:szCs w:val="24"/>
        </w:rPr>
        <w:t>ta. Descriptive statistics provides a</w:t>
      </w:r>
      <w:r>
        <w:rPr>
          <w:rFonts w:ascii="Times New Roman" w:eastAsia="Times New Roman" w:hAnsi="Times New Roman" w:cs="Times New Roman"/>
          <w:sz w:val="24"/>
          <w:szCs w:val="24"/>
        </w:rPr>
        <w:t xml:space="preserve"> summary</w:t>
      </w:r>
      <w:r w:rsidR="00D72283">
        <w:rPr>
          <w:rFonts w:ascii="Times New Roman" w:eastAsia="Times New Roman" w:hAnsi="Times New Roman" w:cs="Times New Roman"/>
          <w:sz w:val="24"/>
          <w:szCs w:val="24"/>
        </w:rPr>
        <w:t xml:space="preserve"> of the basic features of data, reliability </w:t>
      </w:r>
      <w:r w:rsidR="00BC5266">
        <w:rPr>
          <w:rFonts w:ascii="Times New Roman" w:eastAsia="Times New Roman" w:hAnsi="Times New Roman" w:cs="Times New Roman"/>
          <w:sz w:val="24"/>
          <w:szCs w:val="24"/>
        </w:rPr>
        <w:t xml:space="preserve">assesses </w:t>
      </w:r>
      <w:r w:rsidR="00D72283">
        <w:rPr>
          <w:rFonts w:ascii="Times New Roman" w:eastAsia="Times New Roman" w:hAnsi="Times New Roman" w:cs="Times New Roman"/>
          <w:sz w:val="24"/>
          <w:szCs w:val="24"/>
        </w:rPr>
        <w:t xml:space="preserve">the consistency of measurement scales, </w:t>
      </w:r>
      <w:r w:rsidR="00BC5266">
        <w:rPr>
          <w:rFonts w:ascii="Times New Roman" w:eastAsia="Times New Roman" w:hAnsi="Times New Roman" w:cs="Times New Roman"/>
          <w:sz w:val="24"/>
          <w:szCs w:val="24"/>
        </w:rPr>
        <w:t xml:space="preserve">and </w:t>
      </w:r>
      <w:r w:rsidR="00D72283">
        <w:rPr>
          <w:rFonts w:ascii="Times New Roman" w:eastAsia="Times New Roman" w:hAnsi="Times New Roman" w:cs="Times New Roman"/>
          <w:sz w:val="24"/>
          <w:szCs w:val="24"/>
        </w:rPr>
        <w:t xml:space="preserve">the Cronbach Alpha for the scales used in this study </w:t>
      </w:r>
      <w:r w:rsidR="00BC5266">
        <w:rPr>
          <w:rFonts w:ascii="Times New Roman" w:eastAsia="Times New Roman" w:hAnsi="Times New Roman" w:cs="Times New Roman"/>
          <w:sz w:val="24"/>
          <w:szCs w:val="24"/>
        </w:rPr>
        <w:t xml:space="preserve">was </w:t>
      </w:r>
      <w:r w:rsidR="00D72283">
        <w:rPr>
          <w:rFonts w:ascii="Times New Roman" w:eastAsia="Times New Roman" w:hAnsi="Times New Roman" w:cs="Times New Roman"/>
          <w:sz w:val="24"/>
          <w:szCs w:val="24"/>
        </w:rPr>
        <w:t xml:space="preserve">found reliable shown in Table 2. </w:t>
      </w:r>
      <w:r>
        <w:rPr>
          <w:rFonts w:ascii="Times New Roman" w:eastAsia="Times New Roman" w:hAnsi="Times New Roman" w:cs="Times New Roman"/>
          <w:sz w:val="24"/>
          <w:szCs w:val="24"/>
        </w:rPr>
        <w:t>T</w:t>
      </w:r>
      <w:r w:rsidR="00813981">
        <w:rPr>
          <w:rFonts w:ascii="Times New Roman" w:eastAsia="Times New Roman" w:hAnsi="Times New Roman" w:cs="Times New Roman"/>
          <w:sz w:val="24"/>
          <w:szCs w:val="24"/>
        </w:rPr>
        <w:t xml:space="preserve">o explore the relationship between </w:t>
      </w:r>
      <w:r w:rsidR="00BC5266">
        <w:rPr>
          <w:rFonts w:ascii="Times New Roman" w:eastAsia="Times New Roman" w:hAnsi="Times New Roman" w:cs="Times New Roman"/>
          <w:sz w:val="24"/>
          <w:szCs w:val="24"/>
        </w:rPr>
        <w:t xml:space="preserve">the </w:t>
      </w:r>
      <w:r w:rsidR="00813981">
        <w:rPr>
          <w:rFonts w:ascii="Times New Roman" w:eastAsia="Times New Roman" w:hAnsi="Times New Roman" w:cs="Times New Roman"/>
          <w:sz w:val="24"/>
          <w:szCs w:val="24"/>
        </w:rPr>
        <w:t xml:space="preserve">dependent variable and independent variable </w:t>
      </w:r>
      <w:r>
        <w:rPr>
          <w:rFonts w:ascii="Times New Roman" w:eastAsia="Times New Roman" w:hAnsi="Times New Roman" w:cs="Times New Roman"/>
          <w:sz w:val="24"/>
          <w:szCs w:val="24"/>
        </w:rPr>
        <w:t xml:space="preserve">multivariate regression </w:t>
      </w:r>
      <w:r w:rsidR="00BC5266">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applied </w:t>
      </w:r>
      <w:r w:rsidR="00813981">
        <w:rPr>
          <w:rFonts w:ascii="Times New Roman" w:eastAsia="Times New Roman" w:hAnsi="Times New Roman" w:cs="Times New Roman"/>
          <w:sz w:val="24"/>
          <w:szCs w:val="24"/>
        </w:rPr>
        <w:t>w</w:t>
      </w:r>
      <w:r>
        <w:rPr>
          <w:rFonts w:ascii="Times New Roman" w:eastAsia="Times New Roman" w:hAnsi="Times New Roman" w:cs="Times New Roman"/>
          <w:sz w:val="24"/>
          <w:szCs w:val="24"/>
        </w:rPr>
        <w:t>hich</w:t>
      </w:r>
      <w:r w:rsidR="00813981">
        <w:rPr>
          <w:rFonts w:ascii="Times New Roman" w:eastAsia="Times New Roman" w:hAnsi="Times New Roman" w:cs="Times New Roman"/>
          <w:sz w:val="24"/>
          <w:szCs w:val="24"/>
        </w:rPr>
        <w:t xml:space="preserve"> </w:t>
      </w:r>
      <w:r w:rsidR="00483028">
        <w:rPr>
          <w:rFonts w:ascii="Times New Roman" w:eastAsia="Times New Roman" w:hAnsi="Times New Roman" w:cs="Times New Roman"/>
          <w:sz w:val="24"/>
          <w:szCs w:val="24"/>
        </w:rPr>
        <w:t xml:space="preserve">was </w:t>
      </w:r>
      <w:r w:rsidR="00813981">
        <w:rPr>
          <w:rFonts w:ascii="Times New Roman" w:eastAsia="Times New Roman" w:hAnsi="Times New Roman" w:cs="Times New Roman"/>
          <w:sz w:val="24"/>
          <w:szCs w:val="24"/>
        </w:rPr>
        <w:t xml:space="preserve">found significant in this study shown in </w:t>
      </w:r>
      <w:r w:rsidR="00BC5266">
        <w:rPr>
          <w:rFonts w:ascii="Times New Roman" w:eastAsia="Times New Roman" w:hAnsi="Times New Roman" w:cs="Times New Roman"/>
          <w:sz w:val="24"/>
          <w:szCs w:val="24"/>
        </w:rPr>
        <w:t xml:space="preserve">Tables </w:t>
      </w:r>
      <w:r w:rsidR="00813981">
        <w:rPr>
          <w:rFonts w:ascii="Times New Roman" w:eastAsia="Times New Roman" w:hAnsi="Times New Roman" w:cs="Times New Roman"/>
          <w:sz w:val="24"/>
          <w:szCs w:val="24"/>
        </w:rPr>
        <w:t>7, 8</w:t>
      </w:r>
      <w:r w:rsidR="00BC5266">
        <w:rPr>
          <w:rFonts w:ascii="Times New Roman" w:eastAsia="Times New Roman" w:hAnsi="Times New Roman" w:cs="Times New Roman"/>
          <w:sz w:val="24"/>
          <w:szCs w:val="24"/>
        </w:rPr>
        <w:t>,</w:t>
      </w:r>
      <w:r w:rsidR="00813981">
        <w:rPr>
          <w:rFonts w:ascii="Times New Roman" w:eastAsia="Times New Roman" w:hAnsi="Times New Roman" w:cs="Times New Roman"/>
          <w:sz w:val="24"/>
          <w:szCs w:val="24"/>
        </w:rPr>
        <w:t xml:space="preserve"> and 9.</w:t>
      </w:r>
      <w:r w:rsidR="00D72283">
        <w:rPr>
          <w:rFonts w:ascii="Times New Roman" w:eastAsia="Times New Roman" w:hAnsi="Times New Roman" w:cs="Times New Roman"/>
          <w:sz w:val="24"/>
          <w:szCs w:val="24"/>
        </w:rPr>
        <w:t xml:space="preserve"> </w:t>
      </w:r>
    </w:p>
    <w:p w14:paraId="5CB32F06" w14:textId="574762DD" w:rsidR="00FF7684" w:rsidRPr="00BC5266" w:rsidRDefault="00E7405D" w:rsidP="00893047">
      <w:pPr>
        <w:pStyle w:val="Heading1"/>
        <w:spacing w:line="480" w:lineRule="auto"/>
        <w:jc w:val="left"/>
      </w:pPr>
      <w:r>
        <w:t xml:space="preserve">                                                    </w:t>
      </w:r>
      <w:bookmarkStart w:id="46" w:name="_Toc167355333"/>
      <w:r w:rsidR="00FF7684" w:rsidRPr="00BC5266">
        <w:t>5 Results</w:t>
      </w:r>
      <w:bookmarkEnd w:id="46"/>
    </w:p>
    <w:p w14:paraId="7B37E779" w14:textId="7C630BD3" w:rsidR="00E727F1" w:rsidRPr="006A007D" w:rsidDel="00DD3E0C" w:rsidRDefault="00D47BDA" w:rsidP="00BC5266">
      <w:pPr>
        <w:autoSpaceDE w:val="0"/>
        <w:autoSpaceDN w:val="0"/>
        <w:adjustRightInd w:val="0"/>
        <w:spacing w:after="0" w:line="480" w:lineRule="auto"/>
        <w:jc w:val="both"/>
        <w:rPr>
          <w:rFonts w:ascii="Times New Roman" w:hAnsi="Times New Roman" w:cs="Times New Roman"/>
          <w:sz w:val="24"/>
          <w:szCs w:val="24"/>
        </w:rPr>
      </w:pPr>
      <w:r w:rsidRPr="00946C95" w:rsidDel="00DD3E0C">
        <w:rPr>
          <w:rFonts w:ascii="Times New Roman" w:hAnsi="Times New Roman" w:cs="Times New Roman"/>
          <w:sz w:val="24"/>
          <w:szCs w:val="24"/>
        </w:rPr>
        <w:t xml:space="preserve">Table </w:t>
      </w:r>
      <w:r w:rsidDel="00DD3E0C">
        <w:rPr>
          <w:rFonts w:ascii="Times New Roman" w:hAnsi="Times New Roman" w:cs="Times New Roman"/>
          <w:sz w:val="24"/>
          <w:szCs w:val="24"/>
        </w:rPr>
        <w:t>2 shows the reliability results</w:t>
      </w:r>
      <w:r w:rsidRPr="00946C95" w:rsidDel="00DD3E0C">
        <w:rPr>
          <w:rFonts w:ascii="Times New Roman" w:hAnsi="Times New Roman" w:cs="Times New Roman"/>
          <w:sz w:val="24"/>
          <w:szCs w:val="24"/>
        </w:rPr>
        <w:t xml:space="preserve"> </w:t>
      </w:r>
      <w:r w:rsidDel="00DD3E0C">
        <w:rPr>
          <w:rFonts w:ascii="Times New Roman" w:hAnsi="Times New Roman" w:cs="Times New Roman"/>
          <w:sz w:val="24"/>
          <w:szCs w:val="24"/>
        </w:rPr>
        <w:t xml:space="preserve">for </w:t>
      </w:r>
      <w:r w:rsidR="009955FF">
        <w:rPr>
          <w:rFonts w:ascii="Times New Roman" w:hAnsi="Times New Roman" w:cs="Times New Roman"/>
          <w:sz w:val="24"/>
          <w:szCs w:val="24"/>
        </w:rPr>
        <w:t>three</w:t>
      </w:r>
      <w:r w:rsidDel="00DD3E0C">
        <w:rPr>
          <w:rFonts w:ascii="Times New Roman" w:hAnsi="Times New Roman" w:cs="Times New Roman"/>
          <w:sz w:val="24"/>
          <w:szCs w:val="24"/>
        </w:rPr>
        <w:t xml:space="preserve"> variables that </w:t>
      </w:r>
      <w:r w:rsidR="00483028">
        <w:rPr>
          <w:rFonts w:ascii="Times New Roman" w:hAnsi="Times New Roman" w:cs="Times New Roman"/>
          <w:sz w:val="24"/>
          <w:szCs w:val="24"/>
        </w:rPr>
        <w:t>are</w:t>
      </w:r>
      <w:r w:rsidR="00483028" w:rsidDel="00DD3E0C">
        <w:rPr>
          <w:rFonts w:ascii="Times New Roman" w:hAnsi="Times New Roman" w:cs="Times New Roman"/>
          <w:sz w:val="24"/>
          <w:szCs w:val="24"/>
        </w:rPr>
        <w:t xml:space="preserve"> </w:t>
      </w:r>
      <w:r w:rsidDel="00DD3E0C">
        <w:rPr>
          <w:rFonts w:ascii="Times New Roman" w:hAnsi="Times New Roman" w:cs="Times New Roman"/>
          <w:sz w:val="24"/>
          <w:szCs w:val="24"/>
        </w:rPr>
        <w:t xml:space="preserve">social mobility, organizational commitment, </w:t>
      </w:r>
      <w:r w:rsidR="00483028">
        <w:rPr>
          <w:rFonts w:ascii="Times New Roman" w:hAnsi="Times New Roman" w:cs="Times New Roman"/>
          <w:sz w:val="24"/>
          <w:szCs w:val="24"/>
        </w:rPr>
        <w:t xml:space="preserve">and </w:t>
      </w:r>
      <w:r w:rsidDel="00DD3E0C">
        <w:rPr>
          <w:rFonts w:ascii="Times New Roman" w:hAnsi="Times New Roman" w:cs="Times New Roman"/>
          <w:sz w:val="24"/>
          <w:szCs w:val="24"/>
        </w:rPr>
        <w:t>work-family conflict</w:t>
      </w:r>
      <w:r w:rsidR="00570D38">
        <w:rPr>
          <w:rFonts w:ascii="Times New Roman" w:hAnsi="Times New Roman" w:cs="Times New Roman"/>
          <w:sz w:val="24"/>
          <w:szCs w:val="24"/>
        </w:rPr>
        <w:t xml:space="preserve">. </w:t>
      </w:r>
      <w:r w:rsidDel="00DD3E0C">
        <w:rPr>
          <w:rFonts w:ascii="Times New Roman" w:hAnsi="Times New Roman" w:cs="Times New Roman"/>
          <w:sz w:val="24"/>
          <w:szCs w:val="24"/>
        </w:rPr>
        <w:t xml:space="preserve">The reliability (Cronbach Alpha) for Social Mobility is 0.642, for Organizational Commitment is 0.829, </w:t>
      </w:r>
      <w:r w:rsidR="00483028">
        <w:rPr>
          <w:rFonts w:ascii="Times New Roman" w:hAnsi="Times New Roman" w:cs="Times New Roman"/>
          <w:sz w:val="24"/>
          <w:szCs w:val="24"/>
        </w:rPr>
        <w:t xml:space="preserve">and </w:t>
      </w:r>
      <w:r w:rsidDel="00DD3E0C">
        <w:rPr>
          <w:rFonts w:ascii="Times New Roman" w:hAnsi="Times New Roman" w:cs="Times New Roman"/>
          <w:sz w:val="24"/>
          <w:szCs w:val="24"/>
        </w:rPr>
        <w:t>for Work-family conflict is 0.900</w:t>
      </w:r>
      <w:r w:rsidR="00EE166D">
        <w:rPr>
          <w:rFonts w:ascii="Times New Roman" w:hAnsi="Times New Roman" w:cs="Times New Roman"/>
          <w:sz w:val="24"/>
          <w:szCs w:val="24"/>
        </w:rPr>
        <w:t xml:space="preserve">. </w:t>
      </w:r>
      <w:r w:rsidDel="00DD3E0C">
        <w:rPr>
          <w:rFonts w:ascii="Times New Roman" w:hAnsi="Times New Roman" w:cs="Times New Roman"/>
          <w:sz w:val="24"/>
          <w:szCs w:val="24"/>
        </w:rPr>
        <w:t xml:space="preserve">These </w:t>
      </w:r>
      <w:r w:rsidR="00483028">
        <w:rPr>
          <w:rFonts w:ascii="Times New Roman" w:hAnsi="Times New Roman" w:cs="Times New Roman"/>
          <w:sz w:val="24"/>
          <w:szCs w:val="24"/>
        </w:rPr>
        <w:t>results depict</w:t>
      </w:r>
      <w:r w:rsidDel="00DD3E0C">
        <w:rPr>
          <w:rFonts w:ascii="Times New Roman" w:hAnsi="Times New Roman" w:cs="Times New Roman"/>
          <w:sz w:val="24"/>
          <w:szCs w:val="24"/>
        </w:rPr>
        <w:t xml:space="preserve"> strong internal consistency among the items of all variables.</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1771"/>
        <w:gridCol w:w="2645"/>
      </w:tblGrid>
      <w:tr w:rsidR="00E727F1" w:rsidRPr="00E51066" w:rsidDel="00DD3E0C" w14:paraId="7439A846" w14:textId="03C8F1E7" w:rsidTr="00E727F1">
        <w:trPr>
          <w:trHeight w:val="246"/>
        </w:trPr>
        <w:tc>
          <w:tcPr>
            <w:tcW w:w="5000" w:type="pct"/>
            <w:gridSpan w:val="3"/>
            <w:tcBorders>
              <w:bottom w:val="single" w:sz="4" w:space="0" w:color="auto"/>
            </w:tcBorders>
          </w:tcPr>
          <w:p w14:paraId="2963A996" w14:textId="77777777" w:rsidR="00E727F1" w:rsidRPr="004F6F79" w:rsidRDefault="00AD77FF" w:rsidP="00070229">
            <w:pPr>
              <w:pStyle w:val="Heading2"/>
              <w:jc w:val="both"/>
              <w:outlineLvl w:val="1"/>
              <w:rPr>
                <w:b/>
                <w:bCs/>
              </w:rPr>
            </w:pPr>
            <w:bookmarkStart w:id="47" w:name="_Toc167355334"/>
            <w:r w:rsidRPr="004F6F79" w:rsidDel="00DD3E0C">
              <w:rPr>
                <w:b/>
                <w:bCs/>
              </w:rPr>
              <w:t xml:space="preserve">Table </w:t>
            </w:r>
            <w:r w:rsidR="0011375A" w:rsidRPr="004F6F79" w:rsidDel="00DD3E0C">
              <w:rPr>
                <w:b/>
                <w:bCs/>
              </w:rPr>
              <w:t>2</w:t>
            </w:r>
            <w:bookmarkEnd w:id="47"/>
            <w:r w:rsidRPr="004F6F79" w:rsidDel="00DD3E0C">
              <w:rPr>
                <w:b/>
                <w:bCs/>
              </w:rPr>
              <w:t xml:space="preserve"> </w:t>
            </w:r>
          </w:p>
          <w:p w14:paraId="738C9B95" w14:textId="235C5CDF" w:rsidR="00AD77FF" w:rsidRPr="006878C7" w:rsidDel="00DD3E0C" w:rsidRDefault="00AD77FF" w:rsidP="00070229">
            <w:pPr>
              <w:autoSpaceDE w:val="0"/>
              <w:autoSpaceDN w:val="0"/>
              <w:adjustRightInd w:val="0"/>
              <w:spacing w:line="240" w:lineRule="auto"/>
              <w:jc w:val="both"/>
              <w:rPr>
                <w:rFonts w:ascii="Times New Roman" w:hAnsi="Times New Roman" w:cs="Times New Roman"/>
                <w:b/>
                <w:i/>
                <w:iCs/>
                <w:sz w:val="24"/>
                <w:szCs w:val="18"/>
              </w:rPr>
            </w:pPr>
            <w:r w:rsidRPr="006878C7" w:rsidDel="00DD3E0C">
              <w:rPr>
                <w:rFonts w:ascii="Times New Roman" w:hAnsi="Times New Roman" w:cs="Times New Roman"/>
                <w:i/>
                <w:iCs/>
                <w:sz w:val="20"/>
                <w:szCs w:val="18"/>
              </w:rPr>
              <w:t>Reliability Statistics for Compound Variable</w:t>
            </w:r>
          </w:p>
        </w:tc>
      </w:tr>
      <w:tr w:rsidR="00E727F1" w:rsidRPr="00E51066" w:rsidDel="00DD3E0C" w14:paraId="68441A8A" w14:textId="2F8F6957" w:rsidTr="006878C7">
        <w:trPr>
          <w:trHeight w:val="246"/>
        </w:trPr>
        <w:tc>
          <w:tcPr>
            <w:tcW w:w="2641" w:type="pct"/>
            <w:tcBorders>
              <w:top w:val="single" w:sz="4" w:space="0" w:color="auto"/>
              <w:bottom w:val="single" w:sz="4" w:space="0" w:color="auto"/>
            </w:tcBorders>
          </w:tcPr>
          <w:p w14:paraId="62F97D17" w14:textId="20331AD4" w:rsidR="00AD77FF" w:rsidRPr="00E727F1" w:rsidDel="00DD3E0C" w:rsidRDefault="00AD77FF" w:rsidP="00070229">
            <w:pPr>
              <w:autoSpaceDE w:val="0"/>
              <w:autoSpaceDN w:val="0"/>
              <w:adjustRightInd w:val="0"/>
              <w:spacing w:line="240" w:lineRule="auto"/>
              <w:jc w:val="both"/>
              <w:rPr>
                <w:rFonts w:ascii="Times New Roman" w:hAnsi="Times New Roman" w:cs="Times New Roman"/>
                <w:b/>
                <w:bCs/>
                <w:sz w:val="18"/>
                <w:szCs w:val="18"/>
              </w:rPr>
            </w:pPr>
            <w:r w:rsidRPr="006878C7" w:rsidDel="00DD3E0C">
              <w:rPr>
                <w:rFonts w:ascii="Times New Roman" w:hAnsi="Times New Roman" w:cs="Times New Roman"/>
                <w:b/>
                <w:bCs/>
                <w:sz w:val="18"/>
                <w:szCs w:val="18"/>
              </w:rPr>
              <w:t>Variables</w:t>
            </w:r>
          </w:p>
        </w:tc>
        <w:tc>
          <w:tcPr>
            <w:tcW w:w="946" w:type="pct"/>
            <w:tcBorders>
              <w:top w:val="single" w:sz="4" w:space="0" w:color="auto"/>
              <w:bottom w:val="single" w:sz="4" w:space="0" w:color="auto"/>
            </w:tcBorders>
          </w:tcPr>
          <w:p w14:paraId="1840B858" w14:textId="7C20D8AD" w:rsidR="00AD77FF" w:rsidRPr="0042169A" w:rsidDel="00DD3E0C" w:rsidRDefault="00AD77FF" w:rsidP="00070229">
            <w:pPr>
              <w:autoSpaceDE w:val="0"/>
              <w:autoSpaceDN w:val="0"/>
              <w:adjustRightInd w:val="0"/>
              <w:spacing w:line="240" w:lineRule="auto"/>
              <w:jc w:val="both"/>
              <w:rPr>
                <w:rFonts w:ascii="Times New Roman" w:hAnsi="Times New Roman" w:cs="Times New Roman"/>
                <w:b/>
                <w:sz w:val="18"/>
                <w:szCs w:val="18"/>
              </w:rPr>
            </w:pPr>
            <w:r w:rsidRPr="0042169A" w:rsidDel="00DD3E0C">
              <w:rPr>
                <w:rFonts w:ascii="Times New Roman" w:hAnsi="Times New Roman" w:cs="Times New Roman"/>
                <w:b/>
                <w:sz w:val="18"/>
                <w:szCs w:val="18"/>
              </w:rPr>
              <w:t>No of items</w:t>
            </w:r>
          </w:p>
        </w:tc>
        <w:tc>
          <w:tcPr>
            <w:tcW w:w="1413" w:type="pct"/>
            <w:tcBorders>
              <w:top w:val="single" w:sz="4" w:space="0" w:color="auto"/>
              <w:bottom w:val="single" w:sz="4" w:space="0" w:color="auto"/>
            </w:tcBorders>
          </w:tcPr>
          <w:p w14:paraId="05ECCB68" w14:textId="1AC26AFF" w:rsidR="00AD77FF" w:rsidRPr="0042169A" w:rsidDel="00DD3E0C" w:rsidRDefault="00AD77FF" w:rsidP="00070229">
            <w:pPr>
              <w:autoSpaceDE w:val="0"/>
              <w:autoSpaceDN w:val="0"/>
              <w:adjustRightInd w:val="0"/>
              <w:spacing w:line="240" w:lineRule="auto"/>
              <w:jc w:val="both"/>
              <w:rPr>
                <w:rFonts w:ascii="Times New Roman" w:hAnsi="Times New Roman" w:cs="Times New Roman"/>
                <w:b/>
                <w:sz w:val="18"/>
                <w:szCs w:val="18"/>
              </w:rPr>
            </w:pPr>
            <w:r w:rsidRPr="0042169A" w:rsidDel="00DD3E0C">
              <w:rPr>
                <w:rFonts w:ascii="Times New Roman" w:hAnsi="Times New Roman" w:cs="Times New Roman"/>
                <w:b/>
                <w:sz w:val="18"/>
                <w:szCs w:val="18"/>
              </w:rPr>
              <w:t>Cronbach's Alpha</w:t>
            </w:r>
          </w:p>
        </w:tc>
      </w:tr>
      <w:tr w:rsidR="00E727F1" w:rsidRPr="00E51066" w:rsidDel="00DD3E0C" w14:paraId="49BEE09E" w14:textId="5C646E08" w:rsidTr="00EE166D">
        <w:trPr>
          <w:trHeight w:val="246"/>
        </w:trPr>
        <w:tc>
          <w:tcPr>
            <w:tcW w:w="2641" w:type="pct"/>
            <w:tcBorders>
              <w:top w:val="single" w:sz="4" w:space="0" w:color="auto"/>
            </w:tcBorders>
          </w:tcPr>
          <w:p w14:paraId="17BAFE18" w14:textId="5AB78AB0" w:rsidR="00AD77FF" w:rsidRPr="00E51066" w:rsidDel="00DD3E0C" w:rsidRDefault="00AD77FF" w:rsidP="00070229">
            <w:pPr>
              <w:autoSpaceDE w:val="0"/>
              <w:autoSpaceDN w:val="0"/>
              <w:adjustRightInd w:val="0"/>
              <w:spacing w:line="240" w:lineRule="auto"/>
              <w:jc w:val="both"/>
              <w:rPr>
                <w:rFonts w:ascii="Times New Roman" w:hAnsi="Times New Roman" w:cs="Times New Roman"/>
                <w:sz w:val="18"/>
                <w:szCs w:val="18"/>
              </w:rPr>
            </w:pPr>
            <w:r w:rsidDel="00DD3E0C">
              <w:rPr>
                <w:rFonts w:ascii="Times New Roman" w:hAnsi="Times New Roman" w:cs="Times New Roman"/>
                <w:sz w:val="18"/>
                <w:szCs w:val="18"/>
              </w:rPr>
              <w:t>Social Mobility</w:t>
            </w:r>
          </w:p>
        </w:tc>
        <w:tc>
          <w:tcPr>
            <w:tcW w:w="946" w:type="pct"/>
            <w:tcBorders>
              <w:top w:val="single" w:sz="4" w:space="0" w:color="auto"/>
            </w:tcBorders>
          </w:tcPr>
          <w:p w14:paraId="7BB2B003" w14:textId="7DCC1CB8" w:rsidR="00AD77FF" w:rsidRPr="00E51066" w:rsidDel="00DD3E0C" w:rsidRDefault="00AD77FF" w:rsidP="00070229">
            <w:pPr>
              <w:autoSpaceDE w:val="0"/>
              <w:autoSpaceDN w:val="0"/>
              <w:adjustRightInd w:val="0"/>
              <w:spacing w:line="240" w:lineRule="auto"/>
              <w:jc w:val="both"/>
              <w:rPr>
                <w:rFonts w:ascii="Times New Roman" w:hAnsi="Times New Roman" w:cs="Times New Roman"/>
                <w:sz w:val="18"/>
                <w:szCs w:val="18"/>
              </w:rPr>
            </w:pPr>
            <w:r w:rsidDel="00DD3E0C">
              <w:rPr>
                <w:rFonts w:ascii="Times New Roman" w:hAnsi="Times New Roman" w:cs="Times New Roman"/>
                <w:sz w:val="18"/>
                <w:szCs w:val="18"/>
              </w:rPr>
              <w:t>8</w:t>
            </w:r>
          </w:p>
        </w:tc>
        <w:tc>
          <w:tcPr>
            <w:tcW w:w="1413" w:type="pct"/>
            <w:tcBorders>
              <w:top w:val="single" w:sz="4" w:space="0" w:color="auto"/>
            </w:tcBorders>
          </w:tcPr>
          <w:p w14:paraId="1117665E" w14:textId="5D4FE080" w:rsidR="00AD77FF" w:rsidRPr="00E51066" w:rsidDel="00DD3E0C" w:rsidRDefault="00AD77FF" w:rsidP="00070229">
            <w:pPr>
              <w:autoSpaceDE w:val="0"/>
              <w:autoSpaceDN w:val="0"/>
              <w:adjustRightInd w:val="0"/>
              <w:spacing w:line="240" w:lineRule="auto"/>
              <w:jc w:val="both"/>
              <w:rPr>
                <w:rFonts w:ascii="Times New Roman" w:hAnsi="Times New Roman" w:cs="Times New Roman"/>
                <w:sz w:val="18"/>
                <w:szCs w:val="18"/>
              </w:rPr>
            </w:pPr>
            <w:r w:rsidRPr="00E51066" w:rsidDel="00DD3E0C">
              <w:rPr>
                <w:rFonts w:ascii="Times New Roman" w:hAnsi="Times New Roman" w:cs="Times New Roman"/>
                <w:sz w:val="18"/>
                <w:szCs w:val="18"/>
              </w:rPr>
              <w:t>.</w:t>
            </w:r>
            <w:r w:rsidDel="00DD3E0C">
              <w:rPr>
                <w:rFonts w:ascii="Times New Roman" w:hAnsi="Times New Roman" w:cs="Times New Roman"/>
                <w:sz w:val="18"/>
                <w:szCs w:val="18"/>
              </w:rPr>
              <w:t>658</w:t>
            </w:r>
          </w:p>
        </w:tc>
      </w:tr>
      <w:tr w:rsidR="00E727F1" w:rsidRPr="00E51066" w:rsidDel="00DD3E0C" w14:paraId="7D48AC99" w14:textId="4C0D03C6" w:rsidTr="006878C7">
        <w:trPr>
          <w:trHeight w:val="246"/>
        </w:trPr>
        <w:tc>
          <w:tcPr>
            <w:tcW w:w="2641" w:type="pct"/>
          </w:tcPr>
          <w:p w14:paraId="3ABBD747" w14:textId="4A8323DF" w:rsidR="00AD77FF" w:rsidRPr="00E51066" w:rsidDel="00DD3E0C" w:rsidRDefault="00AD77FF" w:rsidP="00070229">
            <w:pPr>
              <w:autoSpaceDE w:val="0"/>
              <w:autoSpaceDN w:val="0"/>
              <w:adjustRightInd w:val="0"/>
              <w:spacing w:line="240" w:lineRule="auto"/>
              <w:jc w:val="both"/>
              <w:rPr>
                <w:rFonts w:ascii="Times New Roman" w:hAnsi="Times New Roman" w:cs="Times New Roman"/>
                <w:sz w:val="18"/>
                <w:szCs w:val="18"/>
              </w:rPr>
            </w:pPr>
            <w:r w:rsidDel="00DD3E0C">
              <w:rPr>
                <w:rFonts w:ascii="Times New Roman" w:hAnsi="Times New Roman" w:cs="Times New Roman"/>
                <w:sz w:val="18"/>
                <w:szCs w:val="18"/>
              </w:rPr>
              <w:t>Organizational Commitment</w:t>
            </w:r>
          </w:p>
        </w:tc>
        <w:tc>
          <w:tcPr>
            <w:tcW w:w="946" w:type="pct"/>
          </w:tcPr>
          <w:p w14:paraId="533E9C61" w14:textId="4A686EC5" w:rsidR="00AD77FF" w:rsidRPr="00E51066" w:rsidDel="00DD3E0C" w:rsidRDefault="00AD77FF" w:rsidP="00070229">
            <w:pPr>
              <w:autoSpaceDE w:val="0"/>
              <w:autoSpaceDN w:val="0"/>
              <w:adjustRightInd w:val="0"/>
              <w:spacing w:line="240" w:lineRule="auto"/>
              <w:jc w:val="both"/>
              <w:rPr>
                <w:rFonts w:ascii="Times New Roman" w:hAnsi="Times New Roman" w:cs="Times New Roman"/>
                <w:sz w:val="18"/>
                <w:szCs w:val="18"/>
              </w:rPr>
            </w:pPr>
            <w:r w:rsidDel="00DD3E0C">
              <w:rPr>
                <w:rFonts w:ascii="Times New Roman" w:hAnsi="Times New Roman" w:cs="Times New Roman"/>
                <w:sz w:val="18"/>
                <w:szCs w:val="18"/>
              </w:rPr>
              <w:t>5</w:t>
            </w:r>
          </w:p>
        </w:tc>
        <w:tc>
          <w:tcPr>
            <w:tcW w:w="1413" w:type="pct"/>
          </w:tcPr>
          <w:p w14:paraId="24020A0F" w14:textId="4D86EBB3" w:rsidR="00AD77FF" w:rsidRPr="00E51066" w:rsidDel="00DD3E0C" w:rsidRDefault="00AD77FF" w:rsidP="00070229">
            <w:pPr>
              <w:autoSpaceDE w:val="0"/>
              <w:autoSpaceDN w:val="0"/>
              <w:adjustRightInd w:val="0"/>
              <w:spacing w:line="240" w:lineRule="auto"/>
              <w:jc w:val="both"/>
              <w:rPr>
                <w:rFonts w:ascii="Times New Roman" w:hAnsi="Times New Roman" w:cs="Times New Roman"/>
                <w:sz w:val="18"/>
                <w:szCs w:val="18"/>
              </w:rPr>
            </w:pPr>
            <w:r w:rsidRPr="00E51066" w:rsidDel="00DD3E0C">
              <w:rPr>
                <w:rFonts w:ascii="Times New Roman" w:hAnsi="Times New Roman" w:cs="Times New Roman"/>
                <w:sz w:val="18"/>
                <w:szCs w:val="18"/>
              </w:rPr>
              <w:t>.</w:t>
            </w:r>
            <w:r w:rsidDel="00DD3E0C">
              <w:rPr>
                <w:rFonts w:ascii="Times New Roman" w:hAnsi="Times New Roman" w:cs="Times New Roman"/>
                <w:sz w:val="18"/>
                <w:szCs w:val="18"/>
              </w:rPr>
              <w:t>829</w:t>
            </w:r>
          </w:p>
        </w:tc>
      </w:tr>
      <w:tr w:rsidR="00E727F1" w:rsidRPr="00E51066" w:rsidDel="00DD3E0C" w14:paraId="73B7EB91" w14:textId="700EB4EB" w:rsidTr="00EE166D">
        <w:trPr>
          <w:trHeight w:val="246"/>
        </w:trPr>
        <w:tc>
          <w:tcPr>
            <w:tcW w:w="2641" w:type="pct"/>
            <w:tcBorders>
              <w:bottom w:val="single" w:sz="4" w:space="0" w:color="auto"/>
            </w:tcBorders>
          </w:tcPr>
          <w:p w14:paraId="681270E7" w14:textId="58C317FC" w:rsidR="00AD77FF" w:rsidRPr="00E51066" w:rsidDel="00DD3E0C" w:rsidRDefault="00AD77FF" w:rsidP="00070229">
            <w:pPr>
              <w:autoSpaceDE w:val="0"/>
              <w:autoSpaceDN w:val="0"/>
              <w:adjustRightInd w:val="0"/>
              <w:spacing w:line="240" w:lineRule="auto"/>
              <w:jc w:val="both"/>
              <w:rPr>
                <w:rFonts w:ascii="Times New Roman" w:hAnsi="Times New Roman" w:cs="Times New Roman"/>
                <w:sz w:val="18"/>
                <w:szCs w:val="18"/>
              </w:rPr>
            </w:pPr>
            <w:r w:rsidDel="00DD3E0C">
              <w:rPr>
                <w:rFonts w:ascii="Times New Roman" w:hAnsi="Times New Roman" w:cs="Times New Roman"/>
                <w:sz w:val="18"/>
                <w:szCs w:val="18"/>
              </w:rPr>
              <w:t>Work-Family Conflict</w:t>
            </w:r>
          </w:p>
        </w:tc>
        <w:tc>
          <w:tcPr>
            <w:tcW w:w="946" w:type="pct"/>
            <w:tcBorders>
              <w:bottom w:val="single" w:sz="4" w:space="0" w:color="auto"/>
            </w:tcBorders>
          </w:tcPr>
          <w:p w14:paraId="2682298F" w14:textId="046A639E" w:rsidR="00AD77FF" w:rsidRPr="00E51066" w:rsidDel="00DD3E0C" w:rsidRDefault="00EE166D" w:rsidP="00070229">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10</w:t>
            </w:r>
          </w:p>
        </w:tc>
        <w:tc>
          <w:tcPr>
            <w:tcW w:w="1413" w:type="pct"/>
            <w:tcBorders>
              <w:bottom w:val="single" w:sz="4" w:space="0" w:color="auto"/>
            </w:tcBorders>
          </w:tcPr>
          <w:p w14:paraId="6A810C0B" w14:textId="5852803E" w:rsidR="00AD77FF" w:rsidRPr="00E51066" w:rsidDel="00DD3E0C" w:rsidRDefault="00AD77FF" w:rsidP="00070229">
            <w:pPr>
              <w:autoSpaceDE w:val="0"/>
              <w:autoSpaceDN w:val="0"/>
              <w:adjustRightInd w:val="0"/>
              <w:spacing w:line="240" w:lineRule="auto"/>
              <w:jc w:val="both"/>
              <w:rPr>
                <w:rFonts w:ascii="Times New Roman" w:hAnsi="Times New Roman" w:cs="Times New Roman"/>
                <w:sz w:val="18"/>
                <w:szCs w:val="18"/>
              </w:rPr>
            </w:pPr>
            <w:r w:rsidDel="00DD3E0C">
              <w:rPr>
                <w:rFonts w:ascii="Times New Roman" w:hAnsi="Times New Roman" w:cs="Times New Roman"/>
                <w:sz w:val="18"/>
                <w:szCs w:val="18"/>
              </w:rPr>
              <w:t>.900</w:t>
            </w:r>
          </w:p>
        </w:tc>
      </w:tr>
    </w:tbl>
    <w:p w14:paraId="5F5BD10D" w14:textId="05A16523" w:rsidR="00AD77FF" w:rsidDel="00DD3E0C" w:rsidRDefault="00AD77FF" w:rsidP="00070229">
      <w:pPr>
        <w:autoSpaceDE w:val="0"/>
        <w:autoSpaceDN w:val="0"/>
        <w:adjustRightInd w:val="0"/>
        <w:spacing w:after="0" w:line="480" w:lineRule="auto"/>
        <w:jc w:val="both"/>
        <w:rPr>
          <w:rFonts w:ascii="Times New Roman" w:hAnsi="Times New Roman" w:cs="Times New Roman"/>
          <w:sz w:val="18"/>
          <w:szCs w:val="18"/>
        </w:rPr>
      </w:pPr>
    </w:p>
    <w:p w14:paraId="69383185" w14:textId="5F5C020D" w:rsidR="00D47BDA" w:rsidRDefault="00D47BDA" w:rsidP="00070229">
      <w:pPr>
        <w:autoSpaceDE w:val="0"/>
        <w:autoSpaceDN w:val="0"/>
        <w:adjustRightInd w:val="0"/>
        <w:spacing w:after="0" w:line="480" w:lineRule="auto"/>
        <w:jc w:val="both"/>
        <w:rPr>
          <w:rFonts w:ascii="Times New Roman" w:hAnsi="Times New Roman" w:cs="Times New Roman"/>
          <w:sz w:val="24"/>
          <w:szCs w:val="24"/>
        </w:rPr>
      </w:pPr>
      <w:r w:rsidRPr="007E214E">
        <w:rPr>
          <w:rFonts w:ascii="Times New Roman" w:hAnsi="Times New Roman" w:cs="Times New Roman"/>
          <w:sz w:val="24"/>
          <w:szCs w:val="24"/>
        </w:rPr>
        <w:lastRenderedPageBreak/>
        <w:t xml:space="preserve">Table </w:t>
      </w:r>
      <w:r>
        <w:rPr>
          <w:rFonts w:ascii="Times New Roman" w:hAnsi="Times New Roman" w:cs="Times New Roman"/>
          <w:sz w:val="24"/>
          <w:szCs w:val="24"/>
        </w:rPr>
        <w:t>3 shows the social demographics of the respondents. Many of the respondents fall into the 29 – 33 age range with 34.5%. Many of the women doctor respondent</w:t>
      </w:r>
      <w:r w:rsidR="00BC5266">
        <w:rPr>
          <w:rFonts w:ascii="Times New Roman" w:hAnsi="Times New Roman" w:cs="Times New Roman"/>
          <w:sz w:val="24"/>
          <w:szCs w:val="24"/>
        </w:rPr>
        <w:t>s</w:t>
      </w:r>
      <w:r>
        <w:rPr>
          <w:rFonts w:ascii="Times New Roman" w:hAnsi="Times New Roman" w:cs="Times New Roman"/>
          <w:sz w:val="24"/>
          <w:szCs w:val="24"/>
        </w:rPr>
        <w:t xml:space="preserve"> were married </w:t>
      </w:r>
      <w:r w:rsidR="00BC5266">
        <w:rPr>
          <w:rFonts w:ascii="Times New Roman" w:hAnsi="Times New Roman" w:cs="Times New Roman"/>
          <w:sz w:val="24"/>
          <w:szCs w:val="24"/>
        </w:rPr>
        <w:t>(</w:t>
      </w:r>
      <w:r>
        <w:rPr>
          <w:rFonts w:ascii="Times New Roman" w:hAnsi="Times New Roman" w:cs="Times New Roman"/>
          <w:sz w:val="24"/>
          <w:szCs w:val="24"/>
        </w:rPr>
        <w:t>83%</w:t>
      </w:r>
      <w:r w:rsidR="00BC5266">
        <w:rPr>
          <w:rFonts w:ascii="Times New Roman" w:hAnsi="Times New Roman" w:cs="Times New Roman"/>
          <w:sz w:val="24"/>
          <w:szCs w:val="24"/>
        </w:rPr>
        <w:t>)</w:t>
      </w:r>
      <w:r>
        <w:rPr>
          <w:rFonts w:ascii="Times New Roman" w:hAnsi="Times New Roman" w:cs="Times New Roman"/>
          <w:sz w:val="24"/>
          <w:szCs w:val="24"/>
        </w:rPr>
        <w:t xml:space="preserve"> while 5% were unmarried 4.5% were divorced and 7.5% were widowed, and </w:t>
      </w:r>
      <w:r w:rsidR="00BC5266">
        <w:rPr>
          <w:rFonts w:ascii="Times New Roman" w:hAnsi="Times New Roman" w:cs="Times New Roman"/>
          <w:sz w:val="24"/>
          <w:szCs w:val="24"/>
        </w:rPr>
        <w:t>among</w:t>
      </w:r>
      <w:r w:rsidR="00483028">
        <w:rPr>
          <w:rFonts w:ascii="Times New Roman" w:hAnsi="Times New Roman" w:cs="Times New Roman"/>
          <w:sz w:val="24"/>
          <w:szCs w:val="24"/>
        </w:rPr>
        <w:t xml:space="preserve"> </w:t>
      </w:r>
      <w:r>
        <w:rPr>
          <w:rFonts w:ascii="Times New Roman" w:hAnsi="Times New Roman" w:cs="Times New Roman"/>
          <w:sz w:val="24"/>
          <w:szCs w:val="24"/>
        </w:rPr>
        <w:t>the married women</w:t>
      </w:r>
      <w:r w:rsidR="00BC5266">
        <w:rPr>
          <w:rFonts w:ascii="Times New Roman" w:hAnsi="Times New Roman" w:cs="Times New Roman"/>
          <w:sz w:val="24"/>
          <w:szCs w:val="24"/>
        </w:rPr>
        <w:t>,</w:t>
      </w:r>
      <w:r>
        <w:rPr>
          <w:rFonts w:ascii="Times New Roman" w:hAnsi="Times New Roman" w:cs="Times New Roman"/>
          <w:sz w:val="24"/>
          <w:szCs w:val="24"/>
        </w:rPr>
        <w:t xml:space="preserve"> 53% ha</w:t>
      </w:r>
      <w:r w:rsidR="00BC5266">
        <w:rPr>
          <w:rFonts w:ascii="Times New Roman" w:hAnsi="Times New Roman" w:cs="Times New Roman"/>
          <w:sz w:val="24"/>
          <w:szCs w:val="24"/>
        </w:rPr>
        <w:t>d</w:t>
      </w:r>
      <w:r>
        <w:rPr>
          <w:rFonts w:ascii="Times New Roman" w:hAnsi="Times New Roman" w:cs="Times New Roman"/>
          <w:sz w:val="24"/>
          <w:szCs w:val="24"/>
        </w:rPr>
        <w:t xml:space="preserve"> kids ranging </w:t>
      </w:r>
      <w:r w:rsidR="00483028">
        <w:rPr>
          <w:rFonts w:ascii="Times New Roman" w:hAnsi="Times New Roman" w:cs="Times New Roman"/>
          <w:sz w:val="24"/>
          <w:szCs w:val="24"/>
        </w:rPr>
        <w:t xml:space="preserve">from </w:t>
      </w:r>
      <w:r>
        <w:rPr>
          <w:rFonts w:ascii="Times New Roman" w:hAnsi="Times New Roman" w:cs="Times New Roman"/>
          <w:sz w:val="24"/>
          <w:szCs w:val="24"/>
        </w:rPr>
        <w:t xml:space="preserve">1-2, 21.5% </w:t>
      </w:r>
      <w:r w:rsidR="00BC5266">
        <w:rPr>
          <w:rFonts w:ascii="Times New Roman" w:hAnsi="Times New Roman" w:cs="Times New Roman"/>
          <w:sz w:val="24"/>
          <w:szCs w:val="24"/>
        </w:rPr>
        <w:t xml:space="preserve">had </w:t>
      </w:r>
      <w:r>
        <w:rPr>
          <w:rFonts w:ascii="Times New Roman" w:hAnsi="Times New Roman" w:cs="Times New Roman"/>
          <w:sz w:val="24"/>
          <w:szCs w:val="24"/>
        </w:rPr>
        <w:t xml:space="preserve">3-4 kids while 25.5% kids </w:t>
      </w:r>
      <w:r w:rsidR="00BC5266">
        <w:rPr>
          <w:rFonts w:ascii="Times New Roman" w:hAnsi="Times New Roman" w:cs="Times New Roman"/>
          <w:sz w:val="24"/>
          <w:szCs w:val="24"/>
        </w:rPr>
        <w:t xml:space="preserve">had </w:t>
      </w:r>
      <w:r>
        <w:rPr>
          <w:rFonts w:ascii="Times New Roman" w:hAnsi="Times New Roman" w:cs="Times New Roman"/>
          <w:sz w:val="24"/>
          <w:szCs w:val="24"/>
        </w:rPr>
        <w:t>no kids.</w:t>
      </w:r>
    </w:p>
    <w:p w14:paraId="2BD0BC7F" w14:textId="2C3C3DEC" w:rsidR="00D47BDA" w:rsidRDefault="00D47BDA" w:rsidP="0007022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56.5% of women doctors had FCPS </w:t>
      </w:r>
      <w:r w:rsidR="00483028">
        <w:rPr>
          <w:rFonts w:ascii="Times New Roman" w:hAnsi="Times New Roman" w:cs="Times New Roman"/>
          <w:sz w:val="24"/>
          <w:szCs w:val="24"/>
        </w:rPr>
        <w:t xml:space="preserve">qualifications </w:t>
      </w:r>
      <w:r>
        <w:rPr>
          <w:rFonts w:ascii="Times New Roman" w:hAnsi="Times New Roman" w:cs="Times New Roman"/>
          <w:sz w:val="24"/>
          <w:szCs w:val="24"/>
        </w:rPr>
        <w:t xml:space="preserve">while 43.5% of respondents earned MBBS </w:t>
      </w:r>
      <w:r w:rsidR="00483028">
        <w:rPr>
          <w:rFonts w:ascii="Times New Roman" w:hAnsi="Times New Roman" w:cs="Times New Roman"/>
          <w:sz w:val="24"/>
          <w:szCs w:val="24"/>
        </w:rPr>
        <w:t>degrees</w:t>
      </w:r>
      <w:r w:rsidR="00BC5266">
        <w:rPr>
          <w:rFonts w:ascii="Times New Roman" w:hAnsi="Times New Roman" w:cs="Times New Roman"/>
          <w:sz w:val="24"/>
          <w:szCs w:val="24"/>
        </w:rPr>
        <w:t>.</w:t>
      </w:r>
      <w:r>
        <w:rPr>
          <w:rFonts w:ascii="Times New Roman" w:hAnsi="Times New Roman" w:cs="Times New Roman"/>
          <w:sz w:val="24"/>
          <w:szCs w:val="24"/>
        </w:rPr>
        <w:t xml:space="preserve"> Job type</w:t>
      </w:r>
      <w:r w:rsidR="00BC5266">
        <w:rPr>
          <w:rFonts w:ascii="Times New Roman" w:hAnsi="Times New Roman" w:cs="Times New Roman"/>
          <w:sz w:val="24"/>
          <w:szCs w:val="24"/>
        </w:rPr>
        <w:t>s</w:t>
      </w:r>
      <w:r>
        <w:rPr>
          <w:rFonts w:ascii="Times New Roman" w:hAnsi="Times New Roman" w:cs="Times New Roman"/>
          <w:sz w:val="24"/>
          <w:szCs w:val="24"/>
        </w:rPr>
        <w:t xml:space="preserve"> varied</w:t>
      </w:r>
      <w:r w:rsidR="00BC5266">
        <w:rPr>
          <w:rFonts w:ascii="Times New Roman" w:hAnsi="Times New Roman" w:cs="Times New Roman"/>
          <w:sz w:val="24"/>
          <w:szCs w:val="24"/>
        </w:rPr>
        <w:t>:</w:t>
      </w:r>
      <w:r>
        <w:rPr>
          <w:rFonts w:ascii="Times New Roman" w:hAnsi="Times New Roman" w:cs="Times New Roman"/>
          <w:sz w:val="24"/>
          <w:szCs w:val="24"/>
        </w:rPr>
        <w:t xml:space="preserve"> 53.5% </w:t>
      </w:r>
      <w:r w:rsidR="00483028">
        <w:rPr>
          <w:rFonts w:ascii="Times New Roman" w:hAnsi="Times New Roman" w:cs="Times New Roman"/>
          <w:sz w:val="24"/>
          <w:szCs w:val="24"/>
        </w:rPr>
        <w:t xml:space="preserve">of </w:t>
      </w:r>
      <w:r>
        <w:rPr>
          <w:rFonts w:ascii="Times New Roman" w:hAnsi="Times New Roman" w:cs="Times New Roman"/>
          <w:sz w:val="24"/>
          <w:szCs w:val="24"/>
        </w:rPr>
        <w:t>respondents were working as WMO, 34.5% were Consultants, 4.5% were surgeons, 5% were Post Graduate Residents and 2.5% were Assistant Professors.</w:t>
      </w:r>
      <w:r w:rsidR="00570D38">
        <w:rPr>
          <w:rFonts w:ascii="Times New Roman" w:hAnsi="Times New Roman" w:cs="Times New Roman"/>
          <w:sz w:val="24"/>
          <w:szCs w:val="24"/>
        </w:rPr>
        <w:t xml:space="preserve"> Respondents working </w:t>
      </w:r>
      <w:r w:rsidR="00483028">
        <w:rPr>
          <w:rFonts w:ascii="Times New Roman" w:hAnsi="Times New Roman" w:cs="Times New Roman"/>
          <w:sz w:val="24"/>
          <w:szCs w:val="24"/>
        </w:rPr>
        <w:t xml:space="preserve">in </w:t>
      </w:r>
      <w:r w:rsidR="00570D38">
        <w:rPr>
          <w:rFonts w:ascii="Times New Roman" w:hAnsi="Times New Roman" w:cs="Times New Roman"/>
          <w:sz w:val="24"/>
          <w:szCs w:val="24"/>
        </w:rPr>
        <w:t xml:space="preserve">public hospitals were 50% </w:t>
      </w:r>
      <w:r w:rsidR="00EE166D">
        <w:rPr>
          <w:rFonts w:ascii="Times New Roman" w:hAnsi="Times New Roman" w:cs="Times New Roman"/>
          <w:sz w:val="24"/>
          <w:szCs w:val="24"/>
        </w:rPr>
        <w:t xml:space="preserve">and </w:t>
      </w:r>
      <w:r w:rsidR="00570D38">
        <w:rPr>
          <w:rFonts w:ascii="Times New Roman" w:hAnsi="Times New Roman" w:cs="Times New Roman"/>
          <w:sz w:val="24"/>
          <w:szCs w:val="24"/>
        </w:rPr>
        <w:t>the respondents from private hospitals were 50%.</w:t>
      </w:r>
      <w:r>
        <w:rPr>
          <w:rFonts w:ascii="Times New Roman" w:hAnsi="Times New Roman" w:cs="Times New Roman"/>
          <w:sz w:val="24"/>
          <w:szCs w:val="24"/>
        </w:rPr>
        <w:t xml:space="preserve"> </w:t>
      </w:r>
    </w:p>
    <w:p w14:paraId="01DC0D50" w14:textId="1E2045E7" w:rsidR="00D47BDA" w:rsidRDefault="00D47BDA" w:rsidP="0007022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Working Hours revealed that 49% of respondents were working for 6-7 hours while 37.5% of respondents were working for 5-6 hours,12% working for 7-8 hours and 1.5% were working for 4-5 hours.</w:t>
      </w:r>
    </w:p>
    <w:p w14:paraId="57694BDF" w14:textId="50F64667" w:rsidR="000A18DB" w:rsidRPr="001B2108" w:rsidRDefault="00D47BDA" w:rsidP="0007022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housing type revealed that 83% of respondents were living in their own </w:t>
      </w:r>
      <w:r w:rsidR="007021D5">
        <w:rPr>
          <w:rFonts w:ascii="Times New Roman" w:hAnsi="Times New Roman" w:cs="Times New Roman"/>
          <w:sz w:val="24"/>
          <w:szCs w:val="24"/>
        </w:rPr>
        <w:t xml:space="preserve">homes </w:t>
      </w:r>
      <w:r>
        <w:rPr>
          <w:rFonts w:ascii="Times New Roman" w:hAnsi="Times New Roman" w:cs="Times New Roman"/>
          <w:sz w:val="24"/>
          <w:szCs w:val="24"/>
        </w:rPr>
        <w:t xml:space="preserve">and 17% were living in rented </w:t>
      </w:r>
      <w:r w:rsidR="00BC5266">
        <w:rPr>
          <w:rFonts w:ascii="Times New Roman" w:hAnsi="Times New Roman" w:cs="Times New Roman"/>
          <w:sz w:val="24"/>
          <w:szCs w:val="24"/>
        </w:rPr>
        <w:t>homes</w:t>
      </w:r>
      <w:r>
        <w:rPr>
          <w:rFonts w:ascii="Times New Roman" w:hAnsi="Times New Roman" w:cs="Times New Roman"/>
          <w:sz w:val="24"/>
          <w:szCs w:val="24"/>
        </w:rPr>
        <w:t>. In terms of Currently Employed</w:t>
      </w:r>
      <w:r w:rsidR="00BC5266">
        <w:rPr>
          <w:rFonts w:ascii="Times New Roman" w:hAnsi="Times New Roman" w:cs="Times New Roman"/>
          <w:sz w:val="24"/>
          <w:szCs w:val="24"/>
        </w:rPr>
        <w:t>,</w:t>
      </w:r>
      <w:r>
        <w:rPr>
          <w:rFonts w:ascii="Times New Roman" w:hAnsi="Times New Roman" w:cs="Times New Roman"/>
          <w:sz w:val="24"/>
          <w:szCs w:val="24"/>
        </w:rPr>
        <w:t xml:space="preserve"> 95% </w:t>
      </w:r>
      <w:r w:rsidR="00813981">
        <w:rPr>
          <w:rFonts w:ascii="Times New Roman" w:hAnsi="Times New Roman" w:cs="Times New Roman"/>
          <w:sz w:val="24"/>
          <w:szCs w:val="24"/>
        </w:rPr>
        <w:t>of respondents</w:t>
      </w:r>
      <w:r>
        <w:rPr>
          <w:rFonts w:ascii="Times New Roman" w:hAnsi="Times New Roman" w:cs="Times New Roman"/>
          <w:sz w:val="24"/>
          <w:szCs w:val="24"/>
        </w:rPr>
        <w:t xml:space="preserve"> </w:t>
      </w:r>
      <w:r w:rsidR="00672AC5">
        <w:rPr>
          <w:rFonts w:ascii="Times New Roman" w:hAnsi="Times New Roman" w:cs="Times New Roman"/>
          <w:sz w:val="24"/>
          <w:szCs w:val="24"/>
        </w:rPr>
        <w:t>reported</w:t>
      </w:r>
      <w:r>
        <w:rPr>
          <w:rFonts w:ascii="Times New Roman" w:hAnsi="Times New Roman" w:cs="Times New Roman"/>
          <w:sz w:val="24"/>
          <w:szCs w:val="24"/>
        </w:rPr>
        <w:t xml:space="preserve"> that they </w:t>
      </w:r>
      <w:r w:rsidR="007021D5">
        <w:rPr>
          <w:rFonts w:ascii="Times New Roman" w:hAnsi="Times New Roman" w:cs="Times New Roman"/>
          <w:sz w:val="24"/>
          <w:szCs w:val="24"/>
        </w:rPr>
        <w:t xml:space="preserve">were </w:t>
      </w:r>
      <w:r>
        <w:rPr>
          <w:rFonts w:ascii="Times New Roman" w:hAnsi="Times New Roman" w:cs="Times New Roman"/>
          <w:sz w:val="24"/>
          <w:szCs w:val="24"/>
        </w:rPr>
        <w:t>employed in full-time job</w:t>
      </w:r>
      <w:r w:rsidR="007021D5">
        <w:rPr>
          <w:rFonts w:ascii="Times New Roman" w:hAnsi="Times New Roman" w:cs="Times New Roman"/>
          <w:sz w:val="24"/>
          <w:szCs w:val="24"/>
        </w:rPr>
        <w:t>s</w:t>
      </w:r>
      <w:r>
        <w:rPr>
          <w:rFonts w:ascii="Times New Roman" w:hAnsi="Times New Roman" w:cs="Times New Roman"/>
          <w:sz w:val="24"/>
          <w:szCs w:val="24"/>
        </w:rPr>
        <w:t xml:space="preserve"> while 5% reported for part</w:t>
      </w:r>
      <w:r w:rsidR="00BC5266">
        <w:rPr>
          <w:rFonts w:ascii="Times New Roman" w:hAnsi="Times New Roman" w:cs="Times New Roman"/>
          <w:sz w:val="24"/>
          <w:szCs w:val="24"/>
        </w:rPr>
        <w:t>-</w:t>
      </w:r>
      <w:r>
        <w:rPr>
          <w:rFonts w:ascii="Times New Roman" w:hAnsi="Times New Roman" w:cs="Times New Roman"/>
          <w:sz w:val="24"/>
          <w:szCs w:val="24"/>
        </w:rPr>
        <w:t xml:space="preserve">time </w:t>
      </w:r>
      <w:r w:rsidR="007021D5">
        <w:rPr>
          <w:rFonts w:ascii="Times New Roman" w:hAnsi="Times New Roman" w:cs="Times New Roman"/>
          <w:sz w:val="24"/>
          <w:szCs w:val="24"/>
        </w:rPr>
        <w:t>jobs</w:t>
      </w:r>
      <w:r>
        <w:rPr>
          <w:rFonts w:ascii="Times New Roman" w:hAnsi="Times New Roman" w:cs="Times New Roman"/>
          <w:sz w:val="24"/>
          <w:szCs w:val="24"/>
        </w:rPr>
        <w:t xml:space="preserve">. The majority of respondents </w:t>
      </w:r>
      <w:r w:rsidR="00BC5266">
        <w:rPr>
          <w:rFonts w:ascii="Times New Roman" w:hAnsi="Times New Roman" w:cs="Times New Roman"/>
          <w:sz w:val="24"/>
          <w:szCs w:val="24"/>
        </w:rPr>
        <w:t>(</w:t>
      </w:r>
      <w:r>
        <w:rPr>
          <w:rFonts w:ascii="Times New Roman" w:hAnsi="Times New Roman" w:cs="Times New Roman"/>
          <w:sz w:val="24"/>
          <w:szCs w:val="24"/>
        </w:rPr>
        <w:t>58%</w:t>
      </w:r>
      <w:r w:rsidR="00BC5266">
        <w:rPr>
          <w:rFonts w:ascii="Times New Roman" w:hAnsi="Times New Roman" w:cs="Times New Roman"/>
          <w:sz w:val="24"/>
          <w:szCs w:val="24"/>
        </w:rPr>
        <w:t>)</w:t>
      </w:r>
      <w:r>
        <w:rPr>
          <w:rFonts w:ascii="Times New Roman" w:hAnsi="Times New Roman" w:cs="Times New Roman"/>
          <w:sz w:val="24"/>
          <w:szCs w:val="24"/>
        </w:rPr>
        <w:t xml:space="preserve"> were living in </w:t>
      </w:r>
      <w:r w:rsidR="007021D5">
        <w:rPr>
          <w:rFonts w:ascii="Times New Roman" w:hAnsi="Times New Roman" w:cs="Times New Roman"/>
          <w:sz w:val="24"/>
          <w:szCs w:val="24"/>
        </w:rPr>
        <w:t xml:space="preserve">a </w:t>
      </w:r>
      <w:r>
        <w:rPr>
          <w:rFonts w:ascii="Times New Roman" w:hAnsi="Times New Roman" w:cs="Times New Roman"/>
          <w:sz w:val="24"/>
          <w:szCs w:val="24"/>
        </w:rPr>
        <w:t xml:space="preserve">nuclear family setting and 42% were living </w:t>
      </w:r>
      <w:r w:rsidR="007021D5">
        <w:rPr>
          <w:rFonts w:ascii="Times New Roman" w:hAnsi="Times New Roman" w:cs="Times New Roman"/>
          <w:sz w:val="24"/>
          <w:szCs w:val="24"/>
        </w:rPr>
        <w:t xml:space="preserve">in a </w:t>
      </w:r>
      <w:r>
        <w:rPr>
          <w:rFonts w:ascii="Times New Roman" w:hAnsi="Times New Roman" w:cs="Times New Roman"/>
          <w:sz w:val="24"/>
          <w:szCs w:val="24"/>
        </w:rPr>
        <w:t>Joint family system.</w:t>
      </w:r>
    </w:p>
    <w:tbl>
      <w:tblPr>
        <w:tblStyle w:val="PlainTable2"/>
        <w:tblW w:w="5000" w:type="pct"/>
        <w:tblBorders>
          <w:top w:val="none" w:sz="0" w:space="0" w:color="auto"/>
          <w:bottom w:val="none" w:sz="0" w:space="0" w:color="auto"/>
        </w:tblBorders>
        <w:tblLook w:val="04A0" w:firstRow="1" w:lastRow="0" w:firstColumn="1" w:lastColumn="0" w:noHBand="0" w:noVBand="1"/>
      </w:tblPr>
      <w:tblGrid>
        <w:gridCol w:w="3231"/>
        <w:gridCol w:w="3104"/>
        <w:gridCol w:w="1578"/>
        <w:gridCol w:w="1447"/>
      </w:tblGrid>
      <w:tr w:rsidR="006878C7" w:rsidRPr="00E51066" w14:paraId="53981F31" w14:textId="77777777" w:rsidTr="006878C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43430048" w14:textId="77777777" w:rsidR="00E727F1" w:rsidRDefault="00AD77FF" w:rsidP="00070229">
            <w:pPr>
              <w:pStyle w:val="Heading2"/>
              <w:jc w:val="both"/>
              <w:outlineLvl w:val="1"/>
              <w:rPr>
                <w:b w:val="0"/>
                <w:bCs w:val="0"/>
              </w:rPr>
            </w:pPr>
            <w:bookmarkStart w:id="48" w:name="_Toc167355335"/>
            <w:r w:rsidRPr="006878C7">
              <w:t xml:space="preserve">Table </w:t>
            </w:r>
            <w:r w:rsidR="0011375A" w:rsidRPr="006878C7">
              <w:t>3</w:t>
            </w:r>
            <w:bookmarkEnd w:id="48"/>
          </w:p>
          <w:p w14:paraId="3ACC885D" w14:textId="7CB27EC1" w:rsidR="00AD77FF" w:rsidRPr="006878C7" w:rsidRDefault="00AD77FF" w:rsidP="00070229">
            <w:pPr>
              <w:autoSpaceDE w:val="0"/>
              <w:autoSpaceDN w:val="0"/>
              <w:adjustRightInd w:val="0"/>
              <w:spacing w:line="240" w:lineRule="auto"/>
              <w:jc w:val="both"/>
              <w:rPr>
                <w:rFonts w:ascii="Times New Roman" w:hAnsi="Times New Roman" w:cs="Times New Roman"/>
                <w:b w:val="0"/>
                <w:bCs w:val="0"/>
                <w:i/>
                <w:iCs/>
                <w:sz w:val="18"/>
                <w:szCs w:val="18"/>
              </w:rPr>
            </w:pPr>
            <w:r w:rsidRPr="006878C7">
              <w:rPr>
                <w:rFonts w:ascii="Times New Roman" w:hAnsi="Times New Roman" w:cs="Times New Roman"/>
                <w:sz w:val="24"/>
                <w:szCs w:val="18"/>
              </w:rPr>
              <w:t xml:space="preserve"> </w:t>
            </w:r>
            <w:r w:rsidR="004F6F79">
              <w:rPr>
                <w:rFonts w:ascii="Times New Roman" w:hAnsi="Times New Roman" w:cs="Times New Roman"/>
                <w:b w:val="0"/>
                <w:bCs w:val="0"/>
                <w:i/>
                <w:iCs/>
                <w:sz w:val="24"/>
                <w:szCs w:val="18"/>
              </w:rPr>
              <w:t xml:space="preserve">Frequency distribution and percentages of </w:t>
            </w:r>
            <w:r w:rsidRPr="006878C7">
              <w:rPr>
                <w:rFonts w:ascii="Times New Roman" w:hAnsi="Times New Roman" w:cs="Times New Roman"/>
                <w:b w:val="0"/>
                <w:bCs w:val="0"/>
                <w:i/>
                <w:iCs/>
                <w:sz w:val="24"/>
                <w:szCs w:val="18"/>
              </w:rPr>
              <w:t>Social Demographic of respondents</w:t>
            </w:r>
          </w:p>
        </w:tc>
      </w:tr>
      <w:tr w:rsidR="006878C7" w:rsidRPr="00E51066" w14:paraId="4E2F1B25"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single" w:sz="4" w:space="0" w:color="auto"/>
              <w:bottom w:val="single" w:sz="4" w:space="0" w:color="auto"/>
            </w:tcBorders>
          </w:tcPr>
          <w:p w14:paraId="0DF1789D" w14:textId="77777777" w:rsidR="00AD77FF" w:rsidRPr="003F45B9" w:rsidRDefault="00AD77FF" w:rsidP="00562A70">
            <w:pPr>
              <w:autoSpaceDE w:val="0"/>
              <w:autoSpaceDN w:val="0"/>
              <w:adjustRightInd w:val="0"/>
              <w:spacing w:line="240" w:lineRule="auto"/>
              <w:jc w:val="center"/>
              <w:rPr>
                <w:rFonts w:ascii="Times New Roman" w:hAnsi="Times New Roman" w:cs="Times New Roman"/>
                <w:b w:val="0"/>
                <w:sz w:val="20"/>
                <w:szCs w:val="20"/>
              </w:rPr>
            </w:pPr>
            <w:r w:rsidRPr="003F45B9">
              <w:rPr>
                <w:rFonts w:ascii="Times New Roman" w:hAnsi="Times New Roman" w:cs="Times New Roman"/>
                <w:sz w:val="20"/>
                <w:szCs w:val="20"/>
              </w:rPr>
              <w:t>Variables</w:t>
            </w:r>
          </w:p>
        </w:tc>
        <w:tc>
          <w:tcPr>
            <w:tcW w:w="1658" w:type="pct"/>
            <w:tcBorders>
              <w:top w:val="single" w:sz="4" w:space="0" w:color="auto"/>
              <w:bottom w:val="single" w:sz="4" w:space="0" w:color="auto"/>
            </w:tcBorders>
          </w:tcPr>
          <w:p w14:paraId="03ACE266"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3F45B9">
              <w:rPr>
                <w:rFonts w:ascii="Times New Roman" w:hAnsi="Times New Roman" w:cs="Times New Roman"/>
                <w:b/>
                <w:bCs/>
                <w:i/>
                <w:iCs/>
                <w:sz w:val="20"/>
                <w:szCs w:val="18"/>
              </w:rPr>
              <w:t>f</w:t>
            </w:r>
            <w:r w:rsidRPr="003F45B9">
              <w:rPr>
                <w:rFonts w:ascii="Times New Roman" w:hAnsi="Times New Roman" w:cs="Times New Roman"/>
                <w:b/>
                <w:bCs/>
                <w:sz w:val="20"/>
                <w:szCs w:val="18"/>
              </w:rPr>
              <w:t> (%)</w:t>
            </w:r>
            <w:r w:rsidRPr="003F45B9">
              <w:rPr>
                <w:rFonts w:ascii="Times New Roman" w:hAnsi="Times New Roman" w:cs="Times New Roman"/>
                <w:b/>
                <w:bCs/>
                <w:sz w:val="20"/>
                <w:szCs w:val="18"/>
              </w:rPr>
              <w:br/>
              <w:t>N = 200</w:t>
            </w:r>
          </w:p>
        </w:tc>
        <w:tc>
          <w:tcPr>
            <w:tcW w:w="843" w:type="pct"/>
            <w:tcBorders>
              <w:top w:val="single" w:sz="4" w:space="0" w:color="auto"/>
              <w:bottom w:val="single" w:sz="4" w:space="0" w:color="auto"/>
            </w:tcBorders>
          </w:tcPr>
          <w:p w14:paraId="1A7621D9" w14:textId="09D7EACE"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3F45B9">
              <w:rPr>
                <w:rFonts w:ascii="Times New Roman" w:hAnsi="Times New Roman" w:cs="Times New Roman"/>
                <w:b/>
                <w:sz w:val="20"/>
                <w:szCs w:val="20"/>
              </w:rPr>
              <w:t>M</w:t>
            </w:r>
            <w:r w:rsidR="002756F2">
              <w:rPr>
                <w:rFonts w:ascii="Times New Roman" w:hAnsi="Times New Roman" w:cs="Times New Roman"/>
                <w:b/>
                <w:sz w:val="20"/>
                <w:szCs w:val="20"/>
              </w:rPr>
              <w:t>ode</w:t>
            </w:r>
          </w:p>
        </w:tc>
        <w:tc>
          <w:tcPr>
            <w:tcW w:w="773" w:type="pct"/>
            <w:tcBorders>
              <w:top w:val="single" w:sz="4" w:space="0" w:color="auto"/>
              <w:bottom w:val="single" w:sz="4" w:space="0" w:color="auto"/>
            </w:tcBorders>
          </w:tcPr>
          <w:p w14:paraId="40FD3D8D"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3F45B9">
              <w:rPr>
                <w:rFonts w:ascii="Times New Roman" w:hAnsi="Times New Roman" w:cs="Times New Roman"/>
                <w:b/>
                <w:sz w:val="20"/>
                <w:szCs w:val="20"/>
              </w:rPr>
              <w:t>SD</w:t>
            </w:r>
          </w:p>
        </w:tc>
      </w:tr>
      <w:tr w:rsidR="00AD77FF" w:rsidRPr="00E51066" w14:paraId="4AFDC4FE" w14:textId="77777777" w:rsidTr="00570D38">
        <w:trPr>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single" w:sz="4" w:space="0" w:color="auto"/>
            </w:tcBorders>
          </w:tcPr>
          <w:p w14:paraId="00313AE1" w14:textId="77777777" w:rsidR="00AD77FF" w:rsidRPr="003F45B9" w:rsidRDefault="00AD77FF" w:rsidP="00562A70">
            <w:pPr>
              <w:autoSpaceDE w:val="0"/>
              <w:autoSpaceDN w:val="0"/>
              <w:adjustRightInd w:val="0"/>
              <w:spacing w:line="240" w:lineRule="auto"/>
              <w:jc w:val="center"/>
              <w:rPr>
                <w:rFonts w:ascii="Times New Roman" w:hAnsi="Times New Roman" w:cs="Times New Roman"/>
                <w:b w:val="0"/>
                <w:sz w:val="18"/>
                <w:szCs w:val="18"/>
              </w:rPr>
            </w:pPr>
            <w:r w:rsidRPr="003F45B9">
              <w:rPr>
                <w:rFonts w:ascii="Times New Roman" w:hAnsi="Times New Roman" w:cs="Times New Roman"/>
                <w:sz w:val="18"/>
                <w:szCs w:val="18"/>
              </w:rPr>
              <w:t>Age</w:t>
            </w:r>
          </w:p>
        </w:tc>
        <w:tc>
          <w:tcPr>
            <w:tcW w:w="1658" w:type="pct"/>
            <w:tcBorders>
              <w:top w:val="single" w:sz="4" w:space="0" w:color="auto"/>
            </w:tcBorders>
          </w:tcPr>
          <w:p w14:paraId="7BAC7472"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43" w:type="pct"/>
            <w:tcBorders>
              <w:top w:val="single" w:sz="4" w:space="0" w:color="auto"/>
            </w:tcBorders>
          </w:tcPr>
          <w:p w14:paraId="21FC27C9" w14:textId="20E0BF39" w:rsidR="00AD77FF" w:rsidRPr="003F45B9" w:rsidRDefault="00556A54"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29 </w:t>
            </w:r>
            <w:r w:rsidR="005E629B">
              <w:rPr>
                <w:rFonts w:ascii="Times New Roman" w:hAnsi="Times New Roman" w:cs="Times New Roman"/>
                <w:sz w:val="18"/>
                <w:szCs w:val="18"/>
              </w:rPr>
              <w:t>–</w:t>
            </w:r>
            <w:r>
              <w:rPr>
                <w:rFonts w:ascii="Times New Roman" w:hAnsi="Times New Roman" w:cs="Times New Roman"/>
                <w:sz w:val="18"/>
                <w:szCs w:val="18"/>
              </w:rPr>
              <w:t xml:space="preserve"> 33</w:t>
            </w:r>
          </w:p>
        </w:tc>
        <w:tc>
          <w:tcPr>
            <w:tcW w:w="773" w:type="pct"/>
            <w:tcBorders>
              <w:top w:val="single" w:sz="4" w:space="0" w:color="auto"/>
            </w:tcBorders>
          </w:tcPr>
          <w:p w14:paraId="618F214F"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.92291</w:t>
            </w:r>
          </w:p>
        </w:tc>
      </w:tr>
      <w:tr w:rsidR="006878C7" w:rsidRPr="00E51066" w14:paraId="187AD1DA" w14:textId="77777777" w:rsidTr="00570D3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047B1054"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24 – 28</w:t>
            </w:r>
          </w:p>
        </w:tc>
        <w:tc>
          <w:tcPr>
            <w:tcW w:w="1658" w:type="pct"/>
            <w:tcBorders>
              <w:top w:val="none" w:sz="0" w:space="0" w:color="auto"/>
              <w:bottom w:val="none" w:sz="0" w:space="0" w:color="auto"/>
            </w:tcBorders>
          </w:tcPr>
          <w:p w14:paraId="002E2802"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49(24.5%)</w:t>
            </w:r>
          </w:p>
        </w:tc>
        <w:tc>
          <w:tcPr>
            <w:tcW w:w="843" w:type="pct"/>
            <w:tcBorders>
              <w:top w:val="none" w:sz="0" w:space="0" w:color="auto"/>
              <w:bottom w:val="none" w:sz="0" w:space="0" w:color="auto"/>
            </w:tcBorders>
          </w:tcPr>
          <w:p w14:paraId="05C17EC4"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6B28D4DB"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D77FF" w:rsidRPr="00E51066" w14:paraId="2A26A914"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3AD1684B"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29 – 33</w:t>
            </w:r>
          </w:p>
        </w:tc>
        <w:tc>
          <w:tcPr>
            <w:tcW w:w="1658" w:type="pct"/>
          </w:tcPr>
          <w:p w14:paraId="0E9AE5C2"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69(34.5%)</w:t>
            </w:r>
          </w:p>
        </w:tc>
        <w:tc>
          <w:tcPr>
            <w:tcW w:w="843" w:type="pct"/>
          </w:tcPr>
          <w:p w14:paraId="676CF527"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5A05C36A"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6878C7" w:rsidRPr="00E51066" w14:paraId="7A9D90C4" w14:textId="77777777" w:rsidTr="00570D3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28312980"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34 – 38</w:t>
            </w:r>
          </w:p>
        </w:tc>
        <w:tc>
          <w:tcPr>
            <w:tcW w:w="1658" w:type="pct"/>
            <w:tcBorders>
              <w:top w:val="none" w:sz="0" w:space="0" w:color="auto"/>
              <w:bottom w:val="none" w:sz="0" w:space="0" w:color="auto"/>
            </w:tcBorders>
          </w:tcPr>
          <w:p w14:paraId="0111E70D"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65(32.5%)</w:t>
            </w:r>
          </w:p>
        </w:tc>
        <w:tc>
          <w:tcPr>
            <w:tcW w:w="843" w:type="pct"/>
            <w:tcBorders>
              <w:top w:val="none" w:sz="0" w:space="0" w:color="auto"/>
              <w:bottom w:val="none" w:sz="0" w:space="0" w:color="auto"/>
            </w:tcBorders>
          </w:tcPr>
          <w:p w14:paraId="26D97F24"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00EF625F"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D77FF" w:rsidRPr="00E51066" w14:paraId="6BE93E62"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09C7A4E2"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39 or Above</w:t>
            </w:r>
          </w:p>
        </w:tc>
        <w:tc>
          <w:tcPr>
            <w:tcW w:w="1658" w:type="pct"/>
          </w:tcPr>
          <w:p w14:paraId="4B0D2820"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17(8.5%)</w:t>
            </w:r>
          </w:p>
        </w:tc>
        <w:tc>
          <w:tcPr>
            <w:tcW w:w="843" w:type="pct"/>
          </w:tcPr>
          <w:p w14:paraId="52C92C0A"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0AAB625D"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6878C7" w:rsidRPr="00E51066" w14:paraId="636185B8" w14:textId="77777777" w:rsidTr="00570D3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6E0B2312"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lastRenderedPageBreak/>
              <w:t>Marital Status</w:t>
            </w:r>
          </w:p>
        </w:tc>
        <w:tc>
          <w:tcPr>
            <w:tcW w:w="1658" w:type="pct"/>
            <w:tcBorders>
              <w:top w:val="none" w:sz="0" w:space="0" w:color="auto"/>
              <w:bottom w:val="none" w:sz="0" w:space="0" w:color="auto"/>
            </w:tcBorders>
          </w:tcPr>
          <w:p w14:paraId="3C4D51EA"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843" w:type="pct"/>
            <w:tcBorders>
              <w:top w:val="none" w:sz="0" w:space="0" w:color="auto"/>
              <w:bottom w:val="none" w:sz="0" w:space="0" w:color="auto"/>
            </w:tcBorders>
          </w:tcPr>
          <w:p w14:paraId="7D4C58E4" w14:textId="4B1913EE" w:rsidR="00AD77FF" w:rsidRPr="003F45B9" w:rsidRDefault="00266908"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Married</w:t>
            </w:r>
          </w:p>
        </w:tc>
        <w:tc>
          <w:tcPr>
            <w:tcW w:w="773" w:type="pct"/>
            <w:tcBorders>
              <w:top w:val="none" w:sz="0" w:space="0" w:color="auto"/>
              <w:bottom w:val="none" w:sz="0" w:space="0" w:color="auto"/>
            </w:tcBorders>
          </w:tcPr>
          <w:p w14:paraId="74FB2FB1"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.613</w:t>
            </w:r>
          </w:p>
        </w:tc>
      </w:tr>
      <w:tr w:rsidR="00AD77FF" w:rsidRPr="00E51066" w14:paraId="7F4BA57F"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2F53DDC1"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Unmarried</w:t>
            </w:r>
          </w:p>
        </w:tc>
        <w:tc>
          <w:tcPr>
            <w:tcW w:w="1658" w:type="pct"/>
          </w:tcPr>
          <w:p w14:paraId="3F6EFCE5"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10(5%)</w:t>
            </w:r>
          </w:p>
        </w:tc>
        <w:tc>
          <w:tcPr>
            <w:tcW w:w="843" w:type="pct"/>
          </w:tcPr>
          <w:p w14:paraId="1FE8B77B"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3DD3BECD"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6878C7" w:rsidRPr="00E51066" w14:paraId="5D795714" w14:textId="77777777" w:rsidTr="00570D3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1418EFFA"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Married</w:t>
            </w:r>
          </w:p>
        </w:tc>
        <w:tc>
          <w:tcPr>
            <w:tcW w:w="1658" w:type="pct"/>
            <w:tcBorders>
              <w:top w:val="none" w:sz="0" w:space="0" w:color="auto"/>
              <w:bottom w:val="none" w:sz="0" w:space="0" w:color="auto"/>
            </w:tcBorders>
          </w:tcPr>
          <w:p w14:paraId="1BBB0098"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166(83%)</w:t>
            </w:r>
          </w:p>
        </w:tc>
        <w:tc>
          <w:tcPr>
            <w:tcW w:w="843" w:type="pct"/>
            <w:tcBorders>
              <w:top w:val="none" w:sz="0" w:space="0" w:color="auto"/>
              <w:bottom w:val="none" w:sz="0" w:space="0" w:color="auto"/>
            </w:tcBorders>
          </w:tcPr>
          <w:p w14:paraId="70129897"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1474BCBD"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D77FF" w:rsidRPr="00E51066" w14:paraId="6025F33B"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130E91DB"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Divorced</w:t>
            </w:r>
          </w:p>
        </w:tc>
        <w:tc>
          <w:tcPr>
            <w:tcW w:w="1658" w:type="pct"/>
          </w:tcPr>
          <w:p w14:paraId="30FE2E24"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9(4.5%)</w:t>
            </w:r>
          </w:p>
        </w:tc>
        <w:tc>
          <w:tcPr>
            <w:tcW w:w="843" w:type="pct"/>
          </w:tcPr>
          <w:p w14:paraId="223CDBAB"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13C3F8A1"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6878C7" w:rsidRPr="00E51066" w14:paraId="41650678" w14:textId="77777777" w:rsidTr="00570D3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2AF107DC"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Widowed</w:t>
            </w:r>
          </w:p>
        </w:tc>
        <w:tc>
          <w:tcPr>
            <w:tcW w:w="1658" w:type="pct"/>
            <w:tcBorders>
              <w:top w:val="none" w:sz="0" w:space="0" w:color="auto"/>
              <w:bottom w:val="none" w:sz="0" w:space="0" w:color="auto"/>
            </w:tcBorders>
          </w:tcPr>
          <w:p w14:paraId="7BC74C33"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15(7.5%)</w:t>
            </w:r>
          </w:p>
        </w:tc>
        <w:tc>
          <w:tcPr>
            <w:tcW w:w="843" w:type="pct"/>
            <w:tcBorders>
              <w:top w:val="none" w:sz="0" w:space="0" w:color="auto"/>
              <w:bottom w:val="none" w:sz="0" w:space="0" w:color="auto"/>
            </w:tcBorders>
          </w:tcPr>
          <w:p w14:paraId="27C33318"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068BEF39"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D77FF" w:rsidRPr="00E51066" w14:paraId="4C60E1C4"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5BB5FC3D" w14:textId="77777777" w:rsidR="00AD77FF" w:rsidRPr="003F45B9" w:rsidRDefault="00AD77FF" w:rsidP="00562A70">
            <w:pPr>
              <w:autoSpaceDE w:val="0"/>
              <w:autoSpaceDN w:val="0"/>
              <w:adjustRightInd w:val="0"/>
              <w:spacing w:line="240" w:lineRule="auto"/>
              <w:jc w:val="center"/>
              <w:rPr>
                <w:rFonts w:ascii="Times New Roman" w:hAnsi="Times New Roman" w:cs="Times New Roman"/>
                <w:b w:val="0"/>
                <w:sz w:val="18"/>
                <w:szCs w:val="18"/>
              </w:rPr>
            </w:pPr>
            <w:r w:rsidRPr="003F45B9">
              <w:rPr>
                <w:rFonts w:ascii="Times New Roman" w:hAnsi="Times New Roman" w:cs="Times New Roman"/>
                <w:sz w:val="18"/>
                <w:szCs w:val="18"/>
              </w:rPr>
              <w:t>Number of Children</w:t>
            </w:r>
          </w:p>
        </w:tc>
        <w:tc>
          <w:tcPr>
            <w:tcW w:w="1658" w:type="pct"/>
          </w:tcPr>
          <w:p w14:paraId="6F9A9769"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43" w:type="pct"/>
          </w:tcPr>
          <w:p w14:paraId="18AF7C86" w14:textId="122FDF01" w:rsidR="00AD77FF" w:rsidRPr="003F45B9" w:rsidRDefault="00A71835"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 – 2</w:t>
            </w:r>
          </w:p>
        </w:tc>
        <w:tc>
          <w:tcPr>
            <w:tcW w:w="773" w:type="pct"/>
          </w:tcPr>
          <w:p w14:paraId="1F48F161"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1.247</w:t>
            </w:r>
          </w:p>
        </w:tc>
      </w:tr>
      <w:tr w:rsidR="006878C7" w:rsidRPr="00E51066" w14:paraId="00B4FC65" w14:textId="77777777" w:rsidTr="00570D3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3BC1F9A4"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1-2</w:t>
            </w:r>
          </w:p>
        </w:tc>
        <w:tc>
          <w:tcPr>
            <w:tcW w:w="1658" w:type="pct"/>
            <w:tcBorders>
              <w:top w:val="none" w:sz="0" w:space="0" w:color="auto"/>
              <w:bottom w:val="none" w:sz="0" w:space="0" w:color="auto"/>
            </w:tcBorders>
          </w:tcPr>
          <w:p w14:paraId="1B92CF76"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106(53%)</w:t>
            </w:r>
          </w:p>
        </w:tc>
        <w:tc>
          <w:tcPr>
            <w:tcW w:w="843" w:type="pct"/>
            <w:tcBorders>
              <w:top w:val="none" w:sz="0" w:space="0" w:color="auto"/>
              <w:bottom w:val="none" w:sz="0" w:space="0" w:color="auto"/>
            </w:tcBorders>
          </w:tcPr>
          <w:p w14:paraId="6A2DB543"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768FAB8B"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D77FF" w:rsidRPr="00E51066" w14:paraId="3B8F7782" w14:textId="77777777" w:rsidTr="00570D38">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3A435CC6"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3-4</w:t>
            </w:r>
          </w:p>
        </w:tc>
        <w:tc>
          <w:tcPr>
            <w:tcW w:w="1658" w:type="pct"/>
          </w:tcPr>
          <w:p w14:paraId="454AE69B"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43(21.5%)</w:t>
            </w:r>
          </w:p>
        </w:tc>
        <w:tc>
          <w:tcPr>
            <w:tcW w:w="843" w:type="pct"/>
          </w:tcPr>
          <w:p w14:paraId="657DA2F8"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1FE1FC0E"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D77FF" w:rsidRPr="00E51066" w14:paraId="2576BCCE"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4811AE2C"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None</w:t>
            </w:r>
          </w:p>
        </w:tc>
        <w:tc>
          <w:tcPr>
            <w:tcW w:w="1658" w:type="pct"/>
            <w:tcBorders>
              <w:top w:val="none" w:sz="0" w:space="0" w:color="auto"/>
              <w:bottom w:val="none" w:sz="0" w:space="0" w:color="auto"/>
            </w:tcBorders>
          </w:tcPr>
          <w:p w14:paraId="6953BA54"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51(25.5%)</w:t>
            </w:r>
          </w:p>
        </w:tc>
        <w:tc>
          <w:tcPr>
            <w:tcW w:w="843" w:type="pct"/>
            <w:tcBorders>
              <w:top w:val="none" w:sz="0" w:space="0" w:color="auto"/>
              <w:bottom w:val="none" w:sz="0" w:space="0" w:color="auto"/>
            </w:tcBorders>
          </w:tcPr>
          <w:p w14:paraId="4C201B61"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06C7438A"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878C7" w:rsidRPr="00E51066" w14:paraId="283E1031"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5736031A"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Education</w:t>
            </w:r>
          </w:p>
        </w:tc>
        <w:tc>
          <w:tcPr>
            <w:tcW w:w="1658" w:type="pct"/>
          </w:tcPr>
          <w:p w14:paraId="4E21D53C"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43" w:type="pct"/>
          </w:tcPr>
          <w:p w14:paraId="02FE4202" w14:textId="0FA0C15C" w:rsidR="00AD77FF" w:rsidRPr="003F45B9" w:rsidRDefault="00A71835"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FCPS</w:t>
            </w:r>
          </w:p>
        </w:tc>
        <w:tc>
          <w:tcPr>
            <w:tcW w:w="773" w:type="pct"/>
          </w:tcPr>
          <w:p w14:paraId="6F36E6B8"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.497</w:t>
            </w:r>
          </w:p>
        </w:tc>
      </w:tr>
      <w:tr w:rsidR="00AD77FF" w:rsidRPr="00E51066" w14:paraId="18EFACD1"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6FFFEF34"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MBBS</w:t>
            </w:r>
          </w:p>
        </w:tc>
        <w:tc>
          <w:tcPr>
            <w:tcW w:w="1658" w:type="pct"/>
            <w:tcBorders>
              <w:top w:val="none" w:sz="0" w:space="0" w:color="auto"/>
              <w:bottom w:val="none" w:sz="0" w:space="0" w:color="auto"/>
            </w:tcBorders>
          </w:tcPr>
          <w:p w14:paraId="4888A210"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87(43.5%)</w:t>
            </w:r>
          </w:p>
        </w:tc>
        <w:tc>
          <w:tcPr>
            <w:tcW w:w="843" w:type="pct"/>
            <w:tcBorders>
              <w:top w:val="none" w:sz="0" w:space="0" w:color="auto"/>
              <w:bottom w:val="none" w:sz="0" w:space="0" w:color="auto"/>
            </w:tcBorders>
          </w:tcPr>
          <w:p w14:paraId="3CBE2989"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664C51EC"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878C7" w:rsidRPr="00E51066" w14:paraId="3AEE04E1"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3DC59ED9"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FCPS</w:t>
            </w:r>
          </w:p>
        </w:tc>
        <w:tc>
          <w:tcPr>
            <w:tcW w:w="1658" w:type="pct"/>
          </w:tcPr>
          <w:p w14:paraId="616BCB43" w14:textId="0936A1D5"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113(56.5</w:t>
            </w:r>
            <w:r w:rsidR="009955FF">
              <w:rPr>
                <w:rFonts w:ascii="Times New Roman" w:hAnsi="Times New Roman" w:cs="Times New Roman"/>
                <w:sz w:val="18"/>
                <w:szCs w:val="18"/>
              </w:rPr>
              <w:t>%</w:t>
            </w:r>
            <w:r w:rsidRPr="003F45B9">
              <w:rPr>
                <w:rFonts w:ascii="Times New Roman" w:hAnsi="Times New Roman" w:cs="Times New Roman"/>
                <w:sz w:val="18"/>
                <w:szCs w:val="18"/>
              </w:rPr>
              <w:t>)</w:t>
            </w:r>
          </w:p>
        </w:tc>
        <w:tc>
          <w:tcPr>
            <w:tcW w:w="843" w:type="pct"/>
          </w:tcPr>
          <w:p w14:paraId="7F61C0C6"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642D5A4C"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D77FF" w:rsidRPr="00E51066" w14:paraId="7CE3D5B5"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583DFB76"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Housing Type</w:t>
            </w:r>
          </w:p>
        </w:tc>
        <w:tc>
          <w:tcPr>
            <w:tcW w:w="1658" w:type="pct"/>
            <w:tcBorders>
              <w:top w:val="none" w:sz="0" w:space="0" w:color="auto"/>
              <w:bottom w:val="none" w:sz="0" w:space="0" w:color="auto"/>
            </w:tcBorders>
          </w:tcPr>
          <w:p w14:paraId="5CE4C1E5"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843" w:type="pct"/>
            <w:tcBorders>
              <w:top w:val="none" w:sz="0" w:space="0" w:color="auto"/>
              <w:bottom w:val="none" w:sz="0" w:space="0" w:color="auto"/>
            </w:tcBorders>
          </w:tcPr>
          <w:p w14:paraId="4EEF5AD6" w14:textId="60168185" w:rsidR="00AD77FF" w:rsidRPr="003F45B9" w:rsidRDefault="00A71835"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Owned</w:t>
            </w:r>
          </w:p>
        </w:tc>
        <w:tc>
          <w:tcPr>
            <w:tcW w:w="773" w:type="pct"/>
            <w:tcBorders>
              <w:top w:val="none" w:sz="0" w:space="0" w:color="auto"/>
              <w:bottom w:val="none" w:sz="0" w:space="0" w:color="auto"/>
            </w:tcBorders>
          </w:tcPr>
          <w:p w14:paraId="4F7CAC1E"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.376</w:t>
            </w:r>
          </w:p>
        </w:tc>
      </w:tr>
      <w:tr w:rsidR="006878C7" w:rsidRPr="00E51066" w14:paraId="127669F8"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4B8A86A6"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Rented</w:t>
            </w:r>
          </w:p>
        </w:tc>
        <w:tc>
          <w:tcPr>
            <w:tcW w:w="1658" w:type="pct"/>
          </w:tcPr>
          <w:p w14:paraId="1C5C7EED"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34(17%)</w:t>
            </w:r>
          </w:p>
        </w:tc>
        <w:tc>
          <w:tcPr>
            <w:tcW w:w="843" w:type="pct"/>
          </w:tcPr>
          <w:p w14:paraId="237DFDCD"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337E61B0"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D77FF" w:rsidRPr="00E51066" w14:paraId="5A355E3C"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63CBF814"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Owned</w:t>
            </w:r>
          </w:p>
        </w:tc>
        <w:tc>
          <w:tcPr>
            <w:tcW w:w="1658" w:type="pct"/>
            <w:tcBorders>
              <w:top w:val="none" w:sz="0" w:space="0" w:color="auto"/>
              <w:bottom w:val="none" w:sz="0" w:space="0" w:color="auto"/>
            </w:tcBorders>
          </w:tcPr>
          <w:p w14:paraId="22F8FED2"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166(83%)</w:t>
            </w:r>
          </w:p>
        </w:tc>
        <w:tc>
          <w:tcPr>
            <w:tcW w:w="843" w:type="pct"/>
            <w:tcBorders>
              <w:top w:val="none" w:sz="0" w:space="0" w:color="auto"/>
              <w:bottom w:val="none" w:sz="0" w:space="0" w:color="auto"/>
            </w:tcBorders>
          </w:tcPr>
          <w:p w14:paraId="455472D0"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53C57C10"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878C7" w:rsidRPr="00E51066" w14:paraId="79D47367"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4C6CF744"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Agency</w:t>
            </w:r>
          </w:p>
        </w:tc>
        <w:tc>
          <w:tcPr>
            <w:tcW w:w="1658" w:type="pct"/>
          </w:tcPr>
          <w:p w14:paraId="0B56D2E2"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43" w:type="pct"/>
          </w:tcPr>
          <w:p w14:paraId="1CE4E027" w14:textId="080DF296"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1377E68D"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.501</w:t>
            </w:r>
          </w:p>
        </w:tc>
      </w:tr>
      <w:tr w:rsidR="00AD77FF" w:rsidRPr="00E51066" w14:paraId="3C81610F"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665C41DC"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Public</w:t>
            </w:r>
          </w:p>
        </w:tc>
        <w:tc>
          <w:tcPr>
            <w:tcW w:w="1658" w:type="pct"/>
            <w:tcBorders>
              <w:top w:val="none" w:sz="0" w:space="0" w:color="auto"/>
              <w:bottom w:val="none" w:sz="0" w:space="0" w:color="auto"/>
            </w:tcBorders>
          </w:tcPr>
          <w:p w14:paraId="7C57701B"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100(50%)</w:t>
            </w:r>
          </w:p>
        </w:tc>
        <w:tc>
          <w:tcPr>
            <w:tcW w:w="843" w:type="pct"/>
            <w:tcBorders>
              <w:top w:val="none" w:sz="0" w:space="0" w:color="auto"/>
              <w:bottom w:val="none" w:sz="0" w:space="0" w:color="auto"/>
            </w:tcBorders>
          </w:tcPr>
          <w:p w14:paraId="4174BE2F"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36B0ED03"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878C7" w:rsidRPr="00E51066" w14:paraId="3BCF1D93"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4A75558A"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Private</w:t>
            </w:r>
          </w:p>
        </w:tc>
        <w:tc>
          <w:tcPr>
            <w:tcW w:w="1658" w:type="pct"/>
          </w:tcPr>
          <w:p w14:paraId="125F67DA"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100(50%)</w:t>
            </w:r>
          </w:p>
        </w:tc>
        <w:tc>
          <w:tcPr>
            <w:tcW w:w="843" w:type="pct"/>
          </w:tcPr>
          <w:p w14:paraId="711FCC11"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6BE49904"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D77FF" w:rsidRPr="00E51066" w14:paraId="4C2AC73C"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13AE5244" w14:textId="77777777" w:rsidR="00AD77FF" w:rsidRPr="003F45B9" w:rsidRDefault="00AD77FF" w:rsidP="00562A70">
            <w:pPr>
              <w:autoSpaceDE w:val="0"/>
              <w:autoSpaceDN w:val="0"/>
              <w:adjustRightInd w:val="0"/>
              <w:spacing w:line="240" w:lineRule="auto"/>
              <w:jc w:val="center"/>
              <w:rPr>
                <w:rFonts w:ascii="Times New Roman" w:hAnsi="Times New Roman" w:cs="Times New Roman"/>
                <w:b w:val="0"/>
                <w:bCs w:val="0"/>
                <w:sz w:val="18"/>
                <w:szCs w:val="18"/>
              </w:rPr>
            </w:pPr>
            <w:r w:rsidRPr="003F45B9">
              <w:rPr>
                <w:rFonts w:ascii="Times New Roman" w:hAnsi="Times New Roman" w:cs="Times New Roman"/>
                <w:sz w:val="18"/>
                <w:szCs w:val="18"/>
              </w:rPr>
              <w:t>Designation At Hospital</w:t>
            </w:r>
          </w:p>
        </w:tc>
        <w:tc>
          <w:tcPr>
            <w:tcW w:w="1658" w:type="pct"/>
            <w:tcBorders>
              <w:top w:val="none" w:sz="0" w:space="0" w:color="auto"/>
              <w:bottom w:val="none" w:sz="0" w:space="0" w:color="auto"/>
            </w:tcBorders>
          </w:tcPr>
          <w:p w14:paraId="2196C795"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843" w:type="pct"/>
            <w:tcBorders>
              <w:top w:val="none" w:sz="0" w:space="0" w:color="auto"/>
              <w:bottom w:val="none" w:sz="0" w:space="0" w:color="auto"/>
            </w:tcBorders>
          </w:tcPr>
          <w:p w14:paraId="3073608B" w14:textId="64862923" w:rsidR="00AD77FF" w:rsidRPr="003F45B9" w:rsidRDefault="00A70299"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WMO</w:t>
            </w:r>
          </w:p>
        </w:tc>
        <w:tc>
          <w:tcPr>
            <w:tcW w:w="773" w:type="pct"/>
            <w:tcBorders>
              <w:top w:val="none" w:sz="0" w:space="0" w:color="auto"/>
              <w:bottom w:val="none" w:sz="0" w:space="0" w:color="auto"/>
            </w:tcBorders>
          </w:tcPr>
          <w:p w14:paraId="554B7DED"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.954</w:t>
            </w:r>
          </w:p>
        </w:tc>
      </w:tr>
      <w:tr w:rsidR="006878C7" w:rsidRPr="00E51066" w14:paraId="13C76CD2"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202A3658"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WMO</w:t>
            </w:r>
          </w:p>
        </w:tc>
        <w:tc>
          <w:tcPr>
            <w:tcW w:w="1658" w:type="pct"/>
          </w:tcPr>
          <w:p w14:paraId="0E7396E1"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107(53.5%)</w:t>
            </w:r>
          </w:p>
        </w:tc>
        <w:tc>
          <w:tcPr>
            <w:tcW w:w="843" w:type="pct"/>
          </w:tcPr>
          <w:p w14:paraId="036FDF1A"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75CEA61C"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D77FF" w:rsidRPr="00E51066" w14:paraId="0D93C60A"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64A67673"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Consultant</w:t>
            </w:r>
          </w:p>
        </w:tc>
        <w:tc>
          <w:tcPr>
            <w:tcW w:w="1658" w:type="pct"/>
            <w:tcBorders>
              <w:top w:val="none" w:sz="0" w:space="0" w:color="auto"/>
              <w:bottom w:val="none" w:sz="0" w:space="0" w:color="auto"/>
            </w:tcBorders>
          </w:tcPr>
          <w:p w14:paraId="611B0287"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69(34.5%)</w:t>
            </w:r>
          </w:p>
        </w:tc>
        <w:tc>
          <w:tcPr>
            <w:tcW w:w="843" w:type="pct"/>
            <w:tcBorders>
              <w:top w:val="none" w:sz="0" w:space="0" w:color="auto"/>
              <w:bottom w:val="none" w:sz="0" w:space="0" w:color="auto"/>
            </w:tcBorders>
          </w:tcPr>
          <w:p w14:paraId="643CCC55"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0B77CA2D"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878C7" w:rsidRPr="00E51066" w14:paraId="6FF65673"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79212F1E"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Surgeon</w:t>
            </w:r>
          </w:p>
        </w:tc>
        <w:tc>
          <w:tcPr>
            <w:tcW w:w="1658" w:type="pct"/>
          </w:tcPr>
          <w:p w14:paraId="091988AA"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9(4.5%)</w:t>
            </w:r>
          </w:p>
        </w:tc>
        <w:tc>
          <w:tcPr>
            <w:tcW w:w="843" w:type="pct"/>
          </w:tcPr>
          <w:p w14:paraId="339C917D"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188636F0"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D77FF" w:rsidRPr="00E51066" w14:paraId="7F5EC993"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585F5BA2"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Post Graduate Resident</w:t>
            </w:r>
          </w:p>
        </w:tc>
        <w:tc>
          <w:tcPr>
            <w:tcW w:w="1658" w:type="pct"/>
            <w:tcBorders>
              <w:top w:val="none" w:sz="0" w:space="0" w:color="auto"/>
              <w:bottom w:val="none" w:sz="0" w:space="0" w:color="auto"/>
            </w:tcBorders>
          </w:tcPr>
          <w:p w14:paraId="5D4B3861"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10(5.0%)</w:t>
            </w:r>
          </w:p>
        </w:tc>
        <w:tc>
          <w:tcPr>
            <w:tcW w:w="843" w:type="pct"/>
            <w:tcBorders>
              <w:top w:val="none" w:sz="0" w:space="0" w:color="auto"/>
              <w:bottom w:val="none" w:sz="0" w:space="0" w:color="auto"/>
            </w:tcBorders>
          </w:tcPr>
          <w:p w14:paraId="29BEDBF9"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1A09A72B"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878C7" w:rsidRPr="00E51066" w14:paraId="09C4F589"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72680C01"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Assistant Professor</w:t>
            </w:r>
          </w:p>
        </w:tc>
        <w:tc>
          <w:tcPr>
            <w:tcW w:w="1658" w:type="pct"/>
          </w:tcPr>
          <w:p w14:paraId="1CA16918"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5(2.5%)</w:t>
            </w:r>
          </w:p>
        </w:tc>
        <w:tc>
          <w:tcPr>
            <w:tcW w:w="843" w:type="pct"/>
          </w:tcPr>
          <w:p w14:paraId="77497264"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57B65AC4"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D77FF" w:rsidRPr="00E51066" w14:paraId="29AC3917"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640C448F" w14:textId="77777777" w:rsidR="00AD77FF" w:rsidRPr="003F45B9" w:rsidRDefault="00AD77FF" w:rsidP="00562A70">
            <w:pPr>
              <w:autoSpaceDE w:val="0"/>
              <w:autoSpaceDN w:val="0"/>
              <w:adjustRightInd w:val="0"/>
              <w:spacing w:line="240" w:lineRule="auto"/>
              <w:jc w:val="center"/>
              <w:rPr>
                <w:rFonts w:ascii="Times New Roman" w:hAnsi="Times New Roman" w:cs="Times New Roman"/>
                <w:b w:val="0"/>
                <w:bCs w:val="0"/>
                <w:sz w:val="18"/>
                <w:szCs w:val="18"/>
              </w:rPr>
            </w:pPr>
            <w:r w:rsidRPr="003F45B9">
              <w:rPr>
                <w:rFonts w:ascii="Times New Roman" w:hAnsi="Times New Roman" w:cs="Times New Roman"/>
                <w:sz w:val="18"/>
                <w:szCs w:val="18"/>
              </w:rPr>
              <w:t>Working Hours</w:t>
            </w:r>
          </w:p>
        </w:tc>
        <w:tc>
          <w:tcPr>
            <w:tcW w:w="1658" w:type="pct"/>
            <w:tcBorders>
              <w:top w:val="none" w:sz="0" w:space="0" w:color="auto"/>
              <w:bottom w:val="none" w:sz="0" w:space="0" w:color="auto"/>
            </w:tcBorders>
          </w:tcPr>
          <w:p w14:paraId="45AF2034"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843" w:type="pct"/>
            <w:tcBorders>
              <w:top w:val="none" w:sz="0" w:space="0" w:color="auto"/>
              <w:bottom w:val="none" w:sz="0" w:space="0" w:color="auto"/>
            </w:tcBorders>
          </w:tcPr>
          <w:p w14:paraId="6A734733" w14:textId="4A1CECF0" w:rsidR="00AD77FF" w:rsidRPr="003F45B9" w:rsidRDefault="009B3E5B"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 – 7</w:t>
            </w:r>
          </w:p>
        </w:tc>
        <w:tc>
          <w:tcPr>
            <w:tcW w:w="773" w:type="pct"/>
            <w:tcBorders>
              <w:top w:val="none" w:sz="0" w:space="0" w:color="auto"/>
              <w:bottom w:val="none" w:sz="0" w:space="0" w:color="auto"/>
            </w:tcBorders>
          </w:tcPr>
          <w:p w14:paraId="637F6756"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.69</w:t>
            </w:r>
          </w:p>
        </w:tc>
      </w:tr>
      <w:tr w:rsidR="006878C7" w:rsidRPr="00E51066" w14:paraId="251FD036"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4F1701F1" w14:textId="353FDEA9"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 xml:space="preserve">4 </w:t>
            </w:r>
            <w:r w:rsidR="00E151D3" w:rsidRPr="003F45B9">
              <w:rPr>
                <w:rFonts w:ascii="Times New Roman" w:hAnsi="Times New Roman" w:cs="Times New Roman"/>
                <w:sz w:val="18"/>
                <w:szCs w:val="18"/>
              </w:rPr>
              <w:t>–</w:t>
            </w:r>
            <w:r w:rsidRPr="003F45B9">
              <w:rPr>
                <w:rFonts w:ascii="Times New Roman" w:hAnsi="Times New Roman" w:cs="Times New Roman"/>
                <w:sz w:val="18"/>
                <w:szCs w:val="18"/>
              </w:rPr>
              <w:t xml:space="preserve"> 5</w:t>
            </w:r>
          </w:p>
        </w:tc>
        <w:tc>
          <w:tcPr>
            <w:tcW w:w="1658" w:type="pct"/>
          </w:tcPr>
          <w:p w14:paraId="40B26B8B"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3(1.5%)</w:t>
            </w:r>
          </w:p>
        </w:tc>
        <w:tc>
          <w:tcPr>
            <w:tcW w:w="843" w:type="pct"/>
          </w:tcPr>
          <w:p w14:paraId="17D48A0B"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4FC0739B"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D77FF" w:rsidRPr="00E51066" w14:paraId="704B96EB"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5083655B"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5 – 6</w:t>
            </w:r>
          </w:p>
        </w:tc>
        <w:tc>
          <w:tcPr>
            <w:tcW w:w="1658" w:type="pct"/>
            <w:tcBorders>
              <w:top w:val="none" w:sz="0" w:space="0" w:color="auto"/>
              <w:bottom w:val="none" w:sz="0" w:space="0" w:color="auto"/>
            </w:tcBorders>
          </w:tcPr>
          <w:p w14:paraId="5BD447AC" w14:textId="2315ED61"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75(37.5%)</w:t>
            </w:r>
          </w:p>
        </w:tc>
        <w:tc>
          <w:tcPr>
            <w:tcW w:w="843" w:type="pct"/>
            <w:tcBorders>
              <w:top w:val="none" w:sz="0" w:space="0" w:color="auto"/>
              <w:bottom w:val="none" w:sz="0" w:space="0" w:color="auto"/>
            </w:tcBorders>
          </w:tcPr>
          <w:p w14:paraId="79CE75BC"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0087AEDA"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878C7" w:rsidRPr="00E51066" w14:paraId="054F15AA"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1EE99848"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6 – 7</w:t>
            </w:r>
          </w:p>
        </w:tc>
        <w:tc>
          <w:tcPr>
            <w:tcW w:w="1658" w:type="pct"/>
          </w:tcPr>
          <w:p w14:paraId="0283B82F" w14:textId="1B4054F8"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98(49%)</w:t>
            </w:r>
          </w:p>
        </w:tc>
        <w:tc>
          <w:tcPr>
            <w:tcW w:w="843" w:type="pct"/>
          </w:tcPr>
          <w:p w14:paraId="123D9521"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5F8ED35A"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D77FF" w:rsidRPr="00E51066" w14:paraId="766B70B5" w14:textId="77777777" w:rsidTr="006878C7">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45FED8CC" w14:textId="77777777" w:rsidR="00AD77FF" w:rsidRPr="00E727F1" w:rsidRDefault="00AD77FF" w:rsidP="00562A70">
            <w:pPr>
              <w:autoSpaceDE w:val="0"/>
              <w:autoSpaceDN w:val="0"/>
              <w:adjustRightInd w:val="0"/>
              <w:spacing w:line="240" w:lineRule="auto"/>
              <w:jc w:val="center"/>
              <w:rPr>
                <w:rFonts w:ascii="Times New Roman" w:hAnsi="Times New Roman" w:cs="Times New Roman"/>
                <w:sz w:val="18"/>
                <w:szCs w:val="18"/>
              </w:rPr>
            </w:pPr>
            <w:r w:rsidRPr="00E727F1">
              <w:rPr>
                <w:rFonts w:ascii="Times New Roman" w:hAnsi="Times New Roman" w:cs="Times New Roman"/>
                <w:sz w:val="18"/>
                <w:szCs w:val="18"/>
              </w:rPr>
              <w:t>7 – 8</w:t>
            </w:r>
          </w:p>
        </w:tc>
        <w:tc>
          <w:tcPr>
            <w:tcW w:w="1658" w:type="pct"/>
            <w:tcBorders>
              <w:top w:val="none" w:sz="0" w:space="0" w:color="auto"/>
              <w:bottom w:val="none" w:sz="0" w:space="0" w:color="auto"/>
            </w:tcBorders>
          </w:tcPr>
          <w:p w14:paraId="5CCFF33B" w14:textId="0E086073"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727F1">
              <w:rPr>
                <w:rFonts w:ascii="Times New Roman" w:hAnsi="Times New Roman" w:cs="Times New Roman"/>
                <w:sz w:val="18"/>
                <w:szCs w:val="18"/>
              </w:rPr>
              <w:t>24(12%)</w:t>
            </w:r>
          </w:p>
        </w:tc>
        <w:tc>
          <w:tcPr>
            <w:tcW w:w="843" w:type="pct"/>
            <w:tcBorders>
              <w:top w:val="none" w:sz="0" w:space="0" w:color="auto"/>
              <w:bottom w:val="none" w:sz="0" w:space="0" w:color="auto"/>
            </w:tcBorders>
          </w:tcPr>
          <w:p w14:paraId="30B31891"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61C24F5C"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878C7" w:rsidRPr="00E51066" w14:paraId="4EEC9735"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12CFCC5D" w14:textId="77777777" w:rsidR="00AD77FF" w:rsidRPr="003F45B9" w:rsidRDefault="00AD77FF" w:rsidP="00562A70">
            <w:pPr>
              <w:autoSpaceDE w:val="0"/>
              <w:autoSpaceDN w:val="0"/>
              <w:adjustRightInd w:val="0"/>
              <w:spacing w:line="240" w:lineRule="auto"/>
              <w:jc w:val="center"/>
              <w:rPr>
                <w:rFonts w:ascii="Times New Roman" w:hAnsi="Times New Roman" w:cs="Times New Roman"/>
                <w:b w:val="0"/>
                <w:bCs w:val="0"/>
                <w:sz w:val="18"/>
                <w:szCs w:val="18"/>
              </w:rPr>
            </w:pPr>
            <w:r w:rsidRPr="003F45B9">
              <w:rPr>
                <w:rFonts w:ascii="Times New Roman" w:hAnsi="Times New Roman" w:cs="Times New Roman"/>
                <w:sz w:val="18"/>
                <w:szCs w:val="18"/>
              </w:rPr>
              <w:t>Currently Employed</w:t>
            </w:r>
          </w:p>
        </w:tc>
        <w:tc>
          <w:tcPr>
            <w:tcW w:w="1658" w:type="pct"/>
          </w:tcPr>
          <w:p w14:paraId="48DFC1F5" w14:textId="77777777" w:rsidR="00AD77FF" w:rsidRPr="003F45B9" w:rsidRDefault="00AD77FF" w:rsidP="00070229">
            <w:pPr>
              <w:spacing w:line="240" w:lineRule="auto"/>
              <w:jc w:val="both"/>
              <w:cnfStyle w:val="000000000000" w:firstRow="0" w:lastRow="0" w:firstColumn="0" w:lastColumn="0" w:oddVBand="0" w:evenVBand="0" w:oddHBand="0" w:evenHBand="0" w:firstRowFirstColumn="0" w:firstRowLastColumn="0" w:lastRowFirstColumn="0" w:lastRowLastColumn="0"/>
            </w:pPr>
          </w:p>
        </w:tc>
        <w:tc>
          <w:tcPr>
            <w:tcW w:w="843" w:type="pct"/>
          </w:tcPr>
          <w:p w14:paraId="4B20BA5B" w14:textId="22B934F8" w:rsidR="00AD77FF" w:rsidRPr="003F45B9" w:rsidRDefault="00805493"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Full Time</w:t>
            </w:r>
          </w:p>
        </w:tc>
        <w:tc>
          <w:tcPr>
            <w:tcW w:w="773" w:type="pct"/>
          </w:tcPr>
          <w:p w14:paraId="419A138B"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.218</w:t>
            </w:r>
          </w:p>
        </w:tc>
      </w:tr>
      <w:tr w:rsidR="00AD77FF" w:rsidRPr="00E51066" w14:paraId="147DE649" w14:textId="77777777" w:rsidTr="00D74D9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6571B2AE"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Full Time</w:t>
            </w:r>
          </w:p>
        </w:tc>
        <w:tc>
          <w:tcPr>
            <w:tcW w:w="1658" w:type="pct"/>
            <w:tcBorders>
              <w:top w:val="none" w:sz="0" w:space="0" w:color="auto"/>
              <w:bottom w:val="none" w:sz="0" w:space="0" w:color="auto"/>
            </w:tcBorders>
          </w:tcPr>
          <w:p w14:paraId="55E0A2AA"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190(95%)</w:t>
            </w:r>
          </w:p>
        </w:tc>
        <w:tc>
          <w:tcPr>
            <w:tcW w:w="843" w:type="pct"/>
            <w:tcBorders>
              <w:top w:val="none" w:sz="0" w:space="0" w:color="auto"/>
              <w:bottom w:val="none" w:sz="0" w:space="0" w:color="auto"/>
            </w:tcBorders>
          </w:tcPr>
          <w:p w14:paraId="25CD2B5A"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none" w:sz="0" w:space="0" w:color="auto"/>
            </w:tcBorders>
          </w:tcPr>
          <w:p w14:paraId="4B04DC22"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878C7" w:rsidRPr="00E51066" w14:paraId="4680DE43"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3CF84182" w14:textId="12F7AF9E" w:rsidR="00AD77FF" w:rsidRPr="003F45B9" w:rsidRDefault="00483028" w:rsidP="00562A70">
            <w:pPr>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Part-Time</w:t>
            </w:r>
          </w:p>
        </w:tc>
        <w:tc>
          <w:tcPr>
            <w:tcW w:w="1658" w:type="pct"/>
          </w:tcPr>
          <w:p w14:paraId="1AF5DA8A"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10(5%)</w:t>
            </w:r>
          </w:p>
        </w:tc>
        <w:tc>
          <w:tcPr>
            <w:tcW w:w="843" w:type="pct"/>
          </w:tcPr>
          <w:p w14:paraId="64CDB074"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41F7478E"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D77FF" w:rsidRPr="00E51066" w14:paraId="3BF05C8B" w14:textId="77777777" w:rsidTr="006878C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tcPr>
          <w:p w14:paraId="58DB9BB6" w14:textId="77777777" w:rsidR="00AD77FF" w:rsidRPr="003F45B9" w:rsidRDefault="00AD77FF" w:rsidP="00562A70">
            <w:pPr>
              <w:autoSpaceDE w:val="0"/>
              <w:autoSpaceDN w:val="0"/>
              <w:adjustRightInd w:val="0"/>
              <w:spacing w:line="240" w:lineRule="auto"/>
              <w:jc w:val="center"/>
              <w:rPr>
                <w:rFonts w:ascii="Times New Roman" w:hAnsi="Times New Roman" w:cs="Times New Roman"/>
                <w:b w:val="0"/>
                <w:bCs w:val="0"/>
                <w:sz w:val="18"/>
                <w:szCs w:val="18"/>
              </w:rPr>
            </w:pPr>
            <w:r w:rsidRPr="003F45B9">
              <w:rPr>
                <w:rFonts w:ascii="Times New Roman" w:hAnsi="Times New Roman" w:cs="Times New Roman"/>
                <w:sz w:val="18"/>
                <w:szCs w:val="18"/>
              </w:rPr>
              <w:t>Family Setting</w:t>
            </w:r>
          </w:p>
        </w:tc>
        <w:tc>
          <w:tcPr>
            <w:tcW w:w="1658" w:type="pct"/>
            <w:tcBorders>
              <w:top w:val="none" w:sz="0" w:space="0" w:color="auto"/>
              <w:bottom w:val="none" w:sz="0" w:space="0" w:color="auto"/>
            </w:tcBorders>
          </w:tcPr>
          <w:p w14:paraId="7BF17A1E"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843" w:type="pct"/>
            <w:tcBorders>
              <w:top w:val="none" w:sz="0" w:space="0" w:color="auto"/>
              <w:bottom w:val="none" w:sz="0" w:space="0" w:color="auto"/>
            </w:tcBorders>
          </w:tcPr>
          <w:p w14:paraId="79E6CB67" w14:textId="18CDB733" w:rsidR="00AD77FF" w:rsidRPr="003F45B9" w:rsidRDefault="00805493"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Nuclear</w:t>
            </w:r>
          </w:p>
        </w:tc>
        <w:tc>
          <w:tcPr>
            <w:tcW w:w="773" w:type="pct"/>
            <w:tcBorders>
              <w:top w:val="none" w:sz="0" w:space="0" w:color="auto"/>
              <w:bottom w:val="none" w:sz="0" w:space="0" w:color="auto"/>
            </w:tcBorders>
          </w:tcPr>
          <w:p w14:paraId="26162E06"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.494</w:t>
            </w:r>
          </w:p>
        </w:tc>
      </w:tr>
      <w:tr w:rsidR="006878C7" w:rsidRPr="00E51066" w14:paraId="463A0785" w14:textId="77777777" w:rsidTr="006878C7">
        <w:trPr>
          <w:trHeight w:val="144"/>
        </w:trPr>
        <w:tc>
          <w:tcPr>
            <w:cnfStyle w:val="001000000000" w:firstRow="0" w:lastRow="0" w:firstColumn="1" w:lastColumn="0" w:oddVBand="0" w:evenVBand="0" w:oddHBand="0" w:evenHBand="0" w:firstRowFirstColumn="0" w:firstRowLastColumn="0" w:lastRowFirstColumn="0" w:lastRowLastColumn="0"/>
            <w:tcW w:w="1726" w:type="pct"/>
          </w:tcPr>
          <w:p w14:paraId="0F1B1B76" w14:textId="77777777" w:rsidR="00AD77FF" w:rsidRPr="003F45B9" w:rsidRDefault="00AD77FF" w:rsidP="00562A70">
            <w:pPr>
              <w:autoSpaceDE w:val="0"/>
              <w:autoSpaceDN w:val="0"/>
              <w:adjustRightInd w:val="0"/>
              <w:spacing w:line="240" w:lineRule="auto"/>
              <w:jc w:val="center"/>
              <w:rPr>
                <w:rFonts w:ascii="Times New Roman" w:hAnsi="Times New Roman" w:cs="Times New Roman"/>
                <w:sz w:val="18"/>
                <w:szCs w:val="18"/>
              </w:rPr>
            </w:pPr>
            <w:r w:rsidRPr="003F45B9">
              <w:rPr>
                <w:rFonts w:ascii="Times New Roman" w:hAnsi="Times New Roman" w:cs="Times New Roman"/>
                <w:sz w:val="18"/>
                <w:szCs w:val="18"/>
              </w:rPr>
              <w:t>Nuclear</w:t>
            </w:r>
          </w:p>
        </w:tc>
        <w:tc>
          <w:tcPr>
            <w:tcW w:w="1658" w:type="pct"/>
          </w:tcPr>
          <w:p w14:paraId="1DF944FA"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45B9">
              <w:rPr>
                <w:rFonts w:ascii="Times New Roman" w:hAnsi="Times New Roman" w:cs="Times New Roman"/>
                <w:sz w:val="18"/>
                <w:szCs w:val="18"/>
              </w:rPr>
              <w:t>116(58%)</w:t>
            </w:r>
          </w:p>
        </w:tc>
        <w:tc>
          <w:tcPr>
            <w:tcW w:w="843" w:type="pct"/>
          </w:tcPr>
          <w:p w14:paraId="7ED7ECC1"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3" w:type="pct"/>
          </w:tcPr>
          <w:p w14:paraId="3CA2A252" w14:textId="77777777" w:rsidR="00AD77FF" w:rsidRPr="003F45B9"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6878C7" w:rsidRPr="00E51066" w14:paraId="10767EB5" w14:textId="77777777" w:rsidTr="00D74D9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single" w:sz="4" w:space="0" w:color="auto"/>
            </w:tcBorders>
          </w:tcPr>
          <w:p w14:paraId="3B3F4A17" w14:textId="77777777" w:rsidR="00AD77FF" w:rsidRPr="00E727F1" w:rsidRDefault="00AD77FF" w:rsidP="00562A70">
            <w:pPr>
              <w:autoSpaceDE w:val="0"/>
              <w:autoSpaceDN w:val="0"/>
              <w:adjustRightInd w:val="0"/>
              <w:spacing w:line="240" w:lineRule="auto"/>
              <w:jc w:val="center"/>
              <w:rPr>
                <w:rFonts w:ascii="Times New Roman" w:hAnsi="Times New Roman" w:cs="Times New Roman"/>
                <w:sz w:val="18"/>
                <w:szCs w:val="18"/>
              </w:rPr>
            </w:pPr>
            <w:r w:rsidRPr="00E727F1">
              <w:rPr>
                <w:rFonts w:ascii="Times New Roman" w:hAnsi="Times New Roman" w:cs="Times New Roman"/>
                <w:sz w:val="18"/>
                <w:szCs w:val="18"/>
              </w:rPr>
              <w:t>Joint</w:t>
            </w:r>
          </w:p>
        </w:tc>
        <w:tc>
          <w:tcPr>
            <w:tcW w:w="1658" w:type="pct"/>
            <w:tcBorders>
              <w:top w:val="none" w:sz="0" w:space="0" w:color="auto"/>
              <w:bottom w:val="single" w:sz="4" w:space="0" w:color="auto"/>
            </w:tcBorders>
          </w:tcPr>
          <w:p w14:paraId="060A26DB" w14:textId="77777777" w:rsidR="00AD77FF" w:rsidRPr="00E727F1"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727F1">
              <w:rPr>
                <w:rFonts w:ascii="Times New Roman" w:hAnsi="Times New Roman" w:cs="Times New Roman"/>
                <w:sz w:val="18"/>
                <w:szCs w:val="18"/>
              </w:rPr>
              <w:t>84(42%)</w:t>
            </w:r>
          </w:p>
        </w:tc>
        <w:tc>
          <w:tcPr>
            <w:tcW w:w="843" w:type="pct"/>
            <w:tcBorders>
              <w:top w:val="none" w:sz="0" w:space="0" w:color="auto"/>
              <w:bottom w:val="single" w:sz="4" w:space="0" w:color="auto"/>
            </w:tcBorders>
          </w:tcPr>
          <w:p w14:paraId="4E815282"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73" w:type="pct"/>
            <w:tcBorders>
              <w:top w:val="none" w:sz="0" w:space="0" w:color="auto"/>
              <w:bottom w:val="single" w:sz="4" w:space="0" w:color="auto"/>
            </w:tcBorders>
          </w:tcPr>
          <w:p w14:paraId="524732D9" w14:textId="77777777" w:rsidR="00AD77FF" w:rsidRPr="003F45B9"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bl>
    <w:p w14:paraId="2CE7B15C" w14:textId="77777777" w:rsidR="00AD77FF" w:rsidRPr="00E51066" w:rsidRDefault="00AD77FF" w:rsidP="00070229">
      <w:pPr>
        <w:autoSpaceDE w:val="0"/>
        <w:autoSpaceDN w:val="0"/>
        <w:adjustRightInd w:val="0"/>
        <w:spacing w:after="0" w:line="480" w:lineRule="auto"/>
        <w:jc w:val="both"/>
        <w:rPr>
          <w:rFonts w:ascii="Times New Roman" w:hAnsi="Times New Roman" w:cs="Times New Roman"/>
          <w:sz w:val="18"/>
          <w:szCs w:val="18"/>
        </w:rPr>
      </w:pPr>
    </w:p>
    <w:p w14:paraId="42629BFE" w14:textId="5D63258D" w:rsidR="00AD77FF" w:rsidRPr="006A007D" w:rsidRDefault="00D47BDA" w:rsidP="000702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4 shows the summary of the beliefs about Social Mobility variables from women doctors, 52% of respondents have </w:t>
      </w:r>
      <w:r w:rsidR="00BC5266">
        <w:rPr>
          <w:rFonts w:ascii="Times New Roman" w:hAnsi="Times New Roman" w:cs="Times New Roman"/>
          <w:sz w:val="24"/>
          <w:szCs w:val="24"/>
        </w:rPr>
        <w:t xml:space="preserve">a </w:t>
      </w:r>
      <w:r>
        <w:rPr>
          <w:rFonts w:ascii="Times New Roman" w:hAnsi="Times New Roman" w:cs="Times New Roman"/>
          <w:sz w:val="24"/>
          <w:szCs w:val="24"/>
        </w:rPr>
        <w:t xml:space="preserve">negative belief that women can’t change their status, while 93.5% </w:t>
      </w:r>
      <w:r w:rsidR="00BC5266">
        <w:rPr>
          <w:rFonts w:ascii="Times New Roman" w:hAnsi="Times New Roman" w:cs="Times New Roman"/>
          <w:sz w:val="24"/>
          <w:szCs w:val="24"/>
        </w:rPr>
        <w:t xml:space="preserve">of </w:t>
      </w:r>
      <w:r>
        <w:rPr>
          <w:rFonts w:ascii="Times New Roman" w:hAnsi="Times New Roman" w:cs="Times New Roman"/>
          <w:sz w:val="24"/>
          <w:szCs w:val="24"/>
        </w:rPr>
        <w:t xml:space="preserve">respondents have </w:t>
      </w:r>
      <w:r w:rsidR="00BC5266">
        <w:rPr>
          <w:rFonts w:ascii="Times New Roman" w:hAnsi="Times New Roman" w:cs="Times New Roman"/>
          <w:sz w:val="24"/>
          <w:szCs w:val="24"/>
        </w:rPr>
        <w:t xml:space="preserve">a </w:t>
      </w:r>
      <w:r>
        <w:rPr>
          <w:rFonts w:ascii="Times New Roman" w:hAnsi="Times New Roman" w:cs="Times New Roman"/>
          <w:sz w:val="24"/>
          <w:szCs w:val="24"/>
        </w:rPr>
        <w:t xml:space="preserve">positive </w:t>
      </w:r>
      <w:r w:rsidR="00BC5266">
        <w:rPr>
          <w:rFonts w:ascii="Times New Roman" w:hAnsi="Times New Roman" w:cs="Times New Roman"/>
          <w:sz w:val="24"/>
          <w:szCs w:val="24"/>
        </w:rPr>
        <w:t xml:space="preserve">belief </w:t>
      </w:r>
      <w:r>
        <w:rPr>
          <w:rFonts w:ascii="Times New Roman" w:hAnsi="Times New Roman" w:cs="Times New Roman"/>
          <w:sz w:val="24"/>
          <w:szCs w:val="24"/>
        </w:rPr>
        <w:t xml:space="preserve">that women can change their status in society. 48.5% </w:t>
      </w:r>
      <w:r w:rsidR="00BC5266">
        <w:rPr>
          <w:rFonts w:ascii="Times New Roman" w:hAnsi="Times New Roman" w:cs="Times New Roman"/>
          <w:sz w:val="24"/>
          <w:szCs w:val="24"/>
        </w:rPr>
        <w:t xml:space="preserve">of </w:t>
      </w:r>
      <w:r>
        <w:rPr>
          <w:rFonts w:ascii="Times New Roman" w:hAnsi="Times New Roman" w:cs="Times New Roman"/>
          <w:sz w:val="24"/>
          <w:szCs w:val="24"/>
        </w:rPr>
        <w:t xml:space="preserve">respondents </w:t>
      </w:r>
      <w:r w:rsidR="007021D5">
        <w:rPr>
          <w:rFonts w:ascii="Times New Roman" w:hAnsi="Times New Roman" w:cs="Times New Roman"/>
          <w:sz w:val="24"/>
          <w:szCs w:val="24"/>
        </w:rPr>
        <w:t>believe</w:t>
      </w:r>
      <w:r>
        <w:rPr>
          <w:rFonts w:ascii="Times New Roman" w:hAnsi="Times New Roman" w:cs="Times New Roman"/>
          <w:sz w:val="24"/>
          <w:szCs w:val="24"/>
        </w:rPr>
        <w:t xml:space="preserve"> that society has some basic women status and women cannot change it very much.  56% </w:t>
      </w:r>
      <w:r w:rsidR="00BC5266">
        <w:rPr>
          <w:rFonts w:ascii="Times New Roman" w:hAnsi="Times New Roman" w:cs="Times New Roman"/>
          <w:sz w:val="24"/>
          <w:szCs w:val="24"/>
        </w:rPr>
        <w:t xml:space="preserve">of </w:t>
      </w:r>
      <w:r>
        <w:rPr>
          <w:rFonts w:ascii="Times New Roman" w:hAnsi="Times New Roman" w:cs="Times New Roman"/>
          <w:sz w:val="24"/>
          <w:szCs w:val="24"/>
        </w:rPr>
        <w:t xml:space="preserve">respondents believed that women can substantially change their status, </w:t>
      </w:r>
      <w:r w:rsidR="00483028">
        <w:rPr>
          <w:rFonts w:ascii="Times New Roman" w:hAnsi="Times New Roman" w:cs="Times New Roman"/>
          <w:sz w:val="24"/>
          <w:szCs w:val="24"/>
        </w:rPr>
        <w:t xml:space="preserve">and </w:t>
      </w:r>
      <w:r>
        <w:rPr>
          <w:rFonts w:ascii="Times New Roman" w:hAnsi="Times New Roman" w:cs="Times New Roman"/>
          <w:sz w:val="24"/>
          <w:szCs w:val="24"/>
        </w:rPr>
        <w:t xml:space="preserve">81% </w:t>
      </w:r>
      <w:r w:rsidR="00BC5266">
        <w:rPr>
          <w:rFonts w:ascii="Times New Roman" w:hAnsi="Times New Roman" w:cs="Times New Roman"/>
          <w:sz w:val="24"/>
          <w:szCs w:val="24"/>
        </w:rPr>
        <w:t xml:space="preserve">of </w:t>
      </w:r>
      <w:r>
        <w:rPr>
          <w:rFonts w:ascii="Times New Roman" w:hAnsi="Times New Roman" w:cs="Times New Roman"/>
          <w:sz w:val="24"/>
          <w:szCs w:val="24"/>
        </w:rPr>
        <w:t xml:space="preserve">respondents believed that it is not important </w:t>
      </w:r>
      <w:r w:rsidR="00483028">
        <w:rPr>
          <w:rFonts w:ascii="Times New Roman" w:hAnsi="Times New Roman" w:cs="Times New Roman"/>
          <w:sz w:val="24"/>
          <w:szCs w:val="24"/>
        </w:rPr>
        <w:t xml:space="preserve">to </w:t>
      </w:r>
      <w:r>
        <w:rPr>
          <w:rFonts w:ascii="Times New Roman" w:hAnsi="Times New Roman" w:cs="Times New Roman"/>
          <w:sz w:val="24"/>
          <w:szCs w:val="24"/>
        </w:rPr>
        <w:t>have what</w:t>
      </w:r>
      <w:r w:rsidR="00133F10">
        <w:rPr>
          <w:rFonts w:ascii="Times New Roman" w:hAnsi="Times New Roman" w:cs="Times New Roman"/>
          <w:sz w:val="24"/>
          <w:szCs w:val="24"/>
        </w:rPr>
        <w:t>ever</w:t>
      </w:r>
      <w:r>
        <w:rPr>
          <w:rFonts w:ascii="Times New Roman" w:hAnsi="Times New Roman" w:cs="Times New Roman"/>
          <w:sz w:val="24"/>
          <w:szCs w:val="24"/>
        </w:rPr>
        <w:t xml:space="preserve"> status women have in society </w:t>
      </w:r>
      <w:r w:rsidR="00133F10">
        <w:rPr>
          <w:rFonts w:ascii="Times New Roman" w:hAnsi="Times New Roman" w:cs="Times New Roman"/>
          <w:sz w:val="24"/>
          <w:szCs w:val="24"/>
        </w:rPr>
        <w:t xml:space="preserve">because </w:t>
      </w:r>
      <w:r>
        <w:rPr>
          <w:rFonts w:ascii="Times New Roman" w:hAnsi="Times New Roman" w:cs="Times New Roman"/>
          <w:sz w:val="24"/>
          <w:szCs w:val="24"/>
        </w:rPr>
        <w:t xml:space="preserve">at one point they can change their total status in society. 74.5% </w:t>
      </w:r>
      <w:r w:rsidR="00483028">
        <w:rPr>
          <w:rFonts w:ascii="Times New Roman" w:hAnsi="Times New Roman" w:cs="Times New Roman"/>
          <w:sz w:val="24"/>
          <w:szCs w:val="24"/>
        </w:rPr>
        <w:t xml:space="preserve">of </w:t>
      </w:r>
      <w:r>
        <w:rPr>
          <w:rFonts w:ascii="Times New Roman" w:hAnsi="Times New Roman" w:cs="Times New Roman"/>
          <w:sz w:val="24"/>
          <w:szCs w:val="24"/>
        </w:rPr>
        <w:t xml:space="preserve">lady doctor respondents believed that women can only change some basic status markers. 46.5% </w:t>
      </w:r>
      <w:r w:rsidR="00133F10">
        <w:rPr>
          <w:rFonts w:ascii="Times New Roman" w:hAnsi="Times New Roman" w:cs="Times New Roman"/>
          <w:sz w:val="24"/>
          <w:szCs w:val="24"/>
        </w:rPr>
        <w:t xml:space="preserve">of </w:t>
      </w:r>
      <w:r>
        <w:rPr>
          <w:rFonts w:ascii="Times New Roman" w:hAnsi="Times New Roman" w:cs="Times New Roman"/>
          <w:sz w:val="24"/>
          <w:szCs w:val="24"/>
        </w:rPr>
        <w:t xml:space="preserve">respondents believed that women only have </w:t>
      </w:r>
      <w:r w:rsidR="00483028">
        <w:rPr>
          <w:rFonts w:ascii="Times New Roman" w:hAnsi="Times New Roman" w:cs="Times New Roman"/>
          <w:sz w:val="24"/>
          <w:szCs w:val="24"/>
        </w:rPr>
        <w:t xml:space="preserve">a </w:t>
      </w:r>
      <w:r>
        <w:rPr>
          <w:rFonts w:ascii="Times New Roman" w:hAnsi="Times New Roman" w:cs="Times New Roman"/>
          <w:sz w:val="24"/>
          <w:szCs w:val="24"/>
        </w:rPr>
        <w:t xml:space="preserve">certain status, and it can’t be changed while 50% </w:t>
      </w:r>
      <w:r w:rsidR="00133F10">
        <w:rPr>
          <w:rFonts w:ascii="Times New Roman" w:hAnsi="Times New Roman" w:cs="Times New Roman"/>
          <w:sz w:val="24"/>
          <w:szCs w:val="24"/>
        </w:rPr>
        <w:t xml:space="preserve">of </w:t>
      </w:r>
      <w:r w:rsidR="00483028">
        <w:rPr>
          <w:rFonts w:ascii="Times New Roman" w:hAnsi="Times New Roman" w:cs="Times New Roman"/>
          <w:sz w:val="24"/>
          <w:szCs w:val="24"/>
        </w:rPr>
        <w:t xml:space="preserve">respondents </w:t>
      </w:r>
      <w:r w:rsidR="00133F10">
        <w:rPr>
          <w:rFonts w:ascii="Times New Roman" w:hAnsi="Times New Roman" w:cs="Times New Roman"/>
          <w:sz w:val="24"/>
          <w:szCs w:val="24"/>
        </w:rPr>
        <w:t xml:space="preserve">refused </w:t>
      </w:r>
      <w:r>
        <w:rPr>
          <w:rFonts w:ascii="Times New Roman" w:hAnsi="Times New Roman" w:cs="Times New Roman"/>
          <w:sz w:val="24"/>
          <w:szCs w:val="24"/>
        </w:rPr>
        <w:t>to admit that women cannot change their status.</w:t>
      </w:r>
    </w:p>
    <w:tbl>
      <w:tblPr>
        <w:tblStyle w:val="PlainTable2"/>
        <w:tblW w:w="4729" w:type="pct"/>
        <w:tblBorders>
          <w:top w:val="none" w:sz="0" w:space="0" w:color="auto"/>
          <w:bottom w:val="none" w:sz="0" w:space="0" w:color="auto"/>
        </w:tblBorders>
        <w:tblLook w:val="04A0" w:firstRow="1" w:lastRow="0" w:firstColumn="1" w:lastColumn="0" w:noHBand="0" w:noVBand="1"/>
      </w:tblPr>
      <w:tblGrid>
        <w:gridCol w:w="4572"/>
        <w:gridCol w:w="1085"/>
        <w:gridCol w:w="981"/>
        <w:gridCol w:w="2215"/>
      </w:tblGrid>
      <w:tr w:rsidR="00AD77FF" w:rsidRPr="00E51066" w14:paraId="1B3E09AF" w14:textId="77777777" w:rsidTr="006878C7">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06B2A99" w14:textId="532ECB9F" w:rsidR="003F45B9" w:rsidRPr="006878C7" w:rsidRDefault="00AD77FF" w:rsidP="00070229">
            <w:pPr>
              <w:pStyle w:val="Heading2"/>
              <w:jc w:val="both"/>
              <w:outlineLvl w:val="1"/>
              <w:rPr>
                <w:b w:val="0"/>
                <w:bCs w:val="0"/>
                <w:i/>
                <w:iCs/>
              </w:rPr>
            </w:pPr>
            <w:bookmarkStart w:id="49" w:name="_Toc167355336"/>
            <w:bookmarkStart w:id="50" w:name="_Hlk156807772"/>
            <w:r w:rsidRPr="006878C7">
              <w:t xml:space="preserve">Table </w:t>
            </w:r>
            <w:r w:rsidR="0011375A" w:rsidRPr="006878C7">
              <w:t>4</w:t>
            </w:r>
            <w:bookmarkEnd w:id="49"/>
          </w:p>
          <w:p w14:paraId="5C07330B" w14:textId="46E6D44B" w:rsidR="00AD77FF" w:rsidRPr="006878C7" w:rsidRDefault="00AD77FF" w:rsidP="00070229">
            <w:pPr>
              <w:autoSpaceDE w:val="0"/>
              <w:autoSpaceDN w:val="0"/>
              <w:adjustRightInd w:val="0"/>
              <w:spacing w:line="240" w:lineRule="auto"/>
              <w:jc w:val="both"/>
              <w:rPr>
                <w:rFonts w:ascii="Times New Roman" w:hAnsi="Times New Roman" w:cs="Times New Roman"/>
                <w:b w:val="0"/>
                <w:bCs w:val="0"/>
                <w:i/>
                <w:iCs/>
                <w:sz w:val="24"/>
                <w:szCs w:val="18"/>
              </w:rPr>
            </w:pPr>
            <w:r w:rsidRPr="006878C7">
              <w:rPr>
                <w:rFonts w:ascii="Times New Roman" w:hAnsi="Times New Roman" w:cs="Times New Roman"/>
                <w:b w:val="0"/>
                <w:bCs w:val="0"/>
                <w:i/>
                <w:iCs/>
                <w:sz w:val="24"/>
              </w:rPr>
              <w:t xml:space="preserve"> Descriptive Statistics of Social Mobility Variables</w:t>
            </w:r>
          </w:p>
        </w:tc>
      </w:tr>
      <w:tr w:rsidR="00AD77FF" w:rsidRPr="00E51066" w14:paraId="7B70757B" w14:textId="77777777" w:rsidTr="006878C7">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85" w:type="pct"/>
            <w:vMerge w:val="restart"/>
            <w:tcBorders>
              <w:top w:val="single" w:sz="4" w:space="0" w:color="auto"/>
              <w:bottom w:val="none" w:sz="0" w:space="0" w:color="auto"/>
            </w:tcBorders>
          </w:tcPr>
          <w:p w14:paraId="36064C80" w14:textId="77777777" w:rsidR="00AD77FF" w:rsidRPr="000D5CFA" w:rsidRDefault="00AD77FF" w:rsidP="00070229">
            <w:pPr>
              <w:autoSpaceDE w:val="0"/>
              <w:autoSpaceDN w:val="0"/>
              <w:adjustRightInd w:val="0"/>
              <w:spacing w:line="240" w:lineRule="auto"/>
              <w:jc w:val="both"/>
              <w:rPr>
                <w:rFonts w:ascii="Times New Roman" w:hAnsi="Times New Roman" w:cs="Times New Roman"/>
                <w:b w:val="0"/>
                <w:sz w:val="20"/>
                <w:szCs w:val="18"/>
              </w:rPr>
            </w:pPr>
            <w:bookmarkStart w:id="51" w:name="_Hlk156811412"/>
            <w:bookmarkEnd w:id="50"/>
            <w:r w:rsidRPr="000D5CFA">
              <w:rPr>
                <w:rFonts w:ascii="Times New Roman" w:hAnsi="Times New Roman" w:cs="Times New Roman"/>
                <w:sz w:val="20"/>
                <w:szCs w:val="18"/>
              </w:rPr>
              <w:t>Variable</w:t>
            </w:r>
            <w:r>
              <w:rPr>
                <w:rFonts w:ascii="Times New Roman" w:hAnsi="Times New Roman" w:cs="Times New Roman"/>
                <w:sz w:val="20"/>
                <w:szCs w:val="18"/>
              </w:rPr>
              <w:t>s</w:t>
            </w:r>
          </w:p>
        </w:tc>
        <w:tc>
          <w:tcPr>
            <w:tcW w:w="2415" w:type="pct"/>
            <w:gridSpan w:val="3"/>
            <w:tcBorders>
              <w:top w:val="single" w:sz="4" w:space="0" w:color="auto"/>
              <w:bottom w:val="single" w:sz="4" w:space="0" w:color="auto"/>
            </w:tcBorders>
          </w:tcPr>
          <w:p w14:paraId="2AB1A0BE" w14:textId="4643A9E8" w:rsidR="00AD77FF" w:rsidRPr="000D5CFA" w:rsidRDefault="00070229"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8"/>
              </w:rPr>
            </w:pPr>
            <w:r>
              <w:rPr>
                <w:rFonts w:ascii="Times New Roman" w:hAnsi="Times New Roman" w:cs="Times New Roman"/>
                <w:b/>
                <w:bCs/>
                <w:i/>
                <w:iCs/>
                <w:sz w:val="20"/>
                <w:szCs w:val="18"/>
              </w:rPr>
              <w:t xml:space="preserve">                          </w:t>
            </w:r>
            <w:r w:rsidR="00AD77FF" w:rsidRPr="008C64C9">
              <w:rPr>
                <w:rFonts w:ascii="Times New Roman" w:hAnsi="Times New Roman" w:cs="Times New Roman"/>
                <w:b/>
                <w:bCs/>
                <w:i/>
                <w:iCs/>
                <w:sz w:val="20"/>
                <w:szCs w:val="18"/>
              </w:rPr>
              <w:t>f</w:t>
            </w:r>
            <w:r w:rsidR="00AD77FF" w:rsidRPr="008C64C9">
              <w:rPr>
                <w:rFonts w:ascii="Times New Roman" w:hAnsi="Times New Roman" w:cs="Times New Roman"/>
                <w:b/>
                <w:bCs/>
                <w:sz w:val="20"/>
                <w:szCs w:val="18"/>
              </w:rPr>
              <w:t> (%)</w:t>
            </w:r>
            <w:r w:rsidR="00AD77FF" w:rsidRPr="008C64C9">
              <w:rPr>
                <w:rFonts w:ascii="Times New Roman" w:hAnsi="Times New Roman" w:cs="Times New Roman"/>
                <w:b/>
                <w:bCs/>
                <w:sz w:val="20"/>
                <w:szCs w:val="18"/>
              </w:rPr>
              <w:br/>
            </w:r>
            <w:r>
              <w:rPr>
                <w:rFonts w:ascii="Times New Roman" w:hAnsi="Times New Roman" w:cs="Times New Roman"/>
                <w:b/>
                <w:bCs/>
                <w:sz w:val="20"/>
                <w:szCs w:val="18"/>
              </w:rPr>
              <w:t xml:space="preserve">                        </w:t>
            </w:r>
            <w:r w:rsidR="00AD77FF" w:rsidRPr="008C64C9">
              <w:rPr>
                <w:rFonts w:ascii="Times New Roman" w:hAnsi="Times New Roman" w:cs="Times New Roman"/>
                <w:b/>
                <w:bCs/>
                <w:sz w:val="20"/>
                <w:szCs w:val="18"/>
              </w:rPr>
              <w:t>N = </w:t>
            </w:r>
            <w:r w:rsidR="00AD77FF">
              <w:rPr>
                <w:rFonts w:ascii="Times New Roman" w:hAnsi="Times New Roman" w:cs="Times New Roman"/>
                <w:b/>
                <w:bCs/>
                <w:sz w:val="20"/>
                <w:szCs w:val="18"/>
              </w:rPr>
              <w:t>200</w:t>
            </w:r>
          </w:p>
        </w:tc>
      </w:tr>
      <w:tr w:rsidR="00AD77FF" w:rsidRPr="00E51066" w14:paraId="514E0D88" w14:textId="77777777" w:rsidTr="006878C7">
        <w:trPr>
          <w:trHeight w:val="214"/>
        </w:trPr>
        <w:tc>
          <w:tcPr>
            <w:cnfStyle w:val="001000000000" w:firstRow="0" w:lastRow="0" w:firstColumn="1" w:lastColumn="0" w:oddVBand="0" w:evenVBand="0" w:oddHBand="0" w:evenHBand="0" w:firstRowFirstColumn="0" w:firstRowLastColumn="0" w:lastRowFirstColumn="0" w:lastRowLastColumn="0"/>
            <w:tcW w:w="2585" w:type="pct"/>
            <w:vMerge/>
          </w:tcPr>
          <w:p w14:paraId="2457F56F" w14:textId="77777777" w:rsidR="00AD77FF" w:rsidRPr="000D5CFA" w:rsidRDefault="00AD77FF" w:rsidP="00070229">
            <w:pPr>
              <w:autoSpaceDE w:val="0"/>
              <w:autoSpaceDN w:val="0"/>
              <w:adjustRightInd w:val="0"/>
              <w:spacing w:line="240" w:lineRule="auto"/>
              <w:jc w:val="both"/>
              <w:rPr>
                <w:rFonts w:ascii="Times New Roman" w:hAnsi="Times New Roman" w:cs="Times New Roman"/>
                <w:b w:val="0"/>
                <w:sz w:val="20"/>
                <w:szCs w:val="18"/>
              </w:rPr>
            </w:pPr>
          </w:p>
        </w:tc>
        <w:tc>
          <w:tcPr>
            <w:tcW w:w="615" w:type="pct"/>
            <w:tcBorders>
              <w:top w:val="single" w:sz="4" w:space="0" w:color="auto"/>
            </w:tcBorders>
          </w:tcPr>
          <w:p w14:paraId="5D6F5FA4"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0D5CFA">
              <w:rPr>
                <w:rFonts w:ascii="Times New Roman" w:hAnsi="Times New Roman" w:cs="Times New Roman"/>
                <w:b/>
                <w:sz w:val="20"/>
                <w:szCs w:val="18"/>
              </w:rPr>
              <w:t>Agree</w:t>
            </w:r>
          </w:p>
        </w:tc>
        <w:tc>
          <w:tcPr>
            <w:tcW w:w="547" w:type="pct"/>
            <w:tcBorders>
              <w:top w:val="single" w:sz="4" w:space="0" w:color="auto"/>
            </w:tcBorders>
          </w:tcPr>
          <w:p w14:paraId="14B4F8E3"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0D5CFA">
              <w:rPr>
                <w:rFonts w:ascii="Times New Roman" w:hAnsi="Times New Roman" w:cs="Times New Roman"/>
                <w:b/>
                <w:sz w:val="20"/>
                <w:szCs w:val="18"/>
              </w:rPr>
              <w:t>Neutral</w:t>
            </w:r>
          </w:p>
        </w:tc>
        <w:tc>
          <w:tcPr>
            <w:tcW w:w="1253" w:type="pct"/>
            <w:tcBorders>
              <w:top w:val="single" w:sz="4" w:space="0" w:color="auto"/>
            </w:tcBorders>
          </w:tcPr>
          <w:p w14:paraId="7DBCDBED"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0D5CFA">
              <w:rPr>
                <w:rFonts w:ascii="Times New Roman" w:hAnsi="Times New Roman" w:cs="Times New Roman"/>
                <w:b/>
                <w:sz w:val="20"/>
                <w:szCs w:val="18"/>
              </w:rPr>
              <w:t>Disagree</w:t>
            </w:r>
          </w:p>
        </w:tc>
      </w:tr>
      <w:bookmarkEnd w:id="51"/>
      <w:tr w:rsidR="00AD77FF" w:rsidRPr="00E51066" w14:paraId="6AA5EE3B" w14:textId="77777777" w:rsidTr="006878C7">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85" w:type="pct"/>
            <w:tcBorders>
              <w:top w:val="none" w:sz="0" w:space="0" w:color="auto"/>
              <w:bottom w:val="none" w:sz="0" w:space="0" w:color="auto"/>
            </w:tcBorders>
          </w:tcPr>
          <w:p w14:paraId="3A69ECC1" w14:textId="6446774E" w:rsidR="00AD77FF" w:rsidRPr="00E51066" w:rsidRDefault="00AD77FF" w:rsidP="00070229">
            <w:pPr>
              <w:spacing w:line="240" w:lineRule="auto"/>
              <w:jc w:val="both"/>
              <w:rPr>
                <w:rFonts w:ascii="Times New Roman" w:hAnsi="Times New Roman" w:cs="Times New Roman"/>
                <w:sz w:val="18"/>
                <w:szCs w:val="18"/>
              </w:rPr>
            </w:pPr>
            <w:r w:rsidRPr="00B04FF4">
              <w:rPr>
                <w:rFonts w:ascii="Times New Roman" w:hAnsi="Times New Roman" w:cs="Times New Roman"/>
                <w:sz w:val="18"/>
                <w:szCs w:val="18"/>
              </w:rPr>
              <w:t>Women can do things differently, but their status can’t really be changed.</w:t>
            </w:r>
          </w:p>
        </w:tc>
        <w:tc>
          <w:tcPr>
            <w:tcW w:w="615" w:type="pct"/>
            <w:tcBorders>
              <w:top w:val="none" w:sz="0" w:space="0" w:color="auto"/>
              <w:bottom w:val="none" w:sz="0" w:space="0" w:color="auto"/>
            </w:tcBorders>
          </w:tcPr>
          <w:p w14:paraId="0CAC737F"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81(40%)</w:t>
            </w:r>
          </w:p>
        </w:tc>
        <w:tc>
          <w:tcPr>
            <w:tcW w:w="547" w:type="pct"/>
            <w:tcBorders>
              <w:top w:val="none" w:sz="0" w:space="0" w:color="auto"/>
              <w:bottom w:val="none" w:sz="0" w:space="0" w:color="auto"/>
            </w:tcBorders>
          </w:tcPr>
          <w:p w14:paraId="4ED77846"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15(7.5%)</w:t>
            </w:r>
          </w:p>
        </w:tc>
        <w:tc>
          <w:tcPr>
            <w:tcW w:w="1253" w:type="pct"/>
            <w:tcBorders>
              <w:top w:val="none" w:sz="0" w:space="0" w:color="auto"/>
              <w:bottom w:val="none" w:sz="0" w:space="0" w:color="auto"/>
            </w:tcBorders>
          </w:tcPr>
          <w:p w14:paraId="3B2DE48E"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104(52%)</w:t>
            </w:r>
          </w:p>
        </w:tc>
      </w:tr>
      <w:tr w:rsidR="00AD77FF" w:rsidRPr="00E51066" w14:paraId="3E4269A9" w14:textId="77777777" w:rsidTr="006878C7">
        <w:trPr>
          <w:trHeight w:val="214"/>
        </w:trPr>
        <w:tc>
          <w:tcPr>
            <w:cnfStyle w:val="001000000000" w:firstRow="0" w:lastRow="0" w:firstColumn="1" w:lastColumn="0" w:oddVBand="0" w:evenVBand="0" w:oddHBand="0" w:evenHBand="0" w:firstRowFirstColumn="0" w:firstRowLastColumn="0" w:lastRowFirstColumn="0" w:lastRowLastColumn="0"/>
            <w:tcW w:w="2585" w:type="pct"/>
          </w:tcPr>
          <w:p w14:paraId="7AB134AE" w14:textId="27E72AA3" w:rsidR="00AD77FF" w:rsidRPr="00B04FF4" w:rsidRDefault="00AD77FF" w:rsidP="00070229">
            <w:pPr>
              <w:spacing w:line="240" w:lineRule="auto"/>
              <w:jc w:val="both"/>
              <w:rPr>
                <w:rFonts w:ascii="Times New Roman" w:hAnsi="Times New Roman" w:cs="Times New Roman"/>
                <w:sz w:val="24"/>
                <w:szCs w:val="24"/>
              </w:rPr>
            </w:pPr>
            <w:r w:rsidRPr="00B04FF4">
              <w:rPr>
                <w:rFonts w:ascii="Times New Roman" w:hAnsi="Times New Roman" w:cs="Times New Roman"/>
                <w:sz w:val="18"/>
                <w:szCs w:val="18"/>
              </w:rPr>
              <w:t>Women, no matter who they are, can significantly change their status in society.</w:t>
            </w:r>
          </w:p>
        </w:tc>
        <w:tc>
          <w:tcPr>
            <w:tcW w:w="615" w:type="pct"/>
          </w:tcPr>
          <w:p w14:paraId="7B3F02F3"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187(93.5%)</w:t>
            </w:r>
          </w:p>
        </w:tc>
        <w:tc>
          <w:tcPr>
            <w:tcW w:w="547" w:type="pct"/>
          </w:tcPr>
          <w:p w14:paraId="3B611B57"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4(2%)</w:t>
            </w:r>
          </w:p>
        </w:tc>
        <w:tc>
          <w:tcPr>
            <w:tcW w:w="1253" w:type="pct"/>
          </w:tcPr>
          <w:p w14:paraId="1762A436"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9(4.5%)</w:t>
            </w:r>
          </w:p>
        </w:tc>
      </w:tr>
      <w:tr w:rsidR="00AD77FF" w:rsidRPr="00E51066" w14:paraId="59467808" w14:textId="77777777" w:rsidTr="006878C7">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85" w:type="pct"/>
            <w:tcBorders>
              <w:top w:val="none" w:sz="0" w:space="0" w:color="auto"/>
              <w:bottom w:val="none" w:sz="0" w:space="0" w:color="auto"/>
            </w:tcBorders>
          </w:tcPr>
          <w:p w14:paraId="14DC3B29" w14:textId="0E504C58" w:rsidR="00AD77FF" w:rsidRPr="00E51066" w:rsidRDefault="00AD77FF" w:rsidP="00070229">
            <w:pPr>
              <w:spacing w:line="240" w:lineRule="auto"/>
              <w:jc w:val="both"/>
              <w:rPr>
                <w:rFonts w:ascii="Times New Roman" w:hAnsi="Times New Roman" w:cs="Times New Roman"/>
                <w:sz w:val="18"/>
                <w:szCs w:val="18"/>
              </w:rPr>
            </w:pPr>
            <w:r w:rsidRPr="00B04FF4">
              <w:rPr>
                <w:rFonts w:ascii="Times New Roman" w:hAnsi="Times New Roman" w:cs="Times New Roman"/>
                <w:sz w:val="18"/>
                <w:szCs w:val="18"/>
              </w:rPr>
              <w:t>The status a woman has in society is something basic about them, and it can’t be changed very much.</w:t>
            </w:r>
          </w:p>
        </w:tc>
        <w:tc>
          <w:tcPr>
            <w:tcW w:w="615" w:type="pct"/>
            <w:tcBorders>
              <w:top w:val="none" w:sz="0" w:space="0" w:color="auto"/>
              <w:bottom w:val="none" w:sz="0" w:space="0" w:color="auto"/>
            </w:tcBorders>
          </w:tcPr>
          <w:p w14:paraId="5FD6414D"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84(42%)</w:t>
            </w:r>
          </w:p>
        </w:tc>
        <w:tc>
          <w:tcPr>
            <w:tcW w:w="547" w:type="pct"/>
            <w:tcBorders>
              <w:top w:val="none" w:sz="0" w:space="0" w:color="auto"/>
              <w:bottom w:val="none" w:sz="0" w:space="0" w:color="auto"/>
            </w:tcBorders>
          </w:tcPr>
          <w:p w14:paraId="399403A9"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19(9.5%)</w:t>
            </w:r>
          </w:p>
        </w:tc>
        <w:tc>
          <w:tcPr>
            <w:tcW w:w="1253" w:type="pct"/>
            <w:tcBorders>
              <w:top w:val="none" w:sz="0" w:space="0" w:color="auto"/>
              <w:bottom w:val="none" w:sz="0" w:space="0" w:color="auto"/>
            </w:tcBorders>
          </w:tcPr>
          <w:p w14:paraId="7E5D3851"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97(48.5%)</w:t>
            </w:r>
          </w:p>
        </w:tc>
      </w:tr>
      <w:tr w:rsidR="00AD77FF" w:rsidRPr="00E51066" w14:paraId="7ED5C4B1" w14:textId="77777777" w:rsidTr="006878C7">
        <w:trPr>
          <w:trHeight w:val="214"/>
        </w:trPr>
        <w:tc>
          <w:tcPr>
            <w:cnfStyle w:val="001000000000" w:firstRow="0" w:lastRow="0" w:firstColumn="1" w:lastColumn="0" w:oddVBand="0" w:evenVBand="0" w:oddHBand="0" w:evenHBand="0" w:firstRowFirstColumn="0" w:firstRowLastColumn="0" w:lastRowFirstColumn="0" w:lastRowLastColumn="0"/>
            <w:tcW w:w="2585" w:type="pct"/>
          </w:tcPr>
          <w:p w14:paraId="7F77A770" w14:textId="31AC9C84" w:rsidR="00AD77FF" w:rsidRPr="00E51066" w:rsidRDefault="00AD77FF" w:rsidP="00070229">
            <w:pPr>
              <w:spacing w:line="240" w:lineRule="auto"/>
              <w:jc w:val="both"/>
              <w:rPr>
                <w:rFonts w:ascii="Times New Roman" w:hAnsi="Times New Roman" w:cs="Times New Roman"/>
                <w:sz w:val="18"/>
                <w:szCs w:val="18"/>
              </w:rPr>
            </w:pPr>
            <w:r w:rsidRPr="00B04FF4">
              <w:rPr>
                <w:rFonts w:ascii="Times New Roman" w:hAnsi="Times New Roman" w:cs="Times New Roman"/>
                <w:sz w:val="18"/>
                <w:szCs w:val="18"/>
              </w:rPr>
              <w:t>Women can substantially change their status in society.</w:t>
            </w:r>
          </w:p>
        </w:tc>
        <w:tc>
          <w:tcPr>
            <w:tcW w:w="615" w:type="pct"/>
          </w:tcPr>
          <w:p w14:paraId="2C5F8068"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159(56%)</w:t>
            </w:r>
          </w:p>
        </w:tc>
        <w:tc>
          <w:tcPr>
            <w:tcW w:w="547" w:type="pct"/>
          </w:tcPr>
          <w:p w14:paraId="66CDCE0D"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29(14.5%)</w:t>
            </w:r>
          </w:p>
        </w:tc>
        <w:tc>
          <w:tcPr>
            <w:tcW w:w="1253" w:type="pct"/>
          </w:tcPr>
          <w:p w14:paraId="0066B260"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12(0.6%)</w:t>
            </w:r>
          </w:p>
        </w:tc>
      </w:tr>
      <w:tr w:rsidR="00AD77FF" w:rsidRPr="00E51066" w14:paraId="3A1A2F92" w14:textId="77777777" w:rsidTr="006878C7">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85" w:type="pct"/>
            <w:tcBorders>
              <w:top w:val="none" w:sz="0" w:space="0" w:color="auto"/>
              <w:bottom w:val="none" w:sz="0" w:space="0" w:color="auto"/>
            </w:tcBorders>
          </w:tcPr>
          <w:p w14:paraId="69E7C6DE" w14:textId="142BDA01" w:rsidR="00AD77FF" w:rsidRPr="00E51066" w:rsidRDefault="00AD77FF" w:rsidP="00070229">
            <w:pPr>
              <w:spacing w:line="240" w:lineRule="auto"/>
              <w:jc w:val="both"/>
              <w:rPr>
                <w:rFonts w:ascii="Times New Roman" w:hAnsi="Times New Roman" w:cs="Times New Roman"/>
                <w:sz w:val="18"/>
                <w:szCs w:val="18"/>
              </w:rPr>
            </w:pPr>
            <w:r w:rsidRPr="00B04FF4">
              <w:rPr>
                <w:rFonts w:ascii="Times New Roman" w:hAnsi="Times New Roman" w:cs="Times New Roman"/>
                <w:sz w:val="18"/>
                <w:szCs w:val="18"/>
              </w:rPr>
              <w:t>No matter what status a woman has in society at one point in their life, they can always change it a lot.</w:t>
            </w:r>
          </w:p>
        </w:tc>
        <w:tc>
          <w:tcPr>
            <w:tcW w:w="615" w:type="pct"/>
            <w:tcBorders>
              <w:top w:val="none" w:sz="0" w:space="0" w:color="auto"/>
              <w:bottom w:val="none" w:sz="0" w:space="0" w:color="auto"/>
            </w:tcBorders>
          </w:tcPr>
          <w:p w14:paraId="7BC51194"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163(81%)</w:t>
            </w:r>
          </w:p>
        </w:tc>
        <w:tc>
          <w:tcPr>
            <w:tcW w:w="547" w:type="pct"/>
            <w:tcBorders>
              <w:top w:val="none" w:sz="0" w:space="0" w:color="auto"/>
              <w:bottom w:val="none" w:sz="0" w:space="0" w:color="auto"/>
            </w:tcBorders>
          </w:tcPr>
          <w:p w14:paraId="52406049"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10(5%)</w:t>
            </w:r>
          </w:p>
        </w:tc>
        <w:tc>
          <w:tcPr>
            <w:tcW w:w="1253" w:type="pct"/>
            <w:tcBorders>
              <w:top w:val="none" w:sz="0" w:space="0" w:color="auto"/>
              <w:bottom w:val="none" w:sz="0" w:space="0" w:color="auto"/>
            </w:tcBorders>
          </w:tcPr>
          <w:p w14:paraId="0ABAC4BD"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27(13.5%)</w:t>
            </w:r>
          </w:p>
        </w:tc>
      </w:tr>
      <w:tr w:rsidR="00AD77FF" w:rsidRPr="00E51066" w14:paraId="70CCA199" w14:textId="77777777" w:rsidTr="006878C7">
        <w:trPr>
          <w:trHeight w:val="214"/>
        </w:trPr>
        <w:tc>
          <w:tcPr>
            <w:cnfStyle w:val="001000000000" w:firstRow="0" w:lastRow="0" w:firstColumn="1" w:lastColumn="0" w:oddVBand="0" w:evenVBand="0" w:oddHBand="0" w:evenHBand="0" w:firstRowFirstColumn="0" w:firstRowLastColumn="0" w:lastRowFirstColumn="0" w:lastRowLastColumn="0"/>
            <w:tcW w:w="2585" w:type="pct"/>
          </w:tcPr>
          <w:p w14:paraId="199FD4A0" w14:textId="2EFADE57" w:rsidR="00AD77FF" w:rsidRPr="00E51066" w:rsidRDefault="00AD77FF" w:rsidP="00070229">
            <w:pPr>
              <w:spacing w:line="240" w:lineRule="auto"/>
              <w:jc w:val="both"/>
              <w:rPr>
                <w:rFonts w:ascii="Times New Roman" w:hAnsi="Times New Roman" w:cs="Times New Roman"/>
                <w:sz w:val="18"/>
                <w:szCs w:val="18"/>
              </w:rPr>
            </w:pPr>
            <w:r w:rsidRPr="00B04FF4">
              <w:rPr>
                <w:rFonts w:ascii="Times New Roman" w:hAnsi="Times New Roman" w:cs="Times New Roman"/>
                <w:sz w:val="18"/>
                <w:szCs w:val="18"/>
              </w:rPr>
              <w:lastRenderedPageBreak/>
              <w:t>Women can change even their most basic status markers.</w:t>
            </w:r>
          </w:p>
        </w:tc>
        <w:tc>
          <w:tcPr>
            <w:tcW w:w="615" w:type="pct"/>
          </w:tcPr>
          <w:p w14:paraId="23ACB6C6"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149(74.5%)</w:t>
            </w:r>
          </w:p>
        </w:tc>
        <w:tc>
          <w:tcPr>
            <w:tcW w:w="547" w:type="pct"/>
          </w:tcPr>
          <w:p w14:paraId="33EC89B2"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25(12.5%)</w:t>
            </w:r>
          </w:p>
        </w:tc>
        <w:tc>
          <w:tcPr>
            <w:tcW w:w="1253" w:type="pct"/>
          </w:tcPr>
          <w:p w14:paraId="146B3B3F"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26(13%)</w:t>
            </w:r>
          </w:p>
        </w:tc>
      </w:tr>
      <w:tr w:rsidR="00AD77FF" w:rsidRPr="00E51066" w14:paraId="6F8CE9E0" w14:textId="77777777" w:rsidTr="006878C7">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85" w:type="pct"/>
            <w:tcBorders>
              <w:top w:val="none" w:sz="0" w:space="0" w:color="auto"/>
              <w:bottom w:val="none" w:sz="0" w:space="0" w:color="auto"/>
            </w:tcBorders>
          </w:tcPr>
          <w:p w14:paraId="75604FE2" w14:textId="6CB46441" w:rsidR="00AD77FF" w:rsidRPr="000A360D" w:rsidRDefault="00AD77FF" w:rsidP="00070229">
            <w:pPr>
              <w:spacing w:line="240" w:lineRule="auto"/>
              <w:jc w:val="both"/>
              <w:rPr>
                <w:rFonts w:ascii="Times New Roman" w:hAnsi="Times New Roman" w:cs="Times New Roman"/>
                <w:sz w:val="24"/>
                <w:szCs w:val="24"/>
              </w:rPr>
            </w:pPr>
            <w:r w:rsidRPr="00B04FF4">
              <w:rPr>
                <w:rFonts w:ascii="Times New Roman" w:hAnsi="Times New Roman" w:cs="Times New Roman"/>
                <w:sz w:val="18"/>
                <w:szCs w:val="18"/>
              </w:rPr>
              <w:t>Women have a certain status in society, and there is not much that they can do to really change that.</w:t>
            </w:r>
          </w:p>
          <w:p w14:paraId="0AE5811F" w14:textId="77777777" w:rsidR="00AD77FF" w:rsidRPr="00E51066" w:rsidRDefault="00AD77FF" w:rsidP="00070229">
            <w:pPr>
              <w:spacing w:line="240" w:lineRule="auto"/>
              <w:jc w:val="both"/>
              <w:rPr>
                <w:rFonts w:ascii="Times New Roman" w:hAnsi="Times New Roman" w:cs="Times New Roman"/>
                <w:sz w:val="18"/>
                <w:szCs w:val="18"/>
              </w:rPr>
            </w:pPr>
          </w:p>
        </w:tc>
        <w:tc>
          <w:tcPr>
            <w:tcW w:w="615" w:type="pct"/>
            <w:tcBorders>
              <w:top w:val="none" w:sz="0" w:space="0" w:color="auto"/>
              <w:bottom w:val="none" w:sz="0" w:space="0" w:color="auto"/>
            </w:tcBorders>
          </w:tcPr>
          <w:p w14:paraId="21974B05"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93(46.5%)</w:t>
            </w:r>
          </w:p>
        </w:tc>
        <w:tc>
          <w:tcPr>
            <w:tcW w:w="547" w:type="pct"/>
            <w:tcBorders>
              <w:top w:val="none" w:sz="0" w:space="0" w:color="auto"/>
              <w:bottom w:val="none" w:sz="0" w:space="0" w:color="auto"/>
            </w:tcBorders>
          </w:tcPr>
          <w:p w14:paraId="4425C09B"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40(20%)</w:t>
            </w:r>
          </w:p>
        </w:tc>
        <w:tc>
          <w:tcPr>
            <w:tcW w:w="1253" w:type="pct"/>
            <w:tcBorders>
              <w:top w:val="none" w:sz="0" w:space="0" w:color="auto"/>
              <w:bottom w:val="none" w:sz="0" w:space="0" w:color="auto"/>
            </w:tcBorders>
          </w:tcPr>
          <w:p w14:paraId="775AC037" w14:textId="77777777" w:rsidR="00AD77FF" w:rsidRPr="00E51066"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67(33.5%)</w:t>
            </w:r>
          </w:p>
        </w:tc>
      </w:tr>
      <w:tr w:rsidR="00AD77FF" w:rsidRPr="00E51066" w14:paraId="5D327858" w14:textId="77777777" w:rsidTr="006878C7">
        <w:trPr>
          <w:trHeight w:val="214"/>
        </w:trPr>
        <w:tc>
          <w:tcPr>
            <w:cnfStyle w:val="001000000000" w:firstRow="0" w:lastRow="0" w:firstColumn="1" w:lastColumn="0" w:oddVBand="0" w:evenVBand="0" w:oddHBand="0" w:evenHBand="0" w:firstRowFirstColumn="0" w:firstRowLastColumn="0" w:lastRowFirstColumn="0" w:lastRowLastColumn="0"/>
            <w:tcW w:w="2585" w:type="pct"/>
            <w:tcBorders>
              <w:bottom w:val="single" w:sz="4" w:space="0" w:color="auto"/>
            </w:tcBorders>
          </w:tcPr>
          <w:p w14:paraId="0BF525CC" w14:textId="1CB8EAD0" w:rsidR="00AD77FF" w:rsidRPr="000A360D" w:rsidRDefault="00AD77FF" w:rsidP="00070229">
            <w:pPr>
              <w:spacing w:line="240" w:lineRule="auto"/>
              <w:jc w:val="both"/>
              <w:rPr>
                <w:rFonts w:ascii="Times New Roman" w:hAnsi="Times New Roman" w:cs="Times New Roman"/>
                <w:sz w:val="24"/>
                <w:szCs w:val="24"/>
              </w:rPr>
            </w:pPr>
            <w:r w:rsidRPr="00B04FF4">
              <w:rPr>
                <w:rFonts w:ascii="Times New Roman" w:hAnsi="Times New Roman" w:cs="Times New Roman"/>
                <w:sz w:val="18"/>
                <w:szCs w:val="18"/>
              </w:rPr>
              <w:t>As much as I hate to admit it, women can’t really change where they stand in society at large.</w:t>
            </w:r>
          </w:p>
          <w:p w14:paraId="56B7BA7B" w14:textId="77777777" w:rsidR="00AD77FF" w:rsidRPr="00E51066" w:rsidRDefault="00AD77FF" w:rsidP="00070229">
            <w:pPr>
              <w:spacing w:line="240" w:lineRule="auto"/>
              <w:jc w:val="both"/>
              <w:rPr>
                <w:rFonts w:ascii="Times New Roman" w:hAnsi="Times New Roman" w:cs="Times New Roman"/>
                <w:sz w:val="18"/>
                <w:szCs w:val="18"/>
              </w:rPr>
            </w:pPr>
          </w:p>
        </w:tc>
        <w:tc>
          <w:tcPr>
            <w:tcW w:w="615" w:type="pct"/>
            <w:tcBorders>
              <w:bottom w:val="single" w:sz="4" w:space="0" w:color="auto"/>
            </w:tcBorders>
          </w:tcPr>
          <w:p w14:paraId="6179E370"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81(40%)</w:t>
            </w:r>
          </w:p>
        </w:tc>
        <w:tc>
          <w:tcPr>
            <w:tcW w:w="547" w:type="pct"/>
            <w:tcBorders>
              <w:bottom w:val="single" w:sz="4" w:space="0" w:color="auto"/>
            </w:tcBorders>
          </w:tcPr>
          <w:p w14:paraId="1C1728F7"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18(9%)</w:t>
            </w:r>
          </w:p>
        </w:tc>
        <w:tc>
          <w:tcPr>
            <w:tcW w:w="1253" w:type="pct"/>
            <w:tcBorders>
              <w:bottom w:val="single" w:sz="4" w:space="0" w:color="auto"/>
            </w:tcBorders>
          </w:tcPr>
          <w:p w14:paraId="3F8B4713" w14:textId="77777777" w:rsidR="00AD77FF" w:rsidRPr="00E51066"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101(50%)</w:t>
            </w:r>
          </w:p>
        </w:tc>
      </w:tr>
    </w:tbl>
    <w:p w14:paraId="4718C6EF" w14:textId="77777777" w:rsidR="00EF5460" w:rsidRDefault="00EF5460" w:rsidP="00070229">
      <w:pPr>
        <w:spacing w:line="480" w:lineRule="auto"/>
        <w:jc w:val="both"/>
        <w:rPr>
          <w:rFonts w:ascii="Times New Roman" w:hAnsi="Times New Roman" w:cs="Times New Roman"/>
          <w:sz w:val="24"/>
          <w:szCs w:val="24"/>
        </w:rPr>
      </w:pPr>
    </w:p>
    <w:p w14:paraId="6B129420" w14:textId="6D1F87A6" w:rsidR="00EF5460" w:rsidRDefault="00D47BDA" w:rsidP="00070229">
      <w:pPr>
        <w:spacing w:line="480" w:lineRule="auto"/>
        <w:jc w:val="both"/>
      </w:pPr>
      <w:r>
        <w:rPr>
          <w:rFonts w:ascii="Times New Roman" w:hAnsi="Times New Roman" w:cs="Times New Roman"/>
          <w:sz w:val="24"/>
          <w:szCs w:val="24"/>
        </w:rPr>
        <w:t xml:space="preserve">Table 5 presents descriptive statistics of Professional commitment variables about the </w:t>
      </w:r>
      <w:r w:rsidR="00133F10">
        <w:rPr>
          <w:rFonts w:ascii="Times New Roman" w:hAnsi="Times New Roman" w:cs="Times New Roman"/>
          <w:sz w:val="24"/>
          <w:szCs w:val="24"/>
        </w:rPr>
        <w:t xml:space="preserve">beliefs </w:t>
      </w:r>
      <w:r>
        <w:rPr>
          <w:rFonts w:ascii="Times New Roman" w:hAnsi="Times New Roman" w:cs="Times New Roman"/>
          <w:sz w:val="24"/>
          <w:szCs w:val="24"/>
        </w:rPr>
        <w:t xml:space="preserve">of women doctors regarding their professional commitment, 82% of respondents agree that being a doctor is much more important for their self-image, while 80% disagree </w:t>
      </w:r>
      <w:r w:rsidR="00483028">
        <w:rPr>
          <w:rFonts w:ascii="Times New Roman" w:hAnsi="Times New Roman" w:cs="Times New Roman"/>
          <w:sz w:val="24"/>
          <w:szCs w:val="24"/>
        </w:rPr>
        <w:t xml:space="preserve">with </w:t>
      </w:r>
      <w:r>
        <w:rPr>
          <w:rFonts w:ascii="Times New Roman" w:hAnsi="Times New Roman" w:cs="Times New Roman"/>
          <w:sz w:val="24"/>
          <w:szCs w:val="24"/>
        </w:rPr>
        <w:t>having regret</w:t>
      </w:r>
      <w:r w:rsidR="00133F10">
        <w:rPr>
          <w:rFonts w:ascii="Times New Roman" w:hAnsi="Times New Roman" w:cs="Times New Roman"/>
          <w:sz w:val="24"/>
          <w:szCs w:val="24"/>
        </w:rPr>
        <w:t>s</w:t>
      </w:r>
      <w:r>
        <w:rPr>
          <w:rFonts w:ascii="Times New Roman" w:hAnsi="Times New Roman" w:cs="Times New Roman"/>
          <w:sz w:val="24"/>
          <w:szCs w:val="24"/>
        </w:rPr>
        <w:t xml:space="preserve"> </w:t>
      </w:r>
      <w:r w:rsidR="00483028">
        <w:rPr>
          <w:rFonts w:ascii="Times New Roman" w:hAnsi="Times New Roman" w:cs="Times New Roman"/>
          <w:sz w:val="24"/>
          <w:szCs w:val="24"/>
        </w:rPr>
        <w:t xml:space="preserve">about </w:t>
      </w:r>
      <w:r>
        <w:rPr>
          <w:rFonts w:ascii="Times New Roman" w:hAnsi="Times New Roman" w:cs="Times New Roman"/>
          <w:sz w:val="24"/>
          <w:szCs w:val="24"/>
        </w:rPr>
        <w:t xml:space="preserve">adopting </w:t>
      </w:r>
      <w:r w:rsidR="00133F10">
        <w:rPr>
          <w:rFonts w:ascii="Times New Roman" w:hAnsi="Times New Roman" w:cs="Times New Roman"/>
          <w:sz w:val="24"/>
          <w:szCs w:val="24"/>
        </w:rPr>
        <w:t xml:space="preserve">the </w:t>
      </w:r>
      <w:r>
        <w:rPr>
          <w:rFonts w:ascii="Times New Roman" w:hAnsi="Times New Roman" w:cs="Times New Roman"/>
          <w:sz w:val="24"/>
          <w:szCs w:val="24"/>
        </w:rPr>
        <w:t xml:space="preserve">medical field. 83% have great </w:t>
      </w:r>
      <w:r w:rsidR="00133F10">
        <w:rPr>
          <w:rFonts w:ascii="Times New Roman" w:hAnsi="Times New Roman" w:cs="Times New Roman"/>
          <w:sz w:val="24"/>
          <w:szCs w:val="24"/>
        </w:rPr>
        <w:t xml:space="preserve">pride in </w:t>
      </w:r>
      <w:r>
        <w:rPr>
          <w:rFonts w:ascii="Times New Roman" w:hAnsi="Times New Roman" w:cs="Times New Roman"/>
          <w:sz w:val="24"/>
          <w:szCs w:val="24"/>
        </w:rPr>
        <w:t>being a female doctor on the other hand 88%</w:t>
      </w:r>
      <w:r w:rsidR="00133F10">
        <w:rPr>
          <w:rFonts w:ascii="Times New Roman" w:hAnsi="Times New Roman" w:cs="Times New Roman"/>
          <w:sz w:val="24"/>
          <w:szCs w:val="24"/>
        </w:rPr>
        <w:t xml:space="preserve"> of</w:t>
      </w:r>
      <w:r>
        <w:rPr>
          <w:rFonts w:ascii="Times New Roman" w:hAnsi="Times New Roman" w:cs="Times New Roman"/>
          <w:sz w:val="24"/>
          <w:szCs w:val="24"/>
        </w:rPr>
        <w:t xml:space="preserve"> respondents strongly disagree that they dislike their profession and 81% were happy </w:t>
      </w:r>
      <w:r w:rsidR="00483028">
        <w:rPr>
          <w:rFonts w:ascii="Times New Roman" w:hAnsi="Times New Roman" w:cs="Times New Roman"/>
          <w:sz w:val="24"/>
          <w:szCs w:val="24"/>
        </w:rPr>
        <w:t xml:space="preserve">about </w:t>
      </w:r>
      <w:r>
        <w:rPr>
          <w:rFonts w:ascii="Times New Roman" w:hAnsi="Times New Roman" w:cs="Times New Roman"/>
          <w:sz w:val="24"/>
          <w:szCs w:val="24"/>
        </w:rPr>
        <w:t>being a female doctor.</w:t>
      </w:r>
    </w:p>
    <w:tbl>
      <w:tblPr>
        <w:tblStyle w:val="PlainTable2"/>
        <w:tblW w:w="4729" w:type="pct"/>
        <w:tblBorders>
          <w:top w:val="none" w:sz="0" w:space="0" w:color="auto"/>
          <w:bottom w:val="none" w:sz="0" w:space="0" w:color="auto"/>
        </w:tblBorders>
        <w:tblLook w:val="04A0" w:firstRow="1" w:lastRow="0" w:firstColumn="1" w:lastColumn="0" w:noHBand="0" w:noVBand="1"/>
      </w:tblPr>
      <w:tblGrid>
        <w:gridCol w:w="4576"/>
        <w:gridCol w:w="1089"/>
        <w:gridCol w:w="969"/>
        <w:gridCol w:w="2219"/>
      </w:tblGrid>
      <w:tr w:rsidR="00AD77FF" w:rsidRPr="0025139A" w14:paraId="4C42C4ED" w14:textId="77777777" w:rsidTr="006A007D">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3DD8E0FA" w14:textId="476A9C9E" w:rsidR="00CD3BFE" w:rsidRPr="006878C7" w:rsidRDefault="00AD77FF" w:rsidP="00070229">
            <w:pPr>
              <w:pStyle w:val="Heading2"/>
              <w:jc w:val="both"/>
              <w:outlineLvl w:val="1"/>
              <w:rPr>
                <w:b w:val="0"/>
                <w:bCs w:val="0"/>
                <w:i/>
                <w:iCs/>
              </w:rPr>
            </w:pPr>
            <w:bookmarkStart w:id="52" w:name="_Toc167355337"/>
            <w:r w:rsidRPr="006878C7">
              <w:t xml:space="preserve">Table </w:t>
            </w:r>
            <w:r w:rsidR="0011375A" w:rsidRPr="006878C7">
              <w:t>5</w:t>
            </w:r>
            <w:bookmarkEnd w:id="52"/>
          </w:p>
          <w:p w14:paraId="743FBD01" w14:textId="68BF896D" w:rsidR="00AD77FF" w:rsidRPr="008E057C" w:rsidRDefault="00AD77FF" w:rsidP="00070229">
            <w:pPr>
              <w:autoSpaceDE w:val="0"/>
              <w:autoSpaceDN w:val="0"/>
              <w:adjustRightInd w:val="0"/>
              <w:spacing w:line="240" w:lineRule="auto"/>
              <w:jc w:val="both"/>
              <w:rPr>
                <w:rFonts w:ascii="Times New Roman" w:hAnsi="Times New Roman" w:cs="Times New Roman"/>
                <w:b w:val="0"/>
                <w:bCs w:val="0"/>
                <w:i/>
                <w:iCs/>
                <w:sz w:val="24"/>
                <w:szCs w:val="18"/>
                <w:highlight w:val="lightGray"/>
              </w:rPr>
            </w:pPr>
            <w:r w:rsidRPr="006878C7">
              <w:rPr>
                <w:rFonts w:ascii="Times New Roman" w:hAnsi="Times New Roman" w:cs="Times New Roman"/>
                <w:b w:val="0"/>
                <w:bCs w:val="0"/>
                <w:i/>
                <w:iCs/>
                <w:sz w:val="24"/>
              </w:rPr>
              <w:t xml:space="preserve"> Descriptive Statistics </w:t>
            </w:r>
            <w:r w:rsidR="00C71A65" w:rsidRPr="006A007D">
              <w:rPr>
                <w:rFonts w:ascii="Times New Roman" w:hAnsi="Times New Roman" w:cs="Times New Roman"/>
                <w:b w:val="0"/>
                <w:bCs w:val="0"/>
                <w:i/>
                <w:iCs/>
                <w:sz w:val="24"/>
              </w:rPr>
              <w:t>of Professional</w:t>
            </w:r>
            <w:r w:rsidRPr="006A007D">
              <w:rPr>
                <w:rFonts w:ascii="Times New Roman" w:hAnsi="Times New Roman" w:cs="Times New Roman"/>
                <w:b w:val="0"/>
                <w:bCs w:val="0"/>
                <w:i/>
                <w:iCs/>
                <w:sz w:val="24"/>
              </w:rPr>
              <w:t xml:space="preserve"> </w:t>
            </w:r>
            <w:r w:rsidRPr="006878C7">
              <w:rPr>
                <w:rFonts w:ascii="Times New Roman" w:hAnsi="Times New Roman" w:cs="Times New Roman"/>
                <w:b w:val="0"/>
                <w:bCs w:val="0"/>
                <w:i/>
                <w:iCs/>
                <w:sz w:val="24"/>
              </w:rPr>
              <w:t>Commitment Variables</w:t>
            </w:r>
          </w:p>
        </w:tc>
      </w:tr>
      <w:tr w:rsidR="00AD77FF" w:rsidRPr="000D5CFA" w14:paraId="00197E89" w14:textId="77777777" w:rsidTr="006878C7">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85" w:type="pct"/>
            <w:vMerge w:val="restart"/>
            <w:tcBorders>
              <w:top w:val="single" w:sz="4" w:space="0" w:color="auto"/>
              <w:bottom w:val="none" w:sz="0" w:space="0" w:color="auto"/>
            </w:tcBorders>
          </w:tcPr>
          <w:p w14:paraId="388991CA" w14:textId="77777777" w:rsidR="00AD77FF" w:rsidRPr="000D5CFA" w:rsidRDefault="00AD77FF" w:rsidP="00070229">
            <w:pPr>
              <w:autoSpaceDE w:val="0"/>
              <w:autoSpaceDN w:val="0"/>
              <w:adjustRightInd w:val="0"/>
              <w:spacing w:line="240" w:lineRule="auto"/>
              <w:jc w:val="both"/>
              <w:rPr>
                <w:rFonts w:ascii="Times New Roman" w:hAnsi="Times New Roman" w:cs="Times New Roman"/>
                <w:b w:val="0"/>
                <w:sz w:val="20"/>
                <w:szCs w:val="18"/>
              </w:rPr>
            </w:pPr>
            <w:r w:rsidRPr="000D5CFA">
              <w:rPr>
                <w:rFonts w:ascii="Times New Roman" w:hAnsi="Times New Roman" w:cs="Times New Roman"/>
                <w:sz w:val="20"/>
                <w:szCs w:val="18"/>
              </w:rPr>
              <w:t>Variable</w:t>
            </w:r>
            <w:r>
              <w:rPr>
                <w:rFonts w:ascii="Times New Roman" w:hAnsi="Times New Roman" w:cs="Times New Roman"/>
                <w:sz w:val="20"/>
                <w:szCs w:val="18"/>
              </w:rPr>
              <w:t>s</w:t>
            </w:r>
          </w:p>
        </w:tc>
        <w:tc>
          <w:tcPr>
            <w:tcW w:w="2415" w:type="pct"/>
            <w:gridSpan w:val="3"/>
            <w:tcBorders>
              <w:top w:val="single" w:sz="4" w:space="0" w:color="auto"/>
              <w:bottom w:val="single" w:sz="4" w:space="0" w:color="auto"/>
            </w:tcBorders>
          </w:tcPr>
          <w:p w14:paraId="10AAB61F" w14:textId="3854D20E" w:rsidR="00AD77FF" w:rsidRPr="000D5CFA" w:rsidRDefault="00070229"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8"/>
              </w:rPr>
            </w:pPr>
            <w:r>
              <w:rPr>
                <w:rFonts w:ascii="Times New Roman" w:hAnsi="Times New Roman" w:cs="Times New Roman"/>
                <w:b/>
                <w:bCs/>
                <w:i/>
                <w:iCs/>
                <w:sz w:val="20"/>
                <w:szCs w:val="18"/>
              </w:rPr>
              <w:t xml:space="preserve">                       </w:t>
            </w:r>
            <w:r w:rsidR="00AD77FF" w:rsidRPr="008C64C9">
              <w:rPr>
                <w:rFonts w:ascii="Times New Roman" w:hAnsi="Times New Roman" w:cs="Times New Roman"/>
                <w:b/>
                <w:bCs/>
                <w:i/>
                <w:iCs/>
                <w:sz w:val="20"/>
                <w:szCs w:val="18"/>
              </w:rPr>
              <w:t>f</w:t>
            </w:r>
            <w:r w:rsidR="00AD77FF" w:rsidRPr="008C64C9">
              <w:rPr>
                <w:rFonts w:ascii="Times New Roman" w:hAnsi="Times New Roman" w:cs="Times New Roman"/>
                <w:b/>
                <w:bCs/>
                <w:sz w:val="20"/>
                <w:szCs w:val="18"/>
              </w:rPr>
              <w:t> (%)</w:t>
            </w:r>
            <w:r w:rsidR="00AD77FF" w:rsidRPr="008C64C9">
              <w:rPr>
                <w:rFonts w:ascii="Times New Roman" w:hAnsi="Times New Roman" w:cs="Times New Roman"/>
                <w:b/>
                <w:bCs/>
                <w:sz w:val="20"/>
                <w:szCs w:val="18"/>
              </w:rPr>
              <w:br/>
            </w:r>
            <w:r>
              <w:rPr>
                <w:rFonts w:ascii="Times New Roman" w:hAnsi="Times New Roman" w:cs="Times New Roman"/>
                <w:b/>
                <w:bCs/>
                <w:sz w:val="20"/>
                <w:szCs w:val="18"/>
              </w:rPr>
              <w:t xml:space="preserve">                      </w:t>
            </w:r>
            <w:r w:rsidR="00AD77FF" w:rsidRPr="008C64C9">
              <w:rPr>
                <w:rFonts w:ascii="Times New Roman" w:hAnsi="Times New Roman" w:cs="Times New Roman"/>
                <w:b/>
                <w:bCs/>
                <w:sz w:val="20"/>
                <w:szCs w:val="18"/>
              </w:rPr>
              <w:t>N = </w:t>
            </w:r>
            <w:r w:rsidR="00AD77FF">
              <w:rPr>
                <w:rFonts w:ascii="Times New Roman" w:hAnsi="Times New Roman" w:cs="Times New Roman"/>
                <w:b/>
                <w:bCs/>
                <w:sz w:val="20"/>
                <w:szCs w:val="18"/>
              </w:rPr>
              <w:t>200</w:t>
            </w:r>
          </w:p>
        </w:tc>
      </w:tr>
      <w:tr w:rsidR="00AD77FF" w:rsidRPr="000D5CFA" w14:paraId="17788E3E" w14:textId="77777777" w:rsidTr="00562A70">
        <w:trPr>
          <w:trHeight w:val="214"/>
        </w:trPr>
        <w:tc>
          <w:tcPr>
            <w:cnfStyle w:val="001000000000" w:firstRow="0" w:lastRow="0" w:firstColumn="1" w:lastColumn="0" w:oddVBand="0" w:evenVBand="0" w:oddHBand="0" w:evenHBand="0" w:firstRowFirstColumn="0" w:firstRowLastColumn="0" w:lastRowFirstColumn="0" w:lastRowLastColumn="0"/>
            <w:tcW w:w="2585" w:type="pct"/>
            <w:vMerge/>
            <w:tcBorders>
              <w:bottom w:val="single" w:sz="4" w:space="0" w:color="auto"/>
            </w:tcBorders>
          </w:tcPr>
          <w:p w14:paraId="6D17F4E1" w14:textId="77777777" w:rsidR="00AD77FF" w:rsidRPr="000D5CFA" w:rsidRDefault="00AD77FF" w:rsidP="00070229">
            <w:pPr>
              <w:autoSpaceDE w:val="0"/>
              <w:autoSpaceDN w:val="0"/>
              <w:adjustRightInd w:val="0"/>
              <w:spacing w:line="240" w:lineRule="auto"/>
              <w:jc w:val="both"/>
              <w:rPr>
                <w:rFonts w:ascii="Times New Roman" w:hAnsi="Times New Roman" w:cs="Times New Roman"/>
                <w:b w:val="0"/>
                <w:sz w:val="20"/>
                <w:szCs w:val="18"/>
              </w:rPr>
            </w:pPr>
          </w:p>
        </w:tc>
        <w:tc>
          <w:tcPr>
            <w:tcW w:w="615" w:type="pct"/>
            <w:tcBorders>
              <w:top w:val="single" w:sz="4" w:space="0" w:color="auto"/>
              <w:bottom w:val="single" w:sz="4" w:space="0" w:color="auto"/>
            </w:tcBorders>
          </w:tcPr>
          <w:p w14:paraId="4B1A54E6"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0D5CFA">
              <w:rPr>
                <w:rFonts w:ascii="Times New Roman" w:hAnsi="Times New Roman" w:cs="Times New Roman"/>
                <w:b/>
                <w:sz w:val="20"/>
                <w:szCs w:val="18"/>
              </w:rPr>
              <w:t>Agree</w:t>
            </w:r>
          </w:p>
        </w:tc>
        <w:tc>
          <w:tcPr>
            <w:tcW w:w="547" w:type="pct"/>
            <w:tcBorders>
              <w:top w:val="single" w:sz="4" w:space="0" w:color="auto"/>
              <w:bottom w:val="single" w:sz="4" w:space="0" w:color="auto"/>
            </w:tcBorders>
          </w:tcPr>
          <w:p w14:paraId="4C37D817"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0D5CFA">
              <w:rPr>
                <w:rFonts w:ascii="Times New Roman" w:hAnsi="Times New Roman" w:cs="Times New Roman"/>
                <w:b/>
                <w:sz w:val="20"/>
                <w:szCs w:val="18"/>
              </w:rPr>
              <w:t>Neutral</w:t>
            </w:r>
          </w:p>
        </w:tc>
        <w:tc>
          <w:tcPr>
            <w:tcW w:w="1253" w:type="pct"/>
            <w:tcBorders>
              <w:top w:val="single" w:sz="4" w:space="0" w:color="auto"/>
              <w:bottom w:val="single" w:sz="4" w:space="0" w:color="auto"/>
            </w:tcBorders>
          </w:tcPr>
          <w:p w14:paraId="1569D0B6"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0D5CFA">
              <w:rPr>
                <w:rFonts w:ascii="Times New Roman" w:hAnsi="Times New Roman" w:cs="Times New Roman"/>
                <w:b/>
                <w:sz w:val="20"/>
                <w:szCs w:val="18"/>
              </w:rPr>
              <w:t>Disagree</w:t>
            </w:r>
          </w:p>
        </w:tc>
      </w:tr>
      <w:tr w:rsidR="00AD77FF" w:rsidRPr="000D5CFA" w14:paraId="43132AEC" w14:textId="77777777" w:rsidTr="00562A70">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585" w:type="pct"/>
            <w:tcBorders>
              <w:top w:val="single" w:sz="4" w:space="0" w:color="auto"/>
              <w:bottom w:val="none" w:sz="0" w:space="0" w:color="auto"/>
            </w:tcBorders>
          </w:tcPr>
          <w:p w14:paraId="06F595E0" w14:textId="6DA3DEB1" w:rsidR="00AD77FF" w:rsidRPr="000D5CFA" w:rsidRDefault="00AD77FF" w:rsidP="00070229">
            <w:pPr>
              <w:spacing w:line="240" w:lineRule="auto"/>
              <w:jc w:val="both"/>
              <w:rPr>
                <w:rFonts w:ascii="Times New Roman" w:hAnsi="Times New Roman" w:cs="Times New Roman"/>
                <w:sz w:val="18"/>
                <w:szCs w:val="18"/>
              </w:rPr>
            </w:pPr>
            <w:r w:rsidRPr="0042169A">
              <w:rPr>
                <w:rFonts w:ascii="Times New Roman" w:hAnsi="Times New Roman" w:cs="Times New Roman"/>
                <w:sz w:val="18"/>
                <w:szCs w:val="18"/>
              </w:rPr>
              <w:t xml:space="preserve">Being a female doctor is important to my </w:t>
            </w:r>
            <w:r w:rsidR="00483028">
              <w:rPr>
                <w:rFonts w:ascii="Times New Roman" w:hAnsi="Times New Roman" w:cs="Times New Roman"/>
                <w:sz w:val="18"/>
                <w:szCs w:val="18"/>
              </w:rPr>
              <w:t>self-image</w:t>
            </w:r>
          </w:p>
        </w:tc>
        <w:tc>
          <w:tcPr>
            <w:tcW w:w="615" w:type="pct"/>
            <w:tcBorders>
              <w:top w:val="single" w:sz="4" w:space="0" w:color="auto"/>
              <w:bottom w:val="none" w:sz="0" w:space="0" w:color="auto"/>
            </w:tcBorders>
          </w:tcPr>
          <w:p w14:paraId="16837271"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165(82%)</w:t>
            </w:r>
          </w:p>
        </w:tc>
        <w:tc>
          <w:tcPr>
            <w:tcW w:w="547" w:type="pct"/>
            <w:tcBorders>
              <w:top w:val="single" w:sz="4" w:space="0" w:color="auto"/>
              <w:bottom w:val="none" w:sz="0" w:space="0" w:color="auto"/>
            </w:tcBorders>
          </w:tcPr>
          <w:p w14:paraId="4BCA1824"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10(5%)</w:t>
            </w:r>
          </w:p>
        </w:tc>
        <w:tc>
          <w:tcPr>
            <w:tcW w:w="1253" w:type="pct"/>
            <w:tcBorders>
              <w:top w:val="single" w:sz="4" w:space="0" w:color="auto"/>
              <w:bottom w:val="none" w:sz="0" w:space="0" w:color="auto"/>
            </w:tcBorders>
          </w:tcPr>
          <w:p w14:paraId="230CF4AC"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25(12.5%)</w:t>
            </w:r>
          </w:p>
        </w:tc>
      </w:tr>
      <w:tr w:rsidR="00AD77FF" w:rsidRPr="000D5CFA" w14:paraId="405E9090" w14:textId="77777777" w:rsidTr="006878C7">
        <w:trPr>
          <w:trHeight w:val="317"/>
        </w:trPr>
        <w:tc>
          <w:tcPr>
            <w:cnfStyle w:val="001000000000" w:firstRow="0" w:lastRow="0" w:firstColumn="1" w:lastColumn="0" w:oddVBand="0" w:evenVBand="0" w:oddHBand="0" w:evenHBand="0" w:firstRowFirstColumn="0" w:firstRowLastColumn="0" w:lastRowFirstColumn="0" w:lastRowLastColumn="0"/>
            <w:tcW w:w="2585" w:type="pct"/>
          </w:tcPr>
          <w:p w14:paraId="516281AA" w14:textId="2133EF33" w:rsidR="00AD77FF" w:rsidRPr="000D5CFA" w:rsidRDefault="00AD77FF" w:rsidP="00070229">
            <w:pPr>
              <w:spacing w:line="240" w:lineRule="auto"/>
              <w:jc w:val="both"/>
              <w:rPr>
                <w:rFonts w:ascii="Times New Roman" w:hAnsi="Times New Roman" w:cs="Times New Roman"/>
                <w:sz w:val="18"/>
                <w:szCs w:val="18"/>
              </w:rPr>
            </w:pPr>
            <w:r w:rsidRPr="0042169A">
              <w:rPr>
                <w:rFonts w:ascii="Times New Roman" w:hAnsi="Times New Roman" w:cs="Times New Roman"/>
                <w:sz w:val="18"/>
                <w:szCs w:val="18"/>
              </w:rPr>
              <w:t>I regret having entered the medical profession</w:t>
            </w:r>
          </w:p>
        </w:tc>
        <w:tc>
          <w:tcPr>
            <w:tcW w:w="615" w:type="pct"/>
          </w:tcPr>
          <w:p w14:paraId="4B15401B"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21(10.5%)</w:t>
            </w:r>
          </w:p>
        </w:tc>
        <w:tc>
          <w:tcPr>
            <w:tcW w:w="547" w:type="pct"/>
          </w:tcPr>
          <w:p w14:paraId="0949347D"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19(9.5%)</w:t>
            </w:r>
          </w:p>
        </w:tc>
        <w:tc>
          <w:tcPr>
            <w:tcW w:w="1253" w:type="pct"/>
          </w:tcPr>
          <w:p w14:paraId="586F495E"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160(80%)</w:t>
            </w:r>
          </w:p>
        </w:tc>
      </w:tr>
      <w:tr w:rsidR="00AD77FF" w:rsidRPr="000D5CFA" w14:paraId="26AE3CCD" w14:textId="77777777" w:rsidTr="006878C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85" w:type="pct"/>
            <w:tcBorders>
              <w:top w:val="none" w:sz="0" w:space="0" w:color="auto"/>
              <w:bottom w:val="none" w:sz="0" w:space="0" w:color="auto"/>
            </w:tcBorders>
          </w:tcPr>
          <w:p w14:paraId="06DCAFFE" w14:textId="487A19E2" w:rsidR="00AD77FF" w:rsidRPr="0042169A" w:rsidRDefault="00AD77FF" w:rsidP="00070229">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2169A">
              <w:rPr>
                <w:rFonts w:ascii="Times New Roman" w:hAnsi="Times New Roman" w:cs="Times New Roman"/>
                <w:sz w:val="18"/>
                <w:szCs w:val="18"/>
              </w:rPr>
              <w:t>I am proud to be a female doctor</w:t>
            </w:r>
          </w:p>
        </w:tc>
        <w:tc>
          <w:tcPr>
            <w:tcW w:w="615" w:type="pct"/>
            <w:tcBorders>
              <w:top w:val="none" w:sz="0" w:space="0" w:color="auto"/>
              <w:bottom w:val="none" w:sz="0" w:space="0" w:color="auto"/>
            </w:tcBorders>
          </w:tcPr>
          <w:p w14:paraId="5B586848"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166(83%)</w:t>
            </w:r>
          </w:p>
        </w:tc>
        <w:tc>
          <w:tcPr>
            <w:tcW w:w="547" w:type="pct"/>
            <w:tcBorders>
              <w:top w:val="none" w:sz="0" w:space="0" w:color="auto"/>
              <w:bottom w:val="none" w:sz="0" w:space="0" w:color="auto"/>
            </w:tcBorders>
          </w:tcPr>
          <w:p w14:paraId="69A57728"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18(9%)</w:t>
            </w:r>
          </w:p>
        </w:tc>
        <w:tc>
          <w:tcPr>
            <w:tcW w:w="1253" w:type="pct"/>
            <w:tcBorders>
              <w:top w:val="none" w:sz="0" w:space="0" w:color="auto"/>
              <w:bottom w:val="none" w:sz="0" w:space="0" w:color="auto"/>
            </w:tcBorders>
          </w:tcPr>
          <w:p w14:paraId="0BD9340B"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16(8%)</w:t>
            </w:r>
          </w:p>
        </w:tc>
      </w:tr>
      <w:tr w:rsidR="00AD77FF" w:rsidRPr="000D5CFA" w14:paraId="17756005" w14:textId="77777777" w:rsidTr="006878C7">
        <w:trPr>
          <w:trHeight w:val="340"/>
        </w:trPr>
        <w:tc>
          <w:tcPr>
            <w:cnfStyle w:val="001000000000" w:firstRow="0" w:lastRow="0" w:firstColumn="1" w:lastColumn="0" w:oddVBand="0" w:evenVBand="0" w:oddHBand="0" w:evenHBand="0" w:firstRowFirstColumn="0" w:firstRowLastColumn="0" w:lastRowFirstColumn="0" w:lastRowLastColumn="0"/>
            <w:tcW w:w="2585" w:type="pct"/>
          </w:tcPr>
          <w:p w14:paraId="055F3DCC" w14:textId="429C6282" w:rsidR="00AD77FF" w:rsidRPr="000D5CFA" w:rsidRDefault="00AD77FF" w:rsidP="00070229">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2169A">
              <w:rPr>
                <w:rFonts w:ascii="Times New Roman" w:hAnsi="Times New Roman" w:cs="Times New Roman"/>
                <w:sz w:val="18"/>
                <w:szCs w:val="18"/>
              </w:rPr>
              <w:t>I dislike being a female doctor</w:t>
            </w:r>
          </w:p>
        </w:tc>
        <w:tc>
          <w:tcPr>
            <w:tcW w:w="615" w:type="pct"/>
          </w:tcPr>
          <w:p w14:paraId="31D26CDD"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5(2.5%)</w:t>
            </w:r>
          </w:p>
        </w:tc>
        <w:tc>
          <w:tcPr>
            <w:tcW w:w="547" w:type="pct"/>
          </w:tcPr>
          <w:p w14:paraId="70A72523"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18(9%)</w:t>
            </w:r>
          </w:p>
        </w:tc>
        <w:tc>
          <w:tcPr>
            <w:tcW w:w="1253" w:type="pct"/>
          </w:tcPr>
          <w:p w14:paraId="57489B29"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177(88%)</w:t>
            </w:r>
          </w:p>
        </w:tc>
      </w:tr>
      <w:tr w:rsidR="00AD77FF" w:rsidRPr="000D5CFA" w14:paraId="47E6652A" w14:textId="77777777" w:rsidTr="006878C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85" w:type="pct"/>
            <w:tcBorders>
              <w:top w:val="none" w:sz="0" w:space="0" w:color="auto"/>
              <w:bottom w:val="single" w:sz="4" w:space="0" w:color="auto"/>
            </w:tcBorders>
          </w:tcPr>
          <w:p w14:paraId="21B34ECF" w14:textId="03AF3B1A" w:rsidR="00AD77FF" w:rsidRPr="00AD77FF" w:rsidRDefault="00AD77FF" w:rsidP="00070229">
            <w:pPr>
              <w:spacing w:line="240" w:lineRule="auto"/>
              <w:jc w:val="both"/>
              <w:rPr>
                <w:rFonts w:ascii="Times New Roman" w:hAnsi="Times New Roman" w:cs="Times New Roman"/>
                <w:sz w:val="24"/>
                <w:szCs w:val="24"/>
              </w:rPr>
            </w:pPr>
            <w:r w:rsidRPr="0042169A">
              <w:rPr>
                <w:rFonts w:ascii="Times New Roman" w:hAnsi="Times New Roman" w:cs="Times New Roman"/>
                <w:sz w:val="18"/>
                <w:szCs w:val="18"/>
              </w:rPr>
              <w:t>I am enthusiastic about being a female doctor.</w:t>
            </w:r>
          </w:p>
        </w:tc>
        <w:tc>
          <w:tcPr>
            <w:tcW w:w="615" w:type="pct"/>
            <w:tcBorders>
              <w:top w:val="none" w:sz="0" w:space="0" w:color="auto"/>
              <w:bottom w:val="single" w:sz="4" w:space="0" w:color="auto"/>
            </w:tcBorders>
          </w:tcPr>
          <w:p w14:paraId="76E311BE"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162(81%)</w:t>
            </w:r>
          </w:p>
        </w:tc>
        <w:tc>
          <w:tcPr>
            <w:tcW w:w="547" w:type="pct"/>
            <w:tcBorders>
              <w:top w:val="none" w:sz="0" w:space="0" w:color="auto"/>
              <w:bottom w:val="single" w:sz="4" w:space="0" w:color="auto"/>
            </w:tcBorders>
          </w:tcPr>
          <w:p w14:paraId="002CAF39"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26(13%)</w:t>
            </w:r>
          </w:p>
        </w:tc>
        <w:tc>
          <w:tcPr>
            <w:tcW w:w="1253" w:type="pct"/>
            <w:tcBorders>
              <w:top w:val="none" w:sz="0" w:space="0" w:color="auto"/>
              <w:bottom w:val="single" w:sz="4" w:space="0" w:color="auto"/>
            </w:tcBorders>
          </w:tcPr>
          <w:p w14:paraId="4D4AC14C"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12(6%)</w:t>
            </w:r>
          </w:p>
        </w:tc>
      </w:tr>
    </w:tbl>
    <w:p w14:paraId="4C8AC554" w14:textId="77777777" w:rsidR="001B2108" w:rsidRDefault="001B2108" w:rsidP="00070229">
      <w:pPr>
        <w:autoSpaceDE w:val="0"/>
        <w:autoSpaceDN w:val="0"/>
        <w:adjustRightInd w:val="0"/>
        <w:spacing w:after="0" w:line="480" w:lineRule="auto"/>
        <w:jc w:val="both"/>
        <w:rPr>
          <w:rFonts w:ascii="Times New Roman" w:hAnsi="Times New Roman" w:cs="Times New Roman"/>
          <w:sz w:val="24"/>
          <w:szCs w:val="24"/>
        </w:rPr>
      </w:pPr>
    </w:p>
    <w:p w14:paraId="60D907FC" w14:textId="72CEF5BB" w:rsidR="00102B42" w:rsidRPr="00EF5460" w:rsidRDefault="00D47BDA" w:rsidP="0007022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6 presents the experiences of women doctors </w:t>
      </w:r>
      <w:r w:rsidR="00483028">
        <w:rPr>
          <w:rFonts w:ascii="Times New Roman" w:hAnsi="Times New Roman" w:cs="Times New Roman"/>
          <w:sz w:val="24"/>
          <w:szCs w:val="24"/>
        </w:rPr>
        <w:t xml:space="preserve">regarding </w:t>
      </w:r>
      <w:r>
        <w:rPr>
          <w:rFonts w:ascii="Times New Roman" w:hAnsi="Times New Roman" w:cs="Times New Roman"/>
          <w:sz w:val="24"/>
          <w:szCs w:val="24"/>
        </w:rPr>
        <w:t xml:space="preserve">Work-Family conflict variables, 64.5% </w:t>
      </w:r>
      <w:r w:rsidR="00133F10">
        <w:rPr>
          <w:rFonts w:ascii="Times New Roman" w:hAnsi="Times New Roman" w:cs="Times New Roman"/>
          <w:sz w:val="24"/>
          <w:szCs w:val="24"/>
        </w:rPr>
        <w:t xml:space="preserve">of </w:t>
      </w:r>
      <w:r>
        <w:rPr>
          <w:rFonts w:ascii="Times New Roman" w:hAnsi="Times New Roman" w:cs="Times New Roman"/>
          <w:sz w:val="24"/>
          <w:szCs w:val="24"/>
        </w:rPr>
        <w:t>respondent</w:t>
      </w:r>
      <w:r w:rsidR="00133F10">
        <w:rPr>
          <w:rFonts w:ascii="Times New Roman" w:hAnsi="Times New Roman" w:cs="Times New Roman"/>
          <w:sz w:val="24"/>
          <w:szCs w:val="24"/>
        </w:rPr>
        <w:t>s</w:t>
      </w:r>
      <w:r>
        <w:rPr>
          <w:rFonts w:ascii="Times New Roman" w:hAnsi="Times New Roman" w:cs="Times New Roman"/>
          <w:sz w:val="24"/>
          <w:szCs w:val="24"/>
        </w:rPr>
        <w:t xml:space="preserve"> experienced that their family highly interfere</w:t>
      </w:r>
      <w:r w:rsidR="00133F10">
        <w:rPr>
          <w:rFonts w:ascii="Times New Roman" w:hAnsi="Times New Roman" w:cs="Times New Roman"/>
          <w:sz w:val="24"/>
          <w:szCs w:val="24"/>
        </w:rPr>
        <w:t>s</w:t>
      </w:r>
      <w:r>
        <w:rPr>
          <w:rFonts w:ascii="Times New Roman" w:hAnsi="Times New Roman" w:cs="Times New Roman"/>
          <w:sz w:val="24"/>
          <w:szCs w:val="24"/>
        </w:rPr>
        <w:t xml:space="preserve"> with their profession, </w:t>
      </w:r>
      <w:r w:rsidR="00483028">
        <w:rPr>
          <w:rFonts w:ascii="Times New Roman" w:hAnsi="Times New Roman" w:cs="Times New Roman"/>
          <w:sz w:val="24"/>
          <w:szCs w:val="24"/>
        </w:rPr>
        <w:t xml:space="preserve">and </w:t>
      </w:r>
      <w:r>
        <w:rPr>
          <w:rFonts w:ascii="Times New Roman" w:hAnsi="Times New Roman" w:cs="Times New Roman"/>
          <w:sz w:val="24"/>
          <w:szCs w:val="24"/>
        </w:rPr>
        <w:t xml:space="preserve">63.5% </w:t>
      </w:r>
      <w:r w:rsidR="00133F10">
        <w:rPr>
          <w:rFonts w:ascii="Times New Roman" w:hAnsi="Times New Roman" w:cs="Times New Roman"/>
          <w:sz w:val="24"/>
          <w:szCs w:val="24"/>
        </w:rPr>
        <w:t xml:space="preserve">of </w:t>
      </w:r>
      <w:r>
        <w:rPr>
          <w:rFonts w:ascii="Times New Roman" w:hAnsi="Times New Roman" w:cs="Times New Roman"/>
          <w:sz w:val="24"/>
          <w:szCs w:val="24"/>
        </w:rPr>
        <w:t xml:space="preserve">respondents reported that at work they perform properly due to the </w:t>
      </w:r>
      <w:r w:rsidR="00483028">
        <w:rPr>
          <w:rFonts w:ascii="Times New Roman" w:hAnsi="Times New Roman" w:cs="Times New Roman"/>
          <w:sz w:val="24"/>
          <w:szCs w:val="24"/>
        </w:rPr>
        <w:t xml:space="preserve">demands </w:t>
      </w:r>
      <w:r>
        <w:rPr>
          <w:rFonts w:ascii="Times New Roman" w:hAnsi="Times New Roman" w:cs="Times New Roman"/>
          <w:sz w:val="24"/>
          <w:szCs w:val="24"/>
        </w:rPr>
        <w:t xml:space="preserve">of their </w:t>
      </w:r>
      <w:r>
        <w:rPr>
          <w:rFonts w:ascii="Times New Roman" w:hAnsi="Times New Roman" w:cs="Times New Roman"/>
          <w:sz w:val="24"/>
          <w:szCs w:val="24"/>
        </w:rPr>
        <w:lastRenderedPageBreak/>
        <w:t xml:space="preserve">households. 50% </w:t>
      </w:r>
      <w:r w:rsidR="00133F10">
        <w:rPr>
          <w:rFonts w:ascii="Times New Roman" w:hAnsi="Times New Roman" w:cs="Times New Roman"/>
          <w:sz w:val="24"/>
          <w:szCs w:val="24"/>
        </w:rPr>
        <w:t xml:space="preserve">of </w:t>
      </w:r>
      <w:r>
        <w:rPr>
          <w:rFonts w:ascii="Times New Roman" w:hAnsi="Times New Roman" w:cs="Times New Roman"/>
          <w:sz w:val="24"/>
          <w:szCs w:val="24"/>
        </w:rPr>
        <w:t xml:space="preserve">respondents argued that cannot perform </w:t>
      </w:r>
      <w:r w:rsidR="00133F10">
        <w:rPr>
          <w:rFonts w:ascii="Times New Roman" w:hAnsi="Times New Roman" w:cs="Times New Roman"/>
          <w:sz w:val="24"/>
          <w:szCs w:val="24"/>
        </w:rPr>
        <w:t>how</w:t>
      </w:r>
      <w:r>
        <w:rPr>
          <w:rFonts w:ascii="Times New Roman" w:hAnsi="Times New Roman" w:cs="Times New Roman"/>
          <w:sz w:val="24"/>
          <w:szCs w:val="24"/>
        </w:rPr>
        <w:t xml:space="preserve"> they want at work because of the burden of their family demands. 56% </w:t>
      </w:r>
      <w:r w:rsidR="00133F10">
        <w:rPr>
          <w:rFonts w:ascii="Times New Roman" w:hAnsi="Times New Roman" w:cs="Times New Roman"/>
          <w:sz w:val="24"/>
          <w:szCs w:val="24"/>
        </w:rPr>
        <w:t xml:space="preserve">of </w:t>
      </w:r>
      <w:r>
        <w:rPr>
          <w:rFonts w:ascii="Times New Roman" w:hAnsi="Times New Roman" w:cs="Times New Roman"/>
          <w:sz w:val="24"/>
          <w:szCs w:val="24"/>
        </w:rPr>
        <w:t xml:space="preserve">respondents </w:t>
      </w:r>
      <w:r w:rsidR="00483028">
        <w:rPr>
          <w:rFonts w:ascii="Times New Roman" w:hAnsi="Times New Roman" w:cs="Times New Roman"/>
          <w:sz w:val="24"/>
          <w:szCs w:val="24"/>
        </w:rPr>
        <w:t xml:space="preserve">agree </w:t>
      </w:r>
      <w:r>
        <w:rPr>
          <w:rFonts w:ascii="Times New Roman" w:hAnsi="Times New Roman" w:cs="Times New Roman"/>
          <w:sz w:val="24"/>
          <w:szCs w:val="24"/>
        </w:rPr>
        <w:t>that their family life interfere</w:t>
      </w:r>
      <w:r w:rsidR="00133F10">
        <w:rPr>
          <w:rFonts w:ascii="Times New Roman" w:hAnsi="Times New Roman" w:cs="Times New Roman"/>
          <w:sz w:val="24"/>
          <w:szCs w:val="24"/>
        </w:rPr>
        <w:t>s</w:t>
      </w:r>
      <w:r>
        <w:rPr>
          <w:rFonts w:ascii="Times New Roman" w:hAnsi="Times New Roman" w:cs="Times New Roman"/>
          <w:sz w:val="24"/>
          <w:szCs w:val="24"/>
        </w:rPr>
        <w:t xml:space="preserve"> with </w:t>
      </w:r>
      <w:r w:rsidR="00483028">
        <w:rPr>
          <w:rFonts w:ascii="Times New Roman" w:hAnsi="Times New Roman" w:cs="Times New Roman"/>
          <w:sz w:val="24"/>
          <w:szCs w:val="24"/>
        </w:rPr>
        <w:t xml:space="preserve">the </w:t>
      </w:r>
      <w:r>
        <w:rPr>
          <w:rFonts w:ascii="Times New Roman" w:hAnsi="Times New Roman" w:cs="Times New Roman"/>
          <w:sz w:val="24"/>
          <w:szCs w:val="24"/>
        </w:rPr>
        <w:t>daily routine</w:t>
      </w:r>
      <w:r w:rsidR="00133F10">
        <w:rPr>
          <w:rFonts w:ascii="Times New Roman" w:hAnsi="Times New Roman" w:cs="Times New Roman"/>
          <w:sz w:val="24"/>
          <w:szCs w:val="24"/>
        </w:rPr>
        <w:t>s</w:t>
      </w:r>
      <w:r>
        <w:rPr>
          <w:rFonts w:ascii="Times New Roman" w:hAnsi="Times New Roman" w:cs="Times New Roman"/>
          <w:sz w:val="24"/>
          <w:szCs w:val="24"/>
        </w:rPr>
        <w:t xml:space="preserve"> of their job</w:t>
      </w:r>
      <w:r w:rsidR="00133F10">
        <w:rPr>
          <w:rFonts w:ascii="Times New Roman" w:hAnsi="Times New Roman" w:cs="Times New Roman"/>
          <w:sz w:val="24"/>
          <w:szCs w:val="24"/>
        </w:rPr>
        <w:t>s</w:t>
      </w:r>
      <w:r>
        <w:rPr>
          <w:rFonts w:ascii="Times New Roman" w:hAnsi="Times New Roman" w:cs="Times New Roman"/>
          <w:sz w:val="24"/>
          <w:szCs w:val="24"/>
        </w:rPr>
        <w:t xml:space="preserve"> and 60% </w:t>
      </w:r>
      <w:r w:rsidR="00483028">
        <w:rPr>
          <w:rFonts w:ascii="Times New Roman" w:hAnsi="Times New Roman" w:cs="Times New Roman"/>
          <w:sz w:val="24"/>
          <w:szCs w:val="24"/>
        </w:rPr>
        <w:t xml:space="preserve">of </w:t>
      </w:r>
      <w:r>
        <w:rPr>
          <w:rFonts w:ascii="Times New Roman" w:hAnsi="Times New Roman" w:cs="Times New Roman"/>
          <w:sz w:val="24"/>
          <w:szCs w:val="24"/>
        </w:rPr>
        <w:t xml:space="preserve">respondents argued that family pressure </w:t>
      </w:r>
      <w:r w:rsidR="00133F10">
        <w:rPr>
          <w:rFonts w:ascii="Times New Roman" w:hAnsi="Times New Roman" w:cs="Times New Roman"/>
          <w:sz w:val="24"/>
          <w:szCs w:val="24"/>
        </w:rPr>
        <w:t>affects</w:t>
      </w:r>
      <w:r>
        <w:rPr>
          <w:rFonts w:ascii="Times New Roman" w:hAnsi="Times New Roman" w:cs="Times New Roman"/>
          <w:sz w:val="24"/>
          <w:szCs w:val="24"/>
        </w:rPr>
        <w:t xml:space="preserve"> badly to their professional performance. On vice versa</w:t>
      </w:r>
      <w:r w:rsidR="00483028">
        <w:rPr>
          <w:rFonts w:ascii="Times New Roman" w:hAnsi="Times New Roman" w:cs="Times New Roman"/>
          <w:sz w:val="24"/>
          <w:szCs w:val="24"/>
        </w:rPr>
        <w:t>,</w:t>
      </w:r>
      <w:r>
        <w:rPr>
          <w:rFonts w:ascii="Times New Roman" w:hAnsi="Times New Roman" w:cs="Times New Roman"/>
          <w:sz w:val="24"/>
          <w:szCs w:val="24"/>
        </w:rPr>
        <w:t xml:space="preserve"> 58% </w:t>
      </w:r>
      <w:r w:rsidR="00133F10">
        <w:rPr>
          <w:rFonts w:ascii="Times New Roman" w:hAnsi="Times New Roman" w:cs="Times New Roman"/>
          <w:sz w:val="24"/>
          <w:szCs w:val="24"/>
        </w:rPr>
        <w:t xml:space="preserve">of </w:t>
      </w:r>
      <w:r>
        <w:rPr>
          <w:rFonts w:ascii="Times New Roman" w:hAnsi="Times New Roman" w:cs="Times New Roman"/>
          <w:sz w:val="24"/>
          <w:szCs w:val="24"/>
        </w:rPr>
        <w:t xml:space="preserve">respondents agree that their professional duties interfere </w:t>
      </w:r>
      <w:r w:rsidR="00483028">
        <w:rPr>
          <w:rFonts w:ascii="Times New Roman" w:hAnsi="Times New Roman" w:cs="Times New Roman"/>
          <w:sz w:val="24"/>
          <w:szCs w:val="24"/>
        </w:rPr>
        <w:t>with</w:t>
      </w:r>
      <w:r w:rsidR="00133F10">
        <w:rPr>
          <w:rFonts w:ascii="Times New Roman" w:hAnsi="Times New Roman" w:cs="Times New Roman"/>
          <w:sz w:val="24"/>
          <w:szCs w:val="24"/>
        </w:rPr>
        <w:t xml:space="preserve"> </w:t>
      </w:r>
      <w:r>
        <w:rPr>
          <w:rFonts w:ascii="Times New Roman" w:hAnsi="Times New Roman" w:cs="Times New Roman"/>
          <w:sz w:val="24"/>
          <w:szCs w:val="24"/>
        </w:rPr>
        <w:t xml:space="preserve">their family life. 67.5% of respondents reported that due to the pressure of their professional routine they </w:t>
      </w:r>
      <w:r w:rsidR="00133F10">
        <w:rPr>
          <w:rFonts w:ascii="Times New Roman" w:hAnsi="Times New Roman" w:cs="Times New Roman"/>
          <w:sz w:val="24"/>
          <w:szCs w:val="24"/>
        </w:rPr>
        <w:t xml:space="preserve">do not </w:t>
      </w:r>
      <w:r>
        <w:rPr>
          <w:rFonts w:ascii="Times New Roman" w:hAnsi="Times New Roman" w:cs="Times New Roman"/>
          <w:sz w:val="24"/>
          <w:szCs w:val="24"/>
        </w:rPr>
        <w:t xml:space="preserve">have much time for their household responsibilities. The majority of respondents, </w:t>
      </w:r>
      <w:r w:rsidR="00133F10">
        <w:rPr>
          <w:rFonts w:ascii="Times New Roman" w:hAnsi="Times New Roman" w:cs="Times New Roman"/>
          <w:sz w:val="24"/>
          <w:szCs w:val="24"/>
        </w:rPr>
        <w:t>(</w:t>
      </w:r>
      <w:r>
        <w:rPr>
          <w:rFonts w:ascii="Times New Roman" w:hAnsi="Times New Roman" w:cs="Times New Roman"/>
          <w:sz w:val="24"/>
          <w:szCs w:val="24"/>
        </w:rPr>
        <w:t>71%</w:t>
      </w:r>
      <w:r w:rsidR="00133F10">
        <w:rPr>
          <w:rFonts w:ascii="Times New Roman" w:hAnsi="Times New Roman" w:cs="Times New Roman"/>
          <w:sz w:val="24"/>
          <w:szCs w:val="24"/>
        </w:rPr>
        <w:t>)</w:t>
      </w:r>
      <w:r>
        <w:rPr>
          <w:rFonts w:ascii="Times New Roman" w:hAnsi="Times New Roman" w:cs="Times New Roman"/>
          <w:sz w:val="24"/>
          <w:szCs w:val="24"/>
        </w:rPr>
        <w:t xml:space="preserve"> admitted that they cannot perform their household responsibilities properly because of the burden of their professional duties. 62.5% </w:t>
      </w:r>
      <w:r w:rsidR="00483028">
        <w:rPr>
          <w:rFonts w:ascii="Times New Roman" w:hAnsi="Times New Roman" w:cs="Times New Roman"/>
          <w:sz w:val="24"/>
          <w:szCs w:val="24"/>
        </w:rPr>
        <w:t xml:space="preserve">agree </w:t>
      </w:r>
      <w:r>
        <w:rPr>
          <w:rFonts w:ascii="Times New Roman" w:hAnsi="Times New Roman" w:cs="Times New Roman"/>
          <w:sz w:val="24"/>
          <w:szCs w:val="24"/>
        </w:rPr>
        <w:t xml:space="preserve">that their professional duties put pressure on them and </w:t>
      </w:r>
      <w:r w:rsidR="00483028">
        <w:rPr>
          <w:rFonts w:ascii="Times New Roman" w:hAnsi="Times New Roman" w:cs="Times New Roman"/>
          <w:sz w:val="24"/>
          <w:szCs w:val="24"/>
        </w:rPr>
        <w:t xml:space="preserve">make </w:t>
      </w:r>
      <w:r>
        <w:rPr>
          <w:rFonts w:ascii="Times New Roman" w:hAnsi="Times New Roman" w:cs="Times New Roman"/>
          <w:sz w:val="24"/>
          <w:szCs w:val="24"/>
        </w:rPr>
        <w:t xml:space="preserve">it difficult to fulfill family responsibilities. 78.5% </w:t>
      </w:r>
      <w:r w:rsidR="004F3F03">
        <w:rPr>
          <w:rFonts w:ascii="Times New Roman" w:hAnsi="Times New Roman" w:cs="Times New Roman"/>
          <w:sz w:val="24"/>
          <w:szCs w:val="24"/>
        </w:rPr>
        <w:t>of respondents</w:t>
      </w:r>
      <w:r>
        <w:rPr>
          <w:rFonts w:ascii="Times New Roman" w:hAnsi="Times New Roman" w:cs="Times New Roman"/>
          <w:sz w:val="24"/>
          <w:szCs w:val="24"/>
        </w:rPr>
        <w:t xml:space="preserve"> </w:t>
      </w:r>
      <w:r w:rsidR="00483028">
        <w:rPr>
          <w:rFonts w:ascii="Times New Roman" w:hAnsi="Times New Roman" w:cs="Times New Roman"/>
          <w:sz w:val="24"/>
          <w:szCs w:val="24"/>
        </w:rPr>
        <w:t xml:space="preserve">agree </w:t>
      </w:r>
      <w:r>
        <w:rPr>
          <w:rFonts w:ascii="Times New Roman" w:hAnsi="Times New Roman" w:cs="Times New Roman"/>
          <w:sz w:val="24"/>
          <w:szCs w:val="24"/>
        </w:rPr>
        <w:t>that they change their plans for family due to professional duties.</w:t>
      </w:r>
    </w:p>
    <w:tbl>
      <w:tblPr>
        <w:tblStyle w:val="PlainTable2"/>
        <w:tblW w:w="4729" w:type="pct"/>
        <w:tblLook w:val="04A0" w:firstRow="1" w:lastRow="0" w:firstColumn="1" w:lastColumn="0" w:noHBand="0" w:noVBand="1"/>
      </w:tblPr>
      <w:tblGrid>
        <w:gridCol w:w="4572"/>
        <w:gridCol w:w="1085"/>
        <w:gridCol w:w="981"/>
        <w:gridCol w:w="2215"/>
      </w:tblGrid>
      <w:tr w:rsidR="00AD77FF" w:rsidRPr="005C3407" w14:paraId="30C285B4" w14:textId="77777777" w:rsidTr="006878C7">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bottom w:val="nil"/>
            </w:tcBorders>
          </w:tcPr>
          <w:p w14:paraId="13CA5BCA" w14:textId="28E93081" w:rsidR="00102B42" w:rsidRDefault="00AD77FF" w:rsidP="00070229">
            <w:pPr>
              <w:pStyle w:val="Heading2"/>
              <w:jc w:val="both"/>
              <w:outlineLvl w:val="1"/>
              <w:rPr>
                <w:b w:val="0"/>
                <w:bCs w:val="0"/>
              </w:rPr>
            </w:pPr>
            <w:bookmarkStart w:id="53" w:name="_Toc167355338"/>
            <w:r w:rsidRPr="0042169A">
              <w:t xml:space="preserve">Table </w:t>
            </w:r>
            <w:r w:rsidR="0011375A">
              <w:t>6</w:t>
            </w:r>
            <w:bookmarkEnd w:id="53"/>
          </w:p>
          <w:p w14:paraId="6CC3DB57" w14:textId="75DEA044" w:rsidR="00AD77FF" w:rsidRPr="00102B42" w:rsidRDefault="00AD77FF" w:rsidP="00070229">
            <w:pPr>
              <w:autoSpaceDE w:val="0"/>
              <w:autoSpaceDN w:val="0"/>
              <w:adjustRightInd w:val="0"/>
              <w:spacing w:line="240" w:lineRule="auto"/>
              <w:jc w:val="both"/>
              <w:rPr>
                <w:rFonts w:ascii="Times New Roman" w:hAnsi="Times New Roman" w:cs="Times New Roman"/>
                <w:b w:val="0"/>
                <w:bCs w:val="0"/>
                <w:i/>
                <w:iCs/>
                <w:sz w:val="24"/>
                <w:szCs w:val="18"/>
              </w:rPr>
            </w:pPr>
            <w:r w:rsidRPr="006878C7">
              <w:rPr>
                <w:rFonts w:ascii="Times New Roman" w:hAnsi="Times New Roman" w:cs="Times New Roman"/>
                <w:b w:val="0"/>
                <w:bCs w:val="0"/>
                <w:i/>
                <w:iCs/>
                <w:sz w:val="24"/>
              </w:rPr>
              <w:t>Descriptive Statistics of Work-Family Conflict Variables</w:t>
            </w:r>
          </w:p>
        </w:tc>
      </w:tr>
      <w:tr w:rsidR="00AD77FF" w:rsidRPr="000D5CFA" w14:paraId="2EF50BF0" w14:textId="77777777" w:rsidTr="006878C7">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85" w:type="pct"/>
            <w:vMerge w:val="restart"/>
            <w:tcBorders>
              <w:top w:val="single" w:sz="4" w:space="0" w:color="auto"/>
              <w:bottom w:val="nil"/>
            </w:tcBorders>
          </w:tcPr>
          <w:p w14:paraId="31900FDA" w14:textId="77777777" w:rsidR="00AD77FF" w:rsidRPr="000D5CFA" w:rsidRDefault="00AD77FF" w:rsidP="00070229">
            <w:pPr>
              <w:autoSpaceDE w:val="0"/>
              <w:autoSpaceDN w:val="0"/>
              <w:adjustRightInd w:val="0"/>
              <w:spacing w:line="240" w:lineRule="auto"/>
              <w:jc w:val="both"/>
              <w:rPr>
                <w:rFonts w:ascii="Times New Roman" w:hAnsi="Times New Roman" w:cs="Times New Roman"/>
                <w:b w:val="0"/>
                <w:sz w:val="20"/>
                <w:szCs w:val="18"/>
              </w:rPr>
            </w:pPr>
            <w:bookmarkStart w:id="54" w:name="_Hlk156811451"/>
            <w:r w:rsidRPr="000D5CFA">
              <w:rPr>
                <w:rFonts w:ascii="Times New Roman" w:hAnsi="Times New Roman" w:cs="Times New Roman"/>
                <w:sz w:val="20"/>
                <w:szCs w:val="18"/>
              </w:rPr>
              <w:t>Variable</w:t>
            </w:r>
            <w:r>
              <w:rPr>
                <w:rFonts w:ascii="Times New Roman" w:hAnsi="Times New Roman" w:cs="Times New Roman"/>
                <w:sz w:val="20"/>
                <w:szCs w:val="18"/>
              </w:rPr>
              <w:t>s</w:t>
            </w:r>
          </w:p>
        </w:tc>
        <w:tc>
          <w:tcPr>
            <w:tcW w:w="2415" w:type="pct"/>
            <w:gridSpan w:val="3"/>
            <w:tcBorders>
              <w:top w:val="single" w:sz="4" w:space="0" w:color="auto"/>
              <w:bottom w:val="single" w:sz="4" w:space="0" w:color="auto"/>
            </w:tcBorders>
          </w:tcPr>
          <w:p w14:paraId="7EBCE047" w14:textId="182C5407" w:rsidR="00AD77FF" w:rsidRPr="000D5CFA" w:rsidRDefault="00070229"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8"/>
              </w:rPr>
            </w:pPr>
            <w:r>
              <w:rPr>
                <w:rFonts w:ascii="Times New Roman" w:hAnsi="Times New Roman" w:cs="Times New Roman"/>
                <w:b/>
                <w:bCs/>
                <w:i/>
                <w:iCs/>
                <w:sz w:val="20"/>
                <w:szCs w:val="18"/>
              </w:rPr>
              <w:t xml:space="preserve">                       </w:t>
            </w:r>
            <w:r w:rsidR="00AD77FF" w:rsidRPr="008C64C9">
              <w:rPr>
                <w:rFonts w:ascii="Times New Roman" w:hAnsi="Times New Roman" w:cs="Times New Roman"/>
                <w:b/>
                <w:bCs/>
                <w:i/>
                <w:iCs/>
                <w:sz w:val="20"/>
                <w:szCs w:val="18"/>
              </w:rPr>
              <w:t>f</w:t>
            </w:r>
            <w:r w:rsidR="00AD77FF" w:rsidRPr="008C64C9">
              <w:rPr>
                <w:rFonts w:ascii="Times New Roman" w:hAnsi="Times New Roman" w:cs="Times New Roman"/>
                <w:b/>
                <w:bCs/>
                <w:sz w:val="20"/>
                <w:szCs w:val="18"/>
              </w:rPr>
              <w:t> (%)</w:t>
            </w:r>
            <w:r w:rsidR="00AD77FF" w:rsidRPr="008C64C9">
              <w:rPr>
                <w:rFonts w:ascii="Times New Roman" w:hAnsi="Times New Roman" w:cs="Times New Roman"/>
                <w:b/>
                <w:bCs/>
                <w:sz w:val="20"/>
                <w:szCs w:val="18"/>
              </w:rPr>
              <w:br/>
            </w:r>
            <w:r>
              <w:rPr>
                <w:rFonts w:ascii="Times New Roman" w:hAnsi="Times New Roman" w:cs="Times New Roman"/>
                <w:b/>
                <w:bCs/>
                <w:sz w:val="20"/>
                <w:szCs w:val="18"/>
              </w:rPr>
              <w:t xml:space="preserve">                     </w:t>
            </w:r>
            <w:r w:rsidR="00AD77FF" w:rsidRPr="008C64C9">
              <w:rPr>
                <w:rFonts w:ascii="Times New Roman" w:hAnsi="Times New Roman" w:cs="Times New Roman"/>
                <w:b/>
                <w:bCs/>
                <w:sz w:val="20"/>
                <w:szCs w:val="18"/>
              </w:rPr>
              <w:t>N = </w:t>
            </w:r>
            <w:r w:rsidR="00AD77FF">
              <w:rPr>
                <w:rFonts w:ascii="Times New Roman" w:hAnsi="Times New Roman" w:cs="Times New Roman"/>
                <w:b/>
                <w:bCs/>
                <w:sz w:val="20"/>
                <w:szCs w:val="18"/>
              </w:rPr>
              <w:t>200</w:t>
            </w:r>
          </w:p>
        </w:tc>
      </w:tr>
      <w:tr w:rsidR="00AD77FF" w:rsidRPr="000D5CFA" w14:paraId="3C6A7788" w14:textId="77777777" w:rsidTr="006878C7">
        <w:trPr>
          <w:trHeight w:val="214"/>
        </w:trPr>
        <w:tc>
          <w:tcPr>
            <w:cnfStyle w:val="001000000000" w:firstRow="0" w:lastRow="0" w:firstColumn="1" w:lastColumn="0" w:oddVBand="0" w:evenVBand="0" w:oddHBand="0" w:evenHBand="0" w:firstRowFirstColumn="0" w:firstRowLastColumn="0" w:lastRowFirstColumn="0" w:lastRowLastColumn="0"/>
            <w:tcW w:w="2585" w:type="pct"/>
            <w:vMerge/>
            <w:tcBorders>
              <w:top w:val="nil"/>
              <w:bottom w:val="single" w:sz="4" w:space="0" w:color="auto"/>
            </w:tcBorders>
          </w:tcPr>
          <w:p w14:paraId="09D7D1AE" w14:textId="77777777" w:rsidR="00AD77FF" w:rsidRPr="000D5CFA" w:rsidRDefault="00AD77FF" w:rsidP="00070229">
            <w:pPr>
              <w:autoSpaceDE w:val="0"/>
              <w:autoSpaceDN w:val="0"/>
              <w:adjustRightInd w:val="0"/>
              <w:spacing w:line="240" w:lineRule="auto"/>
              <w:jc w:val="both"/>
              <w:rPr>
                <w:rFonts w:ascii="Times New Roman" w:hAnsi="Times New Roman" w:cs="Times New Roman"/>
                <w:b w:val="0"/>
                <w:sz w:val="20"/>
                <w:szCs w:val="18"/>
              </w:rPr>
            </w:pPr>
          </w:p>
        </w:tc>
        <w:tc>
          <w:tcPr>
            <w:tcW w:w="615" w:type="pct"/>
            <w:tcBorders>
              <w:top w:val="single" w:sz="4" w:space="0" w:color="auto"/>
              <w:bottom w:val="single" w:sz="4" w:space="0" w:color="auto"/>
            </w:tcBorders>
          </w:tcPr>
          <w:p w14:paraId="3793AB5F"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0D5CFA">
              <w:rPr>
                <w:rFonts w:ascii="Times New Roman" w:hAnsi="Times New Roman" w:cs="Times New Roman"/>
                <w:b/>
                <w:sz w:val="20"/>
                <w:szCs w:val="18"/>
              </w:rPr>
              <w:t>Agree</w:t>
            </w:r>
          </w:p>
        </w:tc>
        <w:tc>
          <w:tcPr>
            <w:tcW w:w="547" w:type="pct"/>
            <w:tcBorders>
              <w:top w:val="single" w:sz="4" w:space="0" w:color="auto"/>
              <w:bottom w:val="single" w:sz="4" w:space="0" w:color="auto"/>
            </w:tcBorders>
          </w:tcPr>
          <w:p w14:paraId="372226F7"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0D5CFA">
              <w:rPr>
                <w:rFonts w:ascii="Times New Roman" w:hAnsi="Times New Roman" w:cs="Times New Roman"/>
                <w:b/>
                <w:sz w:val="20"/>
                <w:szCs w:val="18"/>
              </w:rPr>
              <w:t>Neutral</w:t>
            </w:r>
          </w:p>
        </w:tc>
        <w:tc>
          <w:tcPr>
            <w:tcW w:w="1253" w:type="pct"/>
            <w:tcBorders>
              <w:top w:val="single" w:sz="4" w:space="0" w:color="auto"/>
              <w:bottom w:val="single" w:sz="4" w:space="0" w:color="auto"/>
            </w:tcBorders>
          </w:tcPr>
          <w:p w14:paraId="343DA833"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0D5CFA">
              <w:rPr>
                <w:rFonts w:ascii="Times New Roman" w:hAnsi="Times New Roman" w:cs="Times New Roman"/>
                <w:b/>
                <w:sz w:val="20"/>
                <w:szCs w:val="18"/>
              </w:rPr>
              <w:t>Disagree</w:t>
            </w:r>
          </w:p>
        </w:tc>
      </w:tr>
      <w:tr w:rsidR="00AD77FF" w:rsidRPr="005C3407" w14:paraId="3973A28E" w14:textId="77777777" w:rsidTr="006878C7">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585" w:type="pct"/>
            <w:tcBorders>
              <w:top w:val="single" w:sz="4" w:space="0" w:color="auto"/>
              <w:bottom w:val="nil"/>
            </w:tcBorders>
          </w:tcPr>
          <w:p w14:paraId="5B786F6D" w14:textId="72359717" w:rsidR="00AD77FF" w:rsidRPr="000D5CFA" w:rsidRDefault="00AD77FF" w:rsidP="00070229">
            <w:pPr>
              <w:spacing w:line="240" w:lineRule="auto"/>
              <w:jc w:val="both"/>
              <w:rPr>
                <w:rFonts w:ascii="Times New Roman" w:hAnsi="Times New Roman" w:cs="Times New Roman"/>
                <w:sz w:val="18"/>
                <w:szCs w:val="18"/>
              </w:rPr>
            </w:pPr>
            <w:r w:rsidRPr="0042169A">
              <w:rPr>
                <w:rFonts w:ascii="Times New Roman" w:hAnsi="Times New Roman" w:cs="Times New Roman"/>
                <w:sz w:val="18"/>
                <w:szCs w:val="18"/>
              </w:rPr>
              <w:t>The demands of my family or spouse/partner interfere with work-related activities.</w:t>
            </w:r>
          </w:p>
        </w:tc>
        <w:tc>
          <w:tcPr>
            <w:tcW w:w="615" w:type="pct"/>
            <w:tcBorders>
              <w:top w:val="single" w:sz="4" w:space="0" w:color="auto"/>
              <w:bottom w:val="nil"/>
            </w:tcBorders>
          </w:tcPr>
          <w:p w14:paraId="36578C54"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129(64.5%)</w:t>
            </w:r>
          </w:p>
        </w:tc>
        <w:tc>
          <w:tcPr>
            <w:tcW w:w="547" w:type="pct"/>
            <w:tcBorders>
              <w:top w:val="single" w:sz="4" w:space="0" w:color="auto"/>
              <w:bottom w:val="nil"/>
            </w:tcBorders>
          </w:tcPr>
          <w:p w14:paraId="57AF434A"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21(10.5%)</w:t>
            </w:r>
          </w:p>
        </w:tc>
        <w:tc>
          <w:tcPr>
            <w:tcW w:w="1253" w:type="pct"/>
            <w:tcBorders>
              <w:top w:val="single" w:sz="4" w:space="0" w:color="auto"/>
              <w:bottom w:val="nil"/>
            </w:tcBorders>
          </w:tcPr>
          <w:p w14:paraId="79B54060"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50(25%)</w:t>
            </w:r>
          </w:p>
        </w:tc>
      </w:tr>
      <w:tr w:rsidR="00AD77FF" w:rsidRPr="005C3407" w14:paraId="69F8CA2C" w14:textId="77777777" w:rsidTr="006878C7">
        <w:trPr>
          <w:trHeight w:val="317"/>
        </w:trPr>
        <w:tc>
          <w:tcPr>
            <w:cnfStyle w:val="001000000000" w:firstRow="0" w:lastRow="0" w:firstColumn="1" w:lastColumn="0" w:oddVBand="0" w:evenVBand="0" w:oddHBand="0" w:evenHBand="0" w:firstRowFirstColumn="0" w:firstRowLastColumn="0" w:lastRowFirstColumn="0" w:lastRowLastColumn="0"/>
            <w:tcW w:w="2585" w:type="pct"/>
            <w:tcBorders>
              <w:top w:val="nil"/>
              <w:bottom w:val="nil"/>
            </w:tcBorders>
          </w:tcPr>
          <w:p w14:paraId="242FE8D8" w14:textId="277385D0" w:rsidR="00AD77FF" w:rsidRPr="000D5CFA" w:rsidRDefault="00AD77FF" w:rsidP="00070229">
            <w:pPr>
              <w:spacing w:line="240" w:lineRule="auto"/>
              <w:jc w:val="both"/>
              <w:rPr>
                <w:rFonts w:ascii="Times New Roman" w:hAnsi="Times New Roman" w:cs="Times New Roman"/>
                <w:sz w:val="18"/>
                <w:szCs w:val="18"/>
              </w:rPr>
            </w:pPr>
            <w:r w:rsidRPr="0042169A">
              <w:rPr>
                <w:rFonts w:ascii="Times New Roman" w:hAnsi="Times New Roman" w:cs="Times New Roman"/>
                <w:sz w:val="18"/>
                <w:szCs w:val="18"/>
              </w:rPr>
              <w:t>I have to put off doing things at work because of demands on my time at home.</w:t>
            </w:r>
          </w:p>
        </w:tc>
        <w:tc>
          <w:tcPr>
            <w:tcW w:w="615" w:type="pct"/>
            <w:tcBorders>
              <w:top w:val="nil"/>
              <w:bottom w:val="nil"/>
            </w:tcBorders>
          </w:tcPr>
          <w:p w14:paraId="5D047657"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127(63.5%)</w:t>
            </w:r>
          </w:p>
        </w:tc>
        <w:tc>
          <w:tcPr>
            <w:tcW w:w="547" w:type="pct"/>
            <w:tcBorders>
              <w:top w:val="nil"/>
              <w:bottom w:val="nil"/>
            </w:tcBorders>
          </w:tcPr>
          <w:p w14:paraId="0F3CD993"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15(7.5%)</w:t>
            </w:r>
          </w:p>
        </w:tc>
        <w:tc>
          <w:tcPr>
            <w:tcW w:w="1253" w:type="pct"/>
            <w:tcBorders>
              <w:top w:val="nil"/>
              <w:bottom w:val="nil"/>
            </w:tcBorders>
          </w:tcPr>
          <w:p w14:paraId="2C739A72"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58(29%)</w:t>
            </w:r>
          </w:p>
        </w:tc>
      </w:tr>
      <w:tr w:rsidR="00AD77FF" w:rsidRPr="005C3407" w14:paraId="3E55BAFF" w14:textId="77777777" w:rsidTr="006878C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85" w:type="pct"/>
            <w:tcBorders>
              <w:top w:val="nil"/>
              <w:bottom w:val="nil"/>
            </w:tcBorders>
          </w:tcPr>
          <w:p w14:paraId="0870F41F" w14:textId="7B0E08F1" w:rsidR="00AD77FF" w:rsidRPr="000D5CFA" w:rsidRDefault="00AD77FF" w:rsidP="00070229">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2169A">
              <w:rPr>
                <w:rFonts w:ascii="Times New Roman" w:hAnsi="Times New Roman" w:cs="Times New Roman"/>
                <w:sz w:val="18"/>
                <w:szCs w:val="18"/>
              </w:rPr>
              <w:t>Things I want to do at work do not get done because of the demands of my family or spouse/partner.</w:t>
            </w:r>
          </w:p>
        </w:tc>
        <w:tc>
          <w:tcPr>
            <w:tcW w:w="615" w:type="pct"/>
            <w:tcBorders>
              <w:top w:val="nil"/>
              <w:bottom w:val="nil"/>
            </w:tcBorders>
          </w:tcPr>
          <w:p w14:paraId="7051FF95"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100(50%)</w:t>
            </w:r>
          </w:p>
        </w:tc>
        <w:tc>
          <w:tcPr>
            <w:tcW w:w="547" w:type="pct"/>
            <w:tcBorders>
              <w:top w:val="nil"/>
              <w:bottom w:val="nil"/>
            </w:tcBorders>
          </w:tcPr>
          <w:p w14:paraId="14C6EB6C"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26(13%)</w:t>
            </w:r>
          </w:p>
        </w:tc>
        <w:tc>
          <w:tcPr>
            <w:tcW w:w="1253" w:type="pct"/>
            <w:tcBorders>
              <w:top w:val="nil"/>
              <w:bottom w:val="nil"/>
            </w:tcBorders>
          </w:tcPr>
          <w:p w14:paraId="2E423E1D"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74(37%)</w:t>
            </w:r>
          </w:p>
        </w:tc>
      </w:tr>
      <w:tr w:rsidR="00AD77FF" w:rsidRPr="005C3407" w14:paraId="1D594BC2" w14:textId="77777777" w:rsidTr="006878C7">
        <w:trPr>
          <w:trHeight w:val="340"/>
        </w:trPr>
        <w:tc>
          <w:tcPr>
            <w:cnfStyle w:val="001000000000" w:firstRow="0" w:lastRow="0" w:firstColumn="1" w:lastColumn="0" w:oddVBand="0" w:evenVBand="0" w:oddHBand="0" w:evenHBand="0" w:firstRowFirstColumn="0" w:firstRowLastColumn="0" w:lastRowFirstColumn="0" w:lastRowLastColumn="0"/>
            <w:tcW w:w="2585" w:type="pct"/>
            <w:tcBorders>
              <w:top w:val="nil"/>
              <w:bottom w:val="nil"/>
            </w:tcBorders>
          </w:tcPr>
          <w:p w14:paraId="79F3A804" w14:textId="2EA2D10F" w:rsidR="00AD77FF" w:rsidRPr="000D5CFA" w:rsidRDefault="00AD77FF" w:rsidP="00070229">
            <w:pPr>
              <w:spacing w:line="240" w:lineRule="auto"/>
              <w:jc w:val="both"/>
              <w:rPr>
                <w:rFonts w:ascii="Times New Roman" w:hAnsi="Times New Roman" w:cs="Times New Roman"/>
                <w:sz w:val="18"/>
                <w:szCs w:val="18"/>
              </w:rPr>
            </w:pPr>
            <w:r w:rsidRPr="0042169A">
              <w:rPr>
                <w:rFonts w:ascii="Times New Roman" w:hAnsi="Times New Roman" w:cs="Times New Roman"/>
                <w:sz w:val="18"/>
                <w:szCs w:val="18"/>
              </w:rPr>
              <w:t>My home life interferes with my responsibilities at work such as getting to work on time, accomplishing daily tasks, and working overtime.</w:t>
            </w:r>
          </w:p>
        </w:tc>
        <w:tc>
          <w:tcPr>
            <w:tcW w:w="615" w:type="pct"/>
            <w:tcBorders>
              <w:top w:val="nil"/>
              <w:bottom w:val="nil"/>
            </w:tcBorders>
          </w:tcPr>
          <w:p w14:paraId="1381AA6D"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112(56%)</w:t>
            </w:r>
          </w:p>
        </w:tc>
        <w:tc>
          <w:tcPr>
            <w:tcW w:w="547" w:type="pct"/>
            <w:tcBorders>
              <w:top w:val="nil"/>
              <w:bottom w:val="nil"/>
            </w:tcBorders>
          </w:tcPr>
          <w:p w14:paraId="7073CC92"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17(8.5%)</w:t>
            </w:r>
          </w:p>
        </w:tc>
        <w:tc>
          <w:tcPr>
            <w:tcW w:w="1253" w:type="pct"/>
            <w:tcBorders>
              <w:top w:val="nil"/>
              <w:bottom w:val="nil"/>
            </w:tcBorders>
          </w:tcPr>
          <w:p w14:paraId="257BE6FD" w14:textId="77777777" w:rsidR="00AD77FF" w:rsidRPr="000D5CFA" w:rsidRDefault="00AD77FF"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71(35%)</w:t>
            </w:r>
          </w:p>
        </w:tc>
      </w:tr>
      <w:tr w:rsidR="00AD77FF" w:rsidRPr="005C3407" w14:paraId="51A0BB3D" w14:textId="77777777" w:rsidTr="006878C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85" w:type="pct"/>
            <w:tcBorders>
              <w:top w:val="nil"/>
              <w:bottom w:val="nil"/>
            </w:tcBorders>
          </w:tcPr>
          <w:p w14:paraId="05BC0EC6" w14:textId="78B74763" w:rsidR="00AD77FF" w:rsidRPr="000D5CFA" w:rsidRDefault="00AD77FF" w:rsidP="00070229">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2169A">
              <w:rPr>
                <w:rFonts w:ascii="Times New Roman" w:hAnsi="Times New Roman" w:cs="Times New Roman"/>
                <w:sz w:val="18"/>
                <w:szCs w:val="18"/>
              </w:rPr>
              <w:t>Family-related strain interferes with my ability to perform job-related duties.</w:t>
            </w:r>
          </w:p>
        </w:tc>
        <w:tc>
          <w:tcPr>
            <w:tcW w:w="615" w:type="pct"/>
            <w:tcBorders>
              <w:top w:val="nil"/>
              <w:bottom w:val="nil"/>
            </w:tcBorders>
          </w:tcPr>
          <w:p w14:paraId="1A8F6560"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120(60%)</w:t>
            </w:r>
          </w:p>
        </w:tc>
        <w:tc>
          <w:tcPr>
            <w:tcW w:w="547" w:type="pct"/>
            <w:tcBorders>
              <w:top w:val="nil"/>
              <w:bottom w:val="nil"/>
            </w:tcBorders>
          </w:tcPr>
          <w:p w14:paraId="0A30C422"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11(5.5%)</w:t>
            </w:r>
          </w:p>
        </w:tc>
        <w:tc>
          <w:tcPr>
            <w:tcW w:w="1253" w:type="pct"/>
            <w:tcBorders>
              <w:top w:val="nil"/>
              <w:bottom w:val="nil"/>
            </w:tcBorders>
          </w:tcPr>
          <w:p w14:paraId="0BE0FEEF" w14:textId="77777777" w:rsidR="00AD77FF" w:rsidRPr="000D5CFA" w:rsidRDefault="00AD77FF"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69(34.5%)</w:t>
            </w:r>
          </w:p>
        </w:tc>
      </w:tr>
      <w:tr w:rsidR="00CF7EC2" w:rsidRPr="005C3407" w14:paraId="65605E3C" w14:textId="77777777" w:rsidTr="006878C7">
        <w:trPr>
          <w:trHeight w:val="340"/>
        </w:trPr>
        <w:tc>
          <w:tcPr>
            <w:cnfStyle w:val="001000000000" w:firstRow="0" w:lastRow="0" w:firstColumn="1" w:lastColumn="0" w:oddVBand="0" w:evenVBand="0" w:oddHBand="0" w:evenHBand="0" w:firstRowFirstColumn="0" w:firstRowLastColumn="0" w:lastRowFirstColumn="0" w:lastRowLastColumn="0"/>
            <w:tcW w:w="2585" w:type="pct"/>
            <w:tcBorders>
              <w:top w:val="nil"/>
              <w:bottom w:val="nil"/>
            </w:tcBorders>
          </w:tcPr>
          <w:p w14:paraId="77C9A66D" w14:textId="2A14A115" w:rsidR="00CF7EC2" w:rsidRPr="008C64C9" w:rsidRDefault="00CF7EC2" w:rsidP="00070229">
            <w:pPr>
              <w:spacing w:line="240" w:lineRule="auto"/>
              <w:jc w:val="both"/>
              <w:rPr>
                <w:rFonts w:ascii="Times New Roman" w:hAnsi="Times New Roman" w:cs="Times New Roman"/>
                <w:sz w:val="18"/>
                <w:szCs w:val="18"/>
              </w:rPr>
            </w:pPr>
            <w:r w:rsidRPr="008C64C9">
              <w:rPr>
                <w:rFonts w:ascii="Times New Roman" w:hAnsi="Times New Roman" w:cs="Times New Roman"/>
                <w:sz w:val="18"/>
                <w:szCs w:val="18"/>
              </w:rPr>
              <w:t xml:space="preserve"> </w:t>
            </w:r>
            <w:r w:rsidRPr="0042169A">
              <w:rPr>
                <w:rFonts w:ascii="Times New Roman" w:hAnsi="Times New Roman" w:cs="Times New Roman"/>
                <w:sz w:val="18"/>
                <w:szCs w:val="18"/>
              </w:rPr>
              <w:t>Being a doctor, the demands of my work interfere with my home and family life.</w:t>
            </w:r>
          </w:p>
        </w:tc>
        <w:tc>
          <w:tcPr>
            <w:tcW w:w="615" w:type="pct"/>
            <w:tcBorders>
              <w:top w:val="nil"/>
              <w:bottom w:val="nil"/>
            </w:tcBorders>
          </w:tcPr>
          <w:p w14:paraId="0E02A53A" w14:textId="77777777" w:rsidR="00CF7EC2" w:rsidRPr="008C64C9" w:rsidRDefault="00CF7EC2"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116(58%)</w:t>
            </w:r>
          </w:p>
        </w:tc>
        <w:tc>
          <w:tcPr>
            <w:tcW w:w="547" w:type="pct"/>
            <w:tcBorders>
              <w:top w:val="nil"/>
              <w:bottom w:val="nil"/>
            </w:tcBorders>
          </w:tcPr>
          <w:p w14:paraId="16895ED7" w14:textId="77777777" w:rsidR="00CF7EC2" w:rsidRPr="008C64C9" w:rsidRDefault="00CF7EC2"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26(13%)</w:t>
            </w:r>
          </w:p>
        </w:tc>
        <w:tc>
          <w:tcPr>
            <w:tcW w:w="1253" w:type="pct"/>
            <w:tcBorders>
              <w:top w:val="nil"/>
              <w:bottom w:val="nil"/>
            </w:tcBorders>
          </w:tcPr>
          <w:p w14:paraId="2F081D7F" w14:textId="77777777" w:rsidR="00CF7EC2" w:rsidRPr="008C64C9" w:rsidRDefault="00CF7EC2"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58(29%)</w:t>
            </w:r>
          </w:p>
        </w:tc>
      </w:tr>
      <w:tr w:rsidR="00CF7EC2" w:rsidRPr="005C3407" w14:paraId="2232285B" w14:textId="77777777" w:rsidTr="006878C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85" w:type="pct"/>
            <w:tcBorders>
              <w:top w:val="nil"/>
              <w:bottom w:val="nil"/>
            </w:tcBorders>
          </w:tcPr>
          <w:p w14:paraId="3D0C207A" w14:textId="08B5FF7F" w:rsidR="00CF7EC2" w:rsidRPr="008C64C9" w:rsidRDefault="00CF7EC2" w:rsidP="00070229">
            <w:pPr>
              <w:spacing w:line="240" w:lineRule="auto"/>
              <w:jc w:val="both"/>
              <w:rPr>
                <w:rFonts w:ascii="Times New Roman" w:hAnsi="Times New Roman" w:cs="Times New Roman"/>
                <w:sz w:val="18"/>
                <w:szCs w:val="18"/>
              </w:rPr>
            </w:pPr>
            <w:r w:rsidRPr="0042169A">
              <w:rPr>
                <w:rFonts w:ascii="Times New Roman" w:hAnsi="Times New Roman" w:cs="Times New Roman"/>
                <w:sz w:val="18"/>
                <w:szCs w:val="18"/>
              </w:rPr>
              <w:t xml:space="preserve">The amount of time my job takes up makes it difficult to </w:t>
            </w:r>
            <w:r w:rsidR="00483028">
              <w:rPr>
                <w:rFonts w:ascii="Times New Roman" w:hAnsi="Times New Roman" w:cs="Times New Roman"/>
                <w:sz w:val="18"/>
                <w:szCs w:val="18"/>
              </w:rPr>
              <w:t>fulfill</w:t>
            </w:r>
            <w:r w:rsidR="00483028" w:rsidRPr="0042169A">
              <w:rPr>
                <w:rFonts w:ascii="Times New Roman" w:hAnsi="Times New Roman" w:cs="Times New Roman"/>
                <w:sz w:val="18"/>
                <w:szCs w:val="18"/>
              </w:rPr>
              <w:t xml:space="preserve"> </w:t>
            </w:r>
            <w:r w:rsidRPr="0042169A">
              <w:rPr>
                <w:rFonts w:ascii="Times New Roman" w:hAnsi="Times New Roman" w:cs="Times New Roman"/>
                <w:sz w:val="18"/>
                <w:szCs w:val="18"/>
              </w:rPr>
              <w:t>family responsibilities.</w:t>
            </w:r>
          </w:p>
        </w:tc>
        <w:tc>
          <w:tcPr>
            <w:tcW w:w="615" w:type="pct"/>
            <w:tcBorders>
              <w:top w:val="nil"/>
              <w:bottom w:val="nil"/>
            </w:tcBorders>
          </w:tcPr>
          <w:p w14:paraId="1546CBC1" w14:textId="77777777" w:rsidR="00CF7EC2" w:rsidRPr="008C64C9" w:rsidRDefault="00CF7EC2"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135(67.5%)</w:t>
            </w:r>
          </w:p>
        </w:tc>
        <w:tc>
          <w:tcPr>
            <w:tcW w:w="547" w:type="pct"/>
            <w:tcBorders>
              <w:top w:val="nil"/>
              <w:bottom w:val="nil"/>
            </w:tcBorders>
          </w:tcPr>
          <w:p w14:paraId="58036003" w14:textId="77777777" w:rsidR="00CF7EC2" w:rsidRPr="008C64C9" w:rsidRDefault="00CF7EC2"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8(4%)</w:t>
            </w:r>
          </w:p>
        </w:tc>
        <w:tc>
          <w:tcPr>
            <w:tcW w:w="1253" w:type="pct"/>
            <w:tcBorders>
              <w:top w:val="nil"/>
              <w:bottom w:val="nil"/>
            </w:tcBorders>
          </w:tcPr>
          <w:p w14:paraId="14873613" w14:textId="77777777" w:rsidR="00CF7EC2" w:rsidRPr="008C64C9" w:rsidRDefault="00CF7EC2"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57(28.5%)</w:t>
            </w:r>
          </w:p>
        </w:tc>
      </w:tr>
      <w:tr w:rsidR="00CF7EC2" w:rsidRPr="005C3407" w14:paraId="20F557F5" w14:textId="77777777" w:rsidTr="006878C7">
        <w:trPr>
          <w:trHeight w:val="340"/>
        </w:trPr>
        <w:tc>
          <w:tcPr>
            <w:cnfStyle w:val="001000000000" w:firstRow="0" w:lastRow="0" w:firstColumn="1" w:lastColumn="0" w:oddVBand="0" w:evenVBand="0" w:oddHBand="0" w:evenHBand="0" w:firstRowFirstColumn="0" w:firstRowLastColumn="0" w:lastRowFirstColumn="0" w:lastRowLastColumn="0"/>
            <w:tcW w:w="2585" w:type="pct"/>
            <w:tcBorders>
              <w:top w:val="nil"/>
              <w:bottom w:val="nil"/>
            </w:tcBorders>
          </w:tcPr>
          <w:p w14:paraId="1A7344FD" w14:textId="4BD10D86" w:rsidR="00CF7EC2" w:rsidRPr="0011375A" w:rsidRDefault="00CF7EC2" w:rsidP="00070229">
            <w:pPr>
              <w:spacing w:line="240" w:lineRule="auto"/>
              <w:jc w:val="both"/>
              <w:rPr>
                <w:rFonts w:ascii="Times New Roman" w:hAnsi="Times New Roman" w:cs="Times New Roman"/>
                <w:sz w:val="24"/>
                <w:szCs w:val="24"/>
              </w:rPr>
            </w:pPr>
            <w:r w:rsidRPr="0042169A">
              <w:rPr>
                <w:rFonts w:ascii="Times New Roman" w:hAnsi="Times New Roman" w:cs="Times New Roman"/>
                <w:sz w:val="18"/>
                <w:szCs w:val="18"/>
              </w:rPr>
              <w:t>Things I want to do at home do not get done because of the demands my job puts on me.</w:t>
            </w:r>
          </w:p>
        </w:tc>
        <w:tc>
          <w:tcPr>
            <w:tcW w:w="615" w:type="pct"/>
            <w:tcBorders>
              <w:top w:val="nil"/>
              <w:bottom w:val="nil"/>
            </w:tcBorders>
          </w:tcPr>
          <w:p w14:paraId="532A622B" w14:textId="77777777" w:rsidR="00CF7EC2" w:rsidRPr="008C64C9" w:rsidRDefault="00CF7EC2"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142(71%)</w:t>
            </w:r>
          </w:p>
        </w:tc>
        <w:tc>
          <w:tcPr>
            <w:tcW w:w="547" w:type="pct"/>
            <w:tcBorders>
              <w:top w:val="nil"/>
              <w:bottom w:val="nil"/>
            </w:tcBorders>
          </w:tcPr>
          <w:p w14:paraId="1C04F7AC" w14:textId="77777777" w:rsidR="00CF7EC2" w:rsidRPr="008C64C9" w:rsidRDefault="00CF7EC2"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6(3%)</w:t>
            </w:r>
          </w:p>
        </w:tc>
        <w:tc>
          <w:tcPr>
            <w:tcW w:w="1253" w:type="pct"/>
            <w:tcBorders>
              <w:top w:val="nil"/>
              <w:bottom w:val="nil"/>
            </w:tcBorders>
          </w:tcPr>
          <w:p w14:paraId="059E321E" w14:textId="77777777" w:rsidR="00CF7EC2" w:rsidRPr="008C64C9" w:rsidRDefault="00CF7EC2"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52(26%)</w:t>
            </w:r>
          </w:p>
        </w:tc>
      </w:tr>
      <w:tr w:rsidR="00CF7EC2" w:rsidRPr="005C3407" w14:paraId="658764FC" w14:textId="77777777" w:rsidTr="006878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585" w:type="pct"/>
            <w:tcBorders>
              <w:top w:val="nil"/>
              <w:bottom w:val="nil"/>
            </w:tcBorders>
          </w:tcPr>
          <w:p w14:paraId="3D128CB3" w14:textId="491768A7" w:rsidR="00CF7EC2" w:rsidRPr="00070229" w:rsidRDefault="00CF7EC2" w:rsidP="00070229">
            <w:pPr>
              <w:spacing w:line="240" w:lineRule="auto"/>
              <w:jc w:val="both"/>
              <w:rPr>
                <w:rFonts w:ascii="Times New Roman" w:hAnsi="Times New Roman" w:cs="Times New Roman"/>
                <w:sz w:val="24"/>
                <w:szCs w:val="24"/>
              </w:rPr>
            </w:pPr>
            <w:r w:rsidRPr="0042169A">
              <w:rPr>
                <w:rFonts w:ascii="Times New Roman" w:hAnsi="Times New Roman" w:cs="Times New Roman"/>
                <w:sz w:val="18"/>
                <w:szCs w:val="18"/>
              </w:rPr>
              <w:lastRenderedPageBreak/>
              <w:t xml:space="preserve">My job produces strain that makes it difficult to </w:t>
            </w:r>
            <w:r w:rsidR="00483028">
              <w:rPr>
                <w:rFonts w:ascii="Times New Roman" w:hAnsi="Times New Roman" w:cs="Times New Roman"/>
                <w:sz w:val="18"/>
                <w:szCs w:val="18"/>
              </w:rPr>
              <w:t>fulfill</w:t>
            </w:r>
            <w:r w:rsidR="00483028" w:rsidRPr="0042169A">
              <w:rPr>
                <w:rFonts w:ascii="Times New Roman" w:hAnsi="Times New Roman" w:cs="Times New Roman"/>
                <w:sz w:val="18"/>
                <w:szCs w:val="18"/>
              </w:rPr>
              <w:t xml:space="preserve"> </w:t>
            </w:r>
            <w:r w:rsidRPr="0042169A">
              <w:rPr>
                <w:rFonts w:ascii="Times New Roman" w:hAnsi="Times New Roman" w:cs="Times New Roman"/>
                <w:sz w:val="18"/>
                <w:szCs w:val="18"/>
              </w:rPr>
              <w:t>family duties.</w:t>
            </w:r>
          </w:p>
        </w:tc>
        <w:tc>
          <w:tcPr>
            <w:tcW w:w="615" w:type="pct"/>
            <w:tcBorders>
              <w:top w:val="nil"/>
              <w:bottom w:val="nil"/>
            </w:tcBorders>
          </w:tcPr>
          <w:p w14:paraId="0BAC8DAA" w14:textId="77777777" w:rsidR="00CF7EC2" w:rsidRPr="008C64C9" w:rsidRDefault="00CF7EC2"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125(62.5%)</w:t>
            </w:r>
          </w:p>
        </w:tc>
        <w:tc>
          <w:tcPr>
            <w:tcW w:w="547" w:type="pct"/>
            <w:tcBorders>
              <w:top w:val="nil"/>
              <w:bottom w:val="nil"/>
            </w:tcBorders>
          </w:tcPr>
          <w:p w14:paraId="75C3760A" w14:textId="77777777" w:rsidR="00CF7EC2" w:rsidRPr="008C64C9" w:rsidRDefault="00CF7EC2"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15(7.5%)</w:t>
            </w:r>
          </w:p>
        </w:tc>
        <w:tc>
          <w:tcPr>
            <w:tcW w:w="1253" w:type="pct"/>
            <w:tcBorders>
              <w:top w:val="nil"/>
              <w:bottom w:val="nil"/>
            </w:tcBorders>
          </w:tcPr>
          <w:p w14:paraId="6694622E" w14:textId="77777777" w:rsidR="00CF7EC2" w:rsidRPr="008C64C9" w:rsidRDefault="00CF7EC2"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60(30%)</w:t>
            </w:r>
          </w:p>
        </w:tc>
      </w:tr>
      <w:tr w:rsidR="00CF7EC2" w:rsidRPr="008656F1" w14:paraId="2FD5DE03" w14:textId="77777777" w:rsidTr="006878C7">
        <w:trPr>
          <w:trHeight w:val="593"/>
        </w:trPr>
        <w:tc>
          <w:tcPr>
            <w:cnfStyle w:val="001000000000" w:firstRow="0" w:lastRow="0" w:firstColumn="1" w:lastColumn="0" w:oddVBand="0" w:evenVBand="0" w:oddHBand="0" w:evenHBand="0" w:firstRowFirstColumn="0" w:firstRowLastColumn="0" w:lastRowFirstColumn="0" w:lastRowLastColumn="0"/>
            <w:tcW w:w="2585" w:type="pct"/>
            <w:tcBorders>
              <w:top w:val="nil"/>
              <w:bottom w:val="single" w:sz="4" w:space="0" w:color="auto"/>
            </w:tcBorders>
          </w:tcPr>
          <w:p w14:paraId="163A156E" w14:textId="7B1DE083" w:rsidR="00CF7EC2" w:rsidRPr="008656F1" w:rsidRDefault="00CF7EC2" w:rsidP="00070229">
            <w:pPr>
              <w:spacing w:line="240" w:lineRule="auto"/>
              <w:jc w:val="both"/>
              <w:rPr>
                <w:rFonts w:ascii="Times New Roman" w:hAnsi="Times New Roman" w:cs="Times New Roman"/>
                <w:sz w:val="18"/>
                <w:szCs w:val="18"/>
              </w:rPr>
            </w:pPr>
            <w:r w:rsidRPr="0042169A">
              <w:rPr>
                <w:rFonts w:ascii="Times New Roman" w:hAnsi="Times New Roman" w:cs="Times New Roman"/>
                <w:sz w:val="18"/>
                <w:szCs w:val="18"/>
              </w:rPr>
              <w:t xml:space="preserve"> Due to work-related duties, I have to make changes to my plans for family activities.</w:t>
            </w:r>
          </w:p>
        </w:tc>
        <w:tc>
          <w:tcPr>
            <w:tcW w:w="615" w:type="pct"/>
            <w:tcBorders>
              <w:top w:val="nil"/>
              <w:bottom w:val="single" w:sz="4" w:space="0" w:color="auto"/>
            </w:tcBorders>
          </w:tcPr>
          <w:p w14:paraId="4D54D66E" w14:textId="77777777" w:rsidR="00CF7EC2" w:rsidRPr="008656F1" w:rsidRDefault="00CF7EC2"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157(78.5%)</w:t>
            </w:r>
          </w:p>
        </w:tc>
        <w:tc>
          <w:tcPr>
            <w:tcW w:w="547" w:type="pct"/>
            <w:tcBorders>
              <w:top w:val="nil"/>
              <w:bottom w:val="single" w:sz="4" w:space="0" w:color="auto"/>
            </w:tcBorders>
          </w:tcPr>
          <w:p w14:paraId="4AB32003" w14:textId="77777777" w:rsidR="00CF7EC2" w:rsidRPr="008656F1" w:rsidRDefault="00CF7EC2"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12(6%)</w:t>
            </w:r>
          </w:p>
        </w:tc>
        <w:tc>
          <w:tcPr>
            <w:tcW w:w="1253" w:type="pct"/>
            <w:tcBorders>
              <w:top w:val="nil"/>
              <w:bottom w:val="single" w:sz="4" w:space="0" w:color="auto"/>
            </w:tcBorders>
          </w:tcPr>
          <w:p w14:paraId="54DFFC10" w14:textId="77777777" w:rsidR="00CF7EC2" w:rsidRPr="008656F1" w:rsidRDefault="00CF7EC2" w:rsidP="0007022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31(15.5%)</w:t>
            </w:r>
          </w:p>
        </w:tc>
      </w:tr>
      <w:tr w:rsidR="00240D31" w:rsidRPr="008656F1" w14:paraId="7352283D" w14:textId="77777777" w:rsidTr="007C11D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585" w:type="pct"/>
            <w:tcBorders>
              <w:top w:val="nil"/>
              <w:bottom w:val="nil"/>
            </w:tcBorders>
          </w:tcPr>
          <w:p w14:paraId="39F77C91" w14:textId="77777777" w:rsidR="00240D31" w:rsidRPr="0042169A" w:rsidRDefault="00240D31" w:rsidP="00070229">
            <w:pPr>
              <w:spacing w:line="240" w:lineRule="auto"/>
              <w:jc w:val="both"/>
              <w:rPr>
                <w:rFonts w:ascii="Times New Roman" w:hAnsi="Times New Roman" w:cs="Times New Roman"/>
                <w:sz w:val="18"/>
                <w:szCs w:val="18"/>
              </w:rPr>
            </w:pPr>
          </w:p>
        </w:tc>
        <w:tc>
          <w:tcPr>
            <w:tcW w:w="615" w:type="pct"/>
            <w:tcBorders>
              <w:top w:val="nil"/>
              <w:bottom w:val="nil"/>
            </w:tcBorders>
          </w:tcPr>
          <w:p w14:paraId="66728C95" w14:textId="77777777" w:rsidR="00240D31" w:rsidRDefault="00240D31"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547" w:type="pct"/>
            <w:tcBorders>
              <w:top w:val="nil"/>
              <w:bottom w:val="nil"/>
            </w:tcBorders>
          </w:tcPr>
          <w:p w14:paraId="53881C06" w14:textId="77777777" w:rsidR="00240D31" w:rsidRDefault="00240D31"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53" w:type="pct"/>
            <w:tcBorders>
              <w:top w:val="nil"/>
              <w:bottom w:val="nil"/>
            </w:tcBorders>
          </w:tcPr>
          <w:p w14:paraId="27A8019A" w14:textId="77777777" w:rsidR="00240D31" w:rsidRDefault="00240D31" w:rsidP="0007022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102B42" w14:paraId="3033C9CE" w14:textId="77777777" w:rsidTr="007C11D6">
        <w:tblPrEx>
          <w:tblBorders>
            <w:top w:val="single" w:sz="4" w:space="0" w:color="auto"/>
            <w:bottom w:val="none" w:sz="0" w:space="0" w:color="auto"/>
          </w:tblBorders>
          <w:tblLook w:val="0000" w:firstRow="0" w:lastRow="0" w:firstColumn="0" w:lastColumn="0" w:noHBand="0" w:noVBand="0"/>
        </w:tblPrEx>
        <w:trPr>
          <w:trHeight w:val="10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nil"/>
              <w:left w:val="nil"/>
              <w:right w:val="nil"/>
            </w:tcBorders>
          </w:tcPr>
          <w:p w14:paraId="696A5B0C" w14:textId="77777777" w:rsidR="00102B42" w:rsidRDefault="00102B42" w:rsidP="00070229">
            <w:pPr>
              <w:autoSpaceDE w:val="0"/>
              <w:autoSpaceDN w:val="0"/>
              <w:adjustRightInd w:val="0"/>
              <w:spacing w:after="0" w:line="480" w:lineRule="auto"/>
              <w:jc w:val="both"/>
              <w:rPr>
                <w:rFonts w:ascii="Times New Roman" w:hAnsi="Times New Roman" w:cs="Times New Roman"/>
                <w:sz w:val="24"/>
                <w:szCs w:val="24"/>
              </w:rPr>
            </w:pPr>
          </w:p>
        </w:tc>
      </w:tr>
    </w:tbl>
    <w:p w14:paraId="42F06F9F" w14:textId="65F0DA93" w:rsidR="00AD77FF" w:rsidRDefault="00E7444B" w:rsidP="0007022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7 shows t</w:t>
      </w:r>
      <w:r w:rsidR="00D47BDA">
        <w:rPr>
          <w:rFonts w:ascii="Times New Roman" w:hAnsi="Times New Roman" w:cs="Times New Roman"/>
          <w:sz w:val="24"/>
          <w:szCs w:val="24"/>
        </w:rPr>
        <w:t>he regression model</w:t>
      </w:r>
      <w:r>
        <w:rPr>
          <w:rFonts w:ascii="Times New Roman" w:hAnsi="Times New Roman" w:cs="Times New Roman"/>
          <w:sz w:val="24"/>
          <w:szCs w:val="24"/>
        </w:rPr>
        <w:t xml:space="preserve"> which</w:t>
      </w:r>
      <w:r w:rsidR="00D47BDA">
        <w:rPr>
          <w:rFonts w:ascii="Times New Roman" w:hAnsi="Times New Roman" w:cs="Times New Roman"/>
          <w:sz w:val="24"/>
          <w:szCs w:val="24"/>
        </w:rPr>
        <w:t xml:space="preserve"> was found statistically significant based on the finding values </w:t>
      </w:r>
      <w:r w:rsidR="00240D31">
        <w:rPr>
          <w:rFonts w:ascii="Times New Roman" w:hAnsi="Times New Roman" w:cs="Times New Roman"/>
          <w:sz w:val="24"/>
          <w:szCs w:val="24"/>
        </w:rPr>
        <w:t xml:space="preserve">F (11, 197) = </w:t>
      </w:r>
      <w:r w:rsidR="009B75D5">
        <w:rPr>
          <w:rFonts w:ascii="Times New Roman" w:hAnsi="Times New Roman" w:cs="Times New Roman"/>
          <w:sz w:val="24"/>
          <w:szCs w:val="24"/>
        </w:rPr>
        <w:t>5.349</w:t>
      </w:r>
      <w:r w:rsidR="00240D31">
        <w:rPr>
          <w:rFonts w:ascii="Times New Roman" w:hAnsi="Times New Roman" w:cs="Times New Roman"/>
          <w:sz w:val="24"/>
          <w:szCs w:val="24"/>
        </w:rPr>
        <w:t xml:space="preserve">, p&lt; 0.000.  R2= 0.273, Adjusted R2= 0.230. </w:t>
      </w:r>
      <w:r w:rsidR="00D47BDA">
        <w:rPr>
          <w:rFonts w:ascii="Times New Roman" w:hAnsi="Times New Roman" w:cs="Times New Roman"/>
          <w:sz w:val="24"/>
          <w:szCs w:val="24"/>
        </w:rPr>
        <w:t xml:space="preserve">In </w:t>
      </w:r>
      <w:r w:rsidR="00483028">
        <w:rPr>
          <w:rFonts w:ascii="Times New Roman" w:hAnsi="Times New Roman" w:cs="Times New Roman"/>
          <w:sz w:val="24"/>
          <w:szCs w:val="24"/>
        </w:rPr>
        <w:t xml:space="preserve">the </w:t>
      </w:r>
      <w:r w:rsidR="00D47BDA">
        <w:rPr>
          <w:rFonts w:ascii="Times New Roman" w:hAnsi="Times New Roman" w:cs="Times New Roman"/>
          <w:sz w:val="24"/>
          <w:szCs w:val="24"/>
        </w:rPr>
        <w:t xml:space="preserve">context of the predicting Professional Commitment regression model was found statistically significant F (11, 197) = 6.318, p&lt; 0.000, this model includes the variables </w:t>
      </w:r>
      <w:r w:rsidR="00483028">
        <w:rPr>
          <w:rFonts w:ascii="Times New Roman" w:hAnsi="Times New Roman" w:cs="Times New Roman"/>
          <w:sz w:val="24"/>
          <w:szCs w:val="24"/>
        </w:rPr>
        <w:t xml:space="preserve">of </w:t>
      </w:r>
      <w:r w:rsidR="00D47BDA">
        <w:rPr>
          <w:rFonts w:ascii="Times New Roman" w:hAnsi="Times New Roman" w:cs="Times New Roman"/>
          <w:sz w:val="24"/>
          <w:szCs w:val="24"/>
        </w:rPr>
        <w:t>Social Mobility and demographic variables such as age, qualification, marital status, hospital, designation at hospital, working hours, house, type of</w:t>
      </w:r>
      <w:r w:rsidR="00240D31">
        <w:rPr>
          <w:rFonts w:ascii="Times New Roman" w:hAnsi="Times New Roman" w:cs="Times New Roman"/>
          <w:sz w:val="24"/>
          <w:szCs w:val="24"/>
        </w:rPr>
        <w:t xml:space="preserve"> employment and family type. </w:t>
      </w:r>
      <w:r w:rsidR="00D47BDA">
        <w:rPr>
          <w:rFonts w:ascii="Times New Roman" w:hAnsi="Times New Roman" w:cs="Times New Roman"/>
          <w:sz w:val="24"/>
          <w:szCs w:val="24"/>
        </w:rPr>
        <w:t xml:space="preserve">The model suggests that the higher social mobility the higher </w:t>
      </w:r>
      <w:r w:rsidR="00240D31">
        <w:rPr>
          <w:rFonts w:ascii="Times New Roman" w:hAnsi="Times New Roman" w:cs="Times New Roman"/>
          <w:sz w:val="24"/>
          <w:szCs w:val="24"/>
        </w:rPr>
        <w:t>p</w:t>
      </w:r>
      <w:r w:rsidR="00D47BDA">
        <w:rPr>
          <w:rFonts w:ascii="Times New Roman" w:hAnsi="Times New Roman" w:cs="Times New Roman"/>
          <w:sz w:val="24"/>
          <w:szCs w:val="24"/>
        </w:rPr>
        <w:t>rofessional commitment among women doctors. Demographic variables like age, qualification, and number of children have positive impact</w:t>
      </w:r>
      <w:r w:rsidR="00133F10">
        <w:rPr>
          <w:rFonts w:ascii="Times New Roman" w:hAnsi="Times New Roman" w:cs="Times New Roman"/>
          <w:sz w:val="24"/>
          <w:szCs w:val="24"/>
        </w:rPr>
        <w:t>s</w:t>
      </w:r>
      <w:r w:rsidR="00D47BDA">
        <w:rPr>
          <w:rFonts w:ascii="Times New Roman" w:hAnsi="Times New Roman" w:cs="Times New Roman"/>
          <w:sz w:val="24"/>
          <w:szCs w:val="24"/>
        </w:rPr>
        <w:t xml:space="preserve"> in earning higher social mobility and </w:t>
      </w:r>
      <w:r w:rsidR="00240D31">
        <w:rPr>
          <w:rFonts w:ascii="Times New Roman" w:hAnsi="Times New Roman" w:cs="Times New Roman"/>
          <w:sz w:val="24"/>
          <w:szCs w:val="24"/>
        </w:rPr>
        <w:t>p</w:t>
      </w:r>
      <w:r w:rsidR="00D47BDA">
        <w:rPr>
          <w:rFonts w:ascii="Times New Roman" w:hAnsi="Times New Roman" w:cs="Times New Roman"/>
          <w:sz w:val="24"/>
          <w:szCs w:val="24"/>
        </w:rPr>
        <w:t>rofessional commitment.</w:t>
      </w:r>
      <w:bookmarkEnd w:id="54"/>
    </w:p>
    <w:p w14:paraId="4987880B" w14:textId="77777777" w:rsidR="00240D31" w:rsidRPr="001B2108" w:rsidRDefault="00240D31" w:rsidP="00070229">
      <w:pPr>
        <w:autoSpaceDE w:val="0"/>
        <w:autoSpaceDN w:val="0"/>
        <w:adjustRightInd w:val="0"/>
        <w:spacing w:after="0" w:line="480" w:lineRule="auto"/>
        <w:jc w:val="both"/>
        <w:rPr>
          <w:rFonts w:ascii="Times New Roman" w:hAnsi="Times New Roman" w:cs="Times New Roman"/>
          <w:sz w:val="24"/>
          <w:szCs w:val="24"/>
        </w:rPr>
      </w:pPr>
    </w:p>
    <w:tbl>
      <w:tblPr>
        <w:tblStyle w:val="PlainTable2"/>
        <w:tblW w:w="5342" w:type="pct"/>
        <w:tblLook w:val="04A0" w:firstRow="1" w:lastRow="0" w:firstColumn="1" w:lastColumn="0" w:noHBand="0" w:noVBand="1"/>
      </w:tblPr>
      <w:tblGrid>
        <w:gridCol w:w="2222"/>
        <w:gridCol w:w="780"/>
        <w:gridCol w:w="956"/>
        <w:gridCol w:w="1264"/>
        <w:gridCol w:w="940"/>
        <w:gridCol w:w="874"/>
        <w:gridCol w:w="1522"/>
        <w:gridCol w:w="1442"/>
      </w:tblGrid>
      <w:tr w:rsidR="00CF7EC2" w14:paraId="70FCD51C" w14:textId="77777777" w:rsidTr="00E7444B">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il"/>
              <w:bottom w:val="single" w:sz="4" w:space="0" w:color="auto"/>
            </w:tcBorders>
          </w:tcPr>
          <w:p w14:paraId="1F320A7D" w14:textId="385096B7" w:rsidR="00102B42" w:rsidRDefault="00CF7EC2" w:rsidP="00070229">
            <w:pPr>
              <w:pStyle w:val="Heading2"/>
              <w:jc w:val="both"/>
              <w:outlineLvl w:val="1"/>
              <w:rPr>
                <w:b w:val="0"/>
                <w:bCs w:val="0"/>
              </w:rPr>
            </w:pPr>
            <w:bookmarkStart w:id="55" w:name="_Toc167355339"/>
            <w:r w:rsidRPr="00BF71A0">
              <w:t xml:space="preserve">Table </w:t>
            </w:r>
            <w:r w:rsidR="0011375A">
              <w:t>7</w:t>
            </w:r>
            <w:bookmarkEnd w:id="55"/>
          </w:p>
          <w:p w14:paraId="321C1927" w14:textId="3E88257F" w:rsidR="00CF7EC2" w:rsidRPr="006878C7" w:rsidRDefault="00CF7EC2" w:rsidP="00070229">
            <w:pPr>
              <w:autoSpaceDE w:val="0"/>
              <w:autoSpaceDN w:val="0"/>
              <w:adjustRightInd w:val="0"/>
              <w:spacing w:after="0" w:line="240" w:lineRule="auto"/>
              <w:jc w:val="both"/>
              <w:rPr>
                <w:rFonts w:ascii="Times New Roman" w:hAnsi="Times New Roman" w:cs="Times New Roman"/>
                <w:b w:val="0"/>
                <w:bCs w:val="0"/>
                <w:i/>
                <w:iCs/>
                <w:sz w:val="24"/>
                <w:szCs w:val="24"/>
              </w:rPr>
            </w:pPr>
            <w:r w:rsidRPr="00BF71A0">
              <w:rPr>
                <w:rFonts w:ascii="Times New Roman" w:hAnsi="Times New Roman" w:cs="Times New Roman"/>
                <w:sz w:val="24"/>
                <w:szCs w:val="24"/>
              </w:rPr>
              <w:t xml:space="preserve"> </w:t>
            </w:r>
            <w:r w:rsidRPr="006878C7">
              <w:rPr>
                <w:rFonts w:ascii="Times New Roman" w:hAnsi="Times New Roman" w:cs="Times New Roman"/>
                <w:b w:val="0"/>
                <w:bCs w:val="0"/>
                <w:i/>
                <w:iCs/>
                <w:sz w:val="24"/>
                <w:szCs w:val="24"/>
              </w:rPr>
              <w:t>Mult</w:t>
            </w:r>
            <w:r w:rsidR="00471A47">
              <w:rPr>
                <w:rFonts w:ascii="Times New Roman" w:hAnsi="Times New Roman" w:cs="Times New Roman"/>
                <w:b w:val="0"/>
                <w:bCs w:val="0"/>
                <w:i/>
                <w:iCs/>
                <w:sz w:val="24"/>
                <w:szCs w:val="24"/>
              </w:rPr>
              <w:t>ivariate</w:t>
            </w:r>
            <w:r w:rsidRPr="006878C7">
              <w:rPr>
                <w:rFonts w:ascii="Times New Roman" w:hAnsi="Times New Roman" w:cs="Times New Roman"/>
                <w:b w:val="0"/>
                <w:bCs w:val="0"/>
                <w:i/>
                <w:iCs/>
                <w:sz w:val="24"/>
                <w:szCs w:val="24"/>
              </w:rPr>
              <w:t xml:space="preserve"> regression model </w:t>
            </w:r>
            <w:r w:rsidRPr="006A007D">
              <w:rPr>
                <w:rFonts w:ascii="Times New Roman" w:hAnsi="Times New Roman" w:cs="Times New Roman"/>
                <w:b w:val="0"/>
                <w:bCs w:val="0"/>
                <w:i/>
                <w:iCs/>
                <w:sz w:val="24"/>
                <w:szCs w:val="24"/>
              </w:rPr>
              <w:t xml:space="preserve">for </w:t>
            </w:r>
            <w:r w:rsidR="00C71A65" w:rsidRPr="006A007D">
              <w:rPr>
                <w:rFonts w:ascii="Times New Roman" w:hAnsi="Times New Roman" w:cs="Times New Roman"/>
                <w:b w:val="0"/>
                <w:bCs w:val="0"/>
                <w:i/>
                <w:iCs/>
                <w:sz w:val="24"/>
                <w:szCs w:val="24"/>
              </w:rPr>
              <w:t>Professional</w:t>
            </w:r>
            <w:r w:rsidRPr="006A007D">
              <w:rPr>
                <w:rFonts w:ascii="Times New Roman" w:hAnsi="Times New Roman" w:cs="Times New Roman"/>
                <w:b w:val="0"/>
                <w:bCs w:val="0"/>
                <w:i/>
                <w:iCs/>
                <w:sz w:val="24"/>
                <w:szCs w:val="24"/>
              </w:rPr>
              <w:t xml:space="preserve"> Commitment (</w:t>
            </w:r>
            <w:r w:rsidR="00C71A65" w:rsidRPr="006A007D">
              <w:rPr>
                <w:rFonts w:ascii="Times New Roman" w:hAnsi="Times New Roman" w:cs="Times New Roman"/>
                <w:b w:val="0"/>
                <w:bCs w:val="0"/>
                <w:i/>
                <w:iCs/>
                <w:sz w:val="24"/>
                <w:szCs w:val="24"/>
              </w:rPr>
              <w:t>P</w:t>
            </w:r>
            <w:r w:rsidRPr="006A007D">
              <w:rPr>
                <w:rFonts w:ascii="Times New Roman" w:hAnsi="Times New Roman" w:cs="Times New Roman"/>
                <w:b w:val="0"/>
                <w:bCs w:val="0"/>
                <w:i/>
                <w:iCs/>
                <w:sz w:val="24"/>
                <w:szCs w:val="24"/>
              </w:rPr>
              <w:t>C</w:t>
            </w:r>
            <w:r w:rsidRPr="006878C7">
              <w:rPr>
                <w:rFonts w:ascii="Times New Roman" w:hAnsi="Times New Roman" w:cs="Times New Roman"/>
                <w:b w:val="0"/>
                <w:bCs w:val="0"/>
                <w:i/>
                <w:iCs/>
                <w:sz w:val="24"/>
                <w:szCs w:val="24"/>
              </w:rPr>
              <w:t>) with Social Mobility and Demographic Variables.</w:t>
            </w:r>
          </w:p>
          <w:p w14:paraId="7AFDADAE" w14:textId="77777777" w:rsidR="00CF7EC2" w:rsidRPr="00BF71A0" w:rsidRDefault="00CF7EC2" w:rsidP="00070229">
            <w:pPr>
              <w:autoSpaceDE w:val="0"/>
              <w:autoSpaceDN w:val="0"/>
              <w:adjustRightInd w:val="0"/>
              <w:spacing w:after="0" w:line="240" w:lineRule="auto"/>
              <w:jc w:val="both"/>
              <w:rPr>
                <w:rFonts w:ascii="Times New Roman" w:hAnsi="Times New Roman" w:cs="Times New Roman"/>
                <w:sz w:val="18"/>
                <w:szCs w:val="18"/>
              </w:rPr>
            </w:pPr>
          </w:p>
        </w:tc>
      </w:tr>
      <w:tr w:rsidR="00102B42" w14:paraId="6145E1D0" w14:textId="77777777" w:rsidTr="00E7444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111" w:type="pct"/>
            <w:vMerge w:val="restart"/>
            <w:tcBorders>
              <w:top w:val="single" w:sz="4" w:space="0" w:color="auto"/>
              <w:right w:val="nil"/>
            </w:tcBorders>
            <w:hideMark/>
          </w:tcPr>
          <w:p w14:paraId="2E887867" w14:textId="77777777" w:rsidR="00102B42" w:rsidRPr="00BF71A0" w:rsidRDefault="00102B42" w:rsidP="00ED562F">
            <w:pPr>
              <w:autoSpaceDE w:val="0"/>
              <w:autoSpaceDN w:val="0"/>
              <w:adjustRightInd w:val="0"/>
              <w:spacing w:after="0" w:line="240" w:lineRule="auto"/>
              <w:jc w:val="center"/>
              <w:rPr>
                <w:rFonts w:ascii="Times New Roman" w:hAnsi="Times New Roman" w:cs="Times New Roman"/>
                <w:sz w:val="18"/>
                <w:szCs w:val="18"/>
              </w:rPr>
            </w:pPr>
            <w:r w:rsidRPr="00BF71A0">
              <w:rPr>
                <w:rFonts w:ascii="Times New Roman" w:hAnsi="Times New Roman" w:cs="Times New Roman"/>
                <w:sz w:val="18"/>
                <w:szCs w:val="18"/>
              </w:rPr>
              <w:t>Model</w:t>
            </w:r>
          </w:p>
        </w:tc>
        <w:tc>
          <w:tcPr>
            <w:tcW w:w="868" w:type="pct"/>
            <w:gridSpan w:val="2"/>
            <w:tcBorders>
              <w:top w:val="nil"/>
              <w:left w:val="nil"/>
              <w:bottom w:val="single" w:sz="4" w:space="0" w:color="auto"/>
            </w:tcBorders>
            <w:hideMark/>
          </w:tcPr>
          <w:p w14:paraId="447FCA2E" w14:textId="77777777" w:rsidR="00102B42" w:rsidRPr="00BF71A0" w:rsidRDefault="00102B42" w:rsidP="0007022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71A0">
              <w:rPr>
                <w:rFonts w:ascii="Times New Roman" w:hAnsi="Times New Roman" w:cs="Times New Roman"/>
                <w:sz w:val="18"/>
                <w:szCs w:val="18"/>
              </w:rPr>
              <w:t>Unstandardized Coefficients</w:t>
            </w:r>
          </w:p>
        </w:tc>
        <w:tc>
          <w:tcPr>
            <w:tcW w:w="632" w:type="pct"/>
            <w:tcBorders>
              <w:top w:val="nil"/>
              <w:bottom w:val="single" w:sz="4" w:space="0" w:color="auto"/>
            </w:tcBorders>
            <w:hideMark/>
          </w:tcPr>
          <w:p w14:paraId="757C1A7A" w14:textId="77777777" w:rsidR="00102B42" w:rsidRPr="00BF71A0" w:rsidRDefault="00102B42" w:rsidP="0007022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71A0">
              <w:rPr>
                <w:rFonts w:ascii="Times New Roman" w:hAnsi="Times New Roman" w:cs="Times New Roman"/>
                <w:sz w:val="18"/>
                <w:szCs w:val="18"/>
              </w:rPr>
              <w:t>Standardized Coefficients</w:t>
            </w:r>
          </w:p>
        </w:tc>
        <w:tc>
          <w:tcPr>
            <w:tcW w:w="470" w:type="pct"/>
            <w:vMerge w:val="restart"/>
            <w:tcBorders>
              <w:top w:val="nil"/>
              <w:bottom w:val="nil"/>
            </w:tcBorders>
            <w:hideMark/>
          </w:tcPr>
          <w:p w14:paraId="3510BD5F" w14:textId="6113DE5E" w:rsidR="00102B42" w:rsidRPr="00BF71A0" w:rsidRDefault="000A18DB" w:rsidP="0007022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71A0">
              <w:rPr>
                <w:rFonts w:ascii="Times New Roman" w:hAnsi="Times New Roman" w:cs="Times New Roman"/>
                <w:sz w:val="18"/>
                <w:szCs w:val="18"/>
              </w:rPr>
              <w:t>T</w:t>
            </w:r>
          </w:p>
        </w:tc>
        <w:tc>
          <w:tcPr>
            <w:tcW w:w="437" w:type="pct"/>
            <w:vMerge w:val="restart"/>
            <w:tcBorders>
              <w:top w:val="nil"/>
              <w:bottom w:val="nil"/>
            </w:tcBorders>
            <w:hideMark/>
          </w:tcPr>
          <w:p w14:paraId="5E3DB383" w14:textId="77777777" w:rsidR="00102B42" w:rsidRPr="00BF71A0" w:rsidRDefault="00102B42" w:rsidP="0007022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71A0">
              <w:rPr>
                <w:rFonts w:ascii="Times New Roman" w:hAnsi="Times New Roman" w:cs="Times New Roman"/>
                <w:sz w:val="18"/>
                <w:szCs w:val="18"/>
              </w:rPr>
              <w:t>Sig.</w:t>
            </w:r>
          </w:p>
        </w:tc>
        <w:tc>
          <w:tcPr>
            <w:tcW w:w="1482" w:type="pct"/>
            <w:gridSpan w:val="2"/>
            <w:tcBorders>
              <w:top w:val="nil"/>
              <w:bottom w:val="single" w:sz="4" w:space="0" w:color="auto"/>
              <w:right w:val="nil"/>
            </w:tcBorders>
            <w:hideMark/>
          </w:tcPr>
          <w:p w14:paraId="001C85CE" w14:textId="77777777" w:rsidR="00102B42" w:rsidRPr="00BF71A0" w:rsidRDefault="00102B42" w:rsidP="0007022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71A0">
              <w:rPr>
                <w:rFonts w:ascii="Times New Roman" w:hAnsi="Times New Roman" w:cs="Times New Roman"/>
                <w:sz w:val="18"/>
                <w:szCs w:val="18"/>
              </w:rPr>
              <w:t>95.0% Confidence Interval for B</w:t>
            </w:r>
          </w:p>
        </w:tc>
      </w:tr>
      <w:tr w:rsidR="00102B42" w14:paraId="41D42ADF" w14:textId="77777777" w:rsidTr="00E7444B">
        <w:trPr>
          <w:trHeight w:val="13"/>
        </w:trPr>
        <w:tc>
          <w:tcPr>
            <w:cnfStyle w:val="001000000000" w:firstRow="0" w:lastRow="0" w:firstColumn="1" w:lastColumn="0" w:oddVBand="0" w:evenVBand="0" w:oddHBand="0" w:evenHBand="0" w:firstRowFirstColumn="0" w:firstRowLastColumn="0" w:lastRowFirstColumn="0" w:lastRowLastColumn="0"/>
            <w:tcW w:w="1111" w:type="pct"/>
            <w:vMerge/>
            <w:tcBorders>
              <w:right w:val="nil"/>
            </w:tcBorders>
            <w:hideMark/>
          </w:tcPr>
          <w:p w14:paraId="50F4C852" w14:textId="77777777" w:rsidR="00102B42" w:rsidRPr="00BF71A0" w:rsidRDefault="00102B42" w:rsidP="00070229">
            <w:pPr>
              <w:spacing w:after="0" w:line="240" w:lineRule="auto"/>
              <w:jc w:val="both"/>
              <w:rPr>
                <w:rFonts w:ascii="Times New Roman" w:hAnsi="Times New Roman" w:cs="Times New Roman"/>
                <w:sz w:val="18"/>
                <w:szCs w:val="18"/>
              </w:rPr>
            </w:pPr>
          </w:p>
        </w:tc>
        <w:tc>
          <w:tcPr>
            <w:tcW w:w="390" w:type="pct"/>
            <w:tcBorders>
              <w:top w:val="single" w:sz="4" w:space="0" w:color="auto"/>
              <w:left w:val="nil"/>
              <w:bottom w:val="nil"/>
            </w:tcBorders>
            <w:hideMark/>
          </w:tcPr>
          <w:p w14:paraId="59B5DF42" w14:textId="77777777" w:rsidR="00102B42" w:rsidRPr="00BF71A0" w:rsidRDefault="00102B42" w:rsidP="0007022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71A0">
              <w:rPr>
                <w:rFonts w:ascii="Times New Roman" w:hAnsi="Times New Roman" w:cs="Times New Roman"/>
                <w:sz w:val="18"/>
                <w:szCs w:val="18"/>
              </w:rPr>
              <w:t>B</w:t>
            </w:r>
          </w:p>
        </w:tc>
        <w:tc>
          <w:tcPr>
            <w:tcW w:w="478" w:type="pct"/>
            <w:tcBorders>
              <w:top w:val="single" w:sz="4" w:space="0" w:color="auto"/>
              <w:bottom w:val="nil"/>
            </w:tcBorders>
            <w:hideMark/>
          </w:tcPr>
          <w:p w14:paraId="3142CF47" w14:textId="77777777" w:rsidR="00102B42" w:rsidRPr="00BF71A0" w:rsidRDefault="00102B42" w:rsidP="0007022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71A0">
              <w:rPr>
                <w:rFonts w:ascii="Times New Roman" w:hAnsi="Times New Roman" w:cs="Times New Roman"/>
                <w:sz w:val="18"/>
                <w:szCs w:val="18"/>
              </w:rPr>
              <w:t>Std. Error</w:t>
            </w:r>
          </w:p>
        </w:tc>
        <w:tc>
          <w:tcPr>
            <w:tcW w:w="632" w:type="pct"/>
            <w:tcBorders>
              <w:top w:val="single" w:sz="4" w:space="0" w:color="auto"/>
              <w:bottom w:val="nil"/>
            </w:tcBorders>
            <w:hideMark/>
          </w:tcPr>
          <w:p w14:paraId="6B16AAA3" w14:textId="77777777" w:rsidR="00102B42" w:rsidRPr="00BF71A0" w:rsidRDefault="00102B42" w:rsidP="0007022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71A0">
              <w:rPr>
                <w:rFonts w:ascii="Times New Roman" w:hAnsi="Times New Roman" w:cs="Times New Roman"/>
                <w:sz w:val="18"/>
                <w:szCs w:val="18"/>
              </w:rPr>
              <w:t>Beta</w:t>
            </w:r>
          </w:p>
        </w:tc>
        <w:tc>
          <w:tcPr>
            <w:tcW w:w="470" w:type="pct"/>
            <w:vMerge/>
            <w:tcBorders>
              <w:top w:val="nil"/>
              <w:bottom w:val="nil"/>
            </w:tcBorders>
            <w:hideMark/>
          </w:tcPr>
          <w:p w14:paraId="5F9D12DE" w14:textId="77777777" w:rsidR="00102B42" w:rsidRPr="00BF71A0" w:rsidRDefault="00102B42" w:rsidP="0007022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7" w:type="pct"/>
            <w:vMerge/>
            <w:tcBorders>
              <w:top w:val="nil"/>
              <w:bottom w:val="nil"/>
            </w:tcBorders>
            <w:hideMark/>
          </w:tcPr>
          <w:p w14:paraId="27E9BEF8" w14:textId="77777777" w:rsidR="00102B42" w:rsidRPr="00BF71A0" w:rsidRDefault="00102B42" w:rsidP="0007022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61" w:type="pct"/>
            <w:vMerge w:val="restart"/>
            <w:tcBorders>
              <w:top w:val="single" w:sz="4" w:space="0" w:color="auto"/>
              <w:bottom w:val="nil"/>
            </w:tcBorders>
            <w:hideMark/>
          </w:tcPr>
          <w:p w14:paraId="4D4FEE49" w14:textId="77777777" w:rsidR="00102B42" w:rsidRPr="00BF71A0" w:rsidRDefault="00102B42" w:rsidP="0007022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71A0">
              <w:rPr>
                <w:rFonts w:ascii="Times New Roman" w:hAnsi="Times New Roman" w:cs="Times New Roman"/>
                <w:sz w:val="18"/>
                <w:szCs w:val="18"/>
              </w:rPr>
              <w:t>Lower Bound</w:t>
            </w:r>
          </w:p>
        </w:tc>
        <w:tc>
          <w:tcPr>
            <w:tcW w:w="721" w:type="pct"/>
            <w:vMerge w:val="restart"/>
            <w:tcBorders>
              <w:top w:val="single" w:sz="4" w:space="0" w:color="auto"/>
              <w:bottom w:val="nil"/>
              <w:right w:val="nil"/>
            </w:tcBorders>
            <w:hideMark/>
          </w:tcPr>
          <w:p w14:paraId="0E753738" w14:textId="77777777" w:rsidR="00102B42" w:rsidRPr="00BF71A0" w:rsidRDefault="00102B42" w:rsidP="0007022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71A0">
              <w:rPr>
                <w:rFonts w:ascii="Times New Roman" w:hAnsi="Times New Roman" w:cs="Times New Roman"/>
                <w:sz w:val="18"/>
                <w:szCs w:val="18"/>
              </w:rPr>
              <w:t>Upper Bound</w:t>
            </w:r>
          </w:p>
        </w:tc>
      </w:tr>
      <w:tr w:rsidR="00102B42" w14:paraId="2377FB29" w14:textId="77777777" w:rsidTr="00E7444B">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111" w:type="pct"/>
            <w:vMerge/>
            <w:tcBorders>
              <w:bottom w:val="single" w:sz="4" w:space="0" w:color="auto"/>
              <w:right w:val="nil"/>
            </w:tcBorders>
          </w:tcPr>
          <w:p w14:paraId="04C33F7F" w14:textId="77777777" w:rsidR="00102B42" w:rsidRPr="00BF71A0" w:rsidRDefault="00102B42" w:rsidP="00070229">
            <w:pPr>
              <w:spacing w:after="0" w:line="240" w:lineRule="auto"/>
              <w:jc w:val="both"/>
              <w:rPr>
                <w:rFonts w:ascii="Times New Roman" w:hAnsi="Times New Roman" w:cs="Times New Roman"/>
                <w:sz w:val="18"/>
                <w:szCs w:val="18"/>
              </w:rPr>
            </w:pPr>
          </w:p>
        </w:tc>
        <w:tc>
          <w:tcPr>
            <w:tcW w:w="390" w:type="pct"/>
            <w:tcBorders>
              <w:top w:val="nil"/>
              <w:left w:val="nil"/>
              <w:bottom w:val="single" w:sz="4" w:space="0" w:color="auto"/>
            </w:tcBorders>
          </w:tcPr>
          <w:p w14:paraId="5167A56E" w14:textId="77777777" w:rsidR="00102B42" w:rsidRPr="00BF71A0" w:rsidRDefault="00102B42" w:rsidP="0007022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78" w:type="pct"/>
            <w:tcBorders>
              <w:top w:val="nil"/>
              <w:bottom w:val="single" w:sz="4" w:space="0" w:color="auto"/>
            </w:tcBorders>
          </w:tcPr>
          <w:p w14:paraId="104252F1" w14:textId="77777777" w:rsidR="00102B42" w:rsidRPr="00BF71A0" w:rsidRDefault="00102B42" w:rsidP="0007022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632" w:type="pct"/>
            <w:tcBorders>
              <w:top w:val="nil"/>
              <w:bottom w:val="single" w:sz="4" w:space="0" w:color="auto"/>
            </w:tcBorders>
          </w:tcPr>
          <w:p w14:paraId="5B74A331" w14:textId="77777777" w:rsidR="00102B42" w:rsidRPr="00BF71A0" w:rsidRDefault="00102B42" w:rsidP="0007022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70" w:type="pct"/>
            <w:tcBorders>
              <w:top w:val="nil"/>
              <w:bottom w:val="single" w:sz="4" w:space="0" w:color="auto"/>
            </w:tcBorders>
          </w:tcPr>
          <w:p w14:paraId="24A57F1F" w14:textId="77777777" w:rsidR="00102B42" w:rsidRPr="00BF71A0" w:rsidRDefault="00102B42" w:rsidP="0007022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7" w:type="pct"/>
            <w:vMerge/>
            <w:tcBorders>
              <w:top w:val="nil"/>
              <w:bottom w:val="single" w:sz="4" w:space="0" w:color="auto"/>
            </w:tcBorders>
          </w:tcPr>
          <w:p w14:paraId="7C0A8673" w14:textId="77777777" w:rsidR="00102B42" w:rsidRPr="00BF71A0" w:rsidRDefault="00102B42" w:rsidP="0007022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61" w:type="pct"/>
            <w:vMerge/>
            <w:tcBorders>
              <w:top w:val="nil"/>
              <w:bottom w:val="single" w:sz="4" w:space="0" w:color="auto"/>
            </w:tcBorders>
          </w:tcPr>
          <w:p w14:paraId="3AD4E0D7" w14:textId="77777777" w:rsidR="00102B42" w:rsidRPr="00BF71A0" w:rsidRDefault="00102B42" w:rsidP="0007022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21" w:type="pct"/>
            <w:vMerge/>
            <w:tcBorders>
              <w:top w:val="nil"/>
              <w:bottom w:val="single" w:sz="4" w:space="0" w:color="auto"/>
              <w:right w:val="nil"/>
            </w:tcBorders>
          </w:tcPr>
          <w:p w14:paraId="13C263B6" w14:textId="77777777" w:rsidR="00102B42" w:rsidRPr="00BF71A0" w:rsidRDefault="00102B42" w:rsidP="0007022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A33E1" w14:paraId="4ABAEA66" w14:textId="77777777" w:rsidTr="00E7444B">
        <w:trPr>
          <w:trHeight w:val="280"/>
        </w:trPr>
        <w:tc>
          <w:tcPr>
            <w:cnfStyle w:val="001000000000" w:firstRow="0" w:lastRow="0" w:firstColumn="1" w:lastColumn="0" w:oddVBand="0" w:evenVBand="0" w:oddHBand="0" w:evenHBand="0" w:firstRowFirstColumn="0" w:firstRowLastColumn="0" w:lastRowFirstColumn="0" w:lastRowLastColumn="0"/>
            <w:tcW w:w="1111" w:type="pct"/>
            <w:tcBorders>
              <w:top w:val="single" w:sz="4" w:space="0" w:color="auto"/>
              <w:bottom w:val="nil"/>
            </w:tcBorders>
          </w:tcPr>
          <w:p w14:paraId="04905862" w14:textId="6B4C86D8" w:rsidR="00C71A65" w:rsidRPr="00ED562F" w:rsidRDefault="00C71A65" w:rsidP="00ED562F">
            <w:pPr>
              <w:autoSpaceDE w:val="0"/>
              <w:autoSpaceDN w:val="0"/>
              <w:adjustRightInd w:val="0"/>
              <w:spacing w:after="0" w:line="240" w:lineRule="auto"/>
              <w:jc w:val="center"/>
              <w:rPr>
                <w:rFonts w:ascii="Times New Roman" w:hAnsi="Times New Roman" w:cs="Times New Roman"/>
                <w:b w:val="0"/>
                <w:bCs w:val="0"/>
                <w:sz w:val="18"/>
                <w:szCs w:val="18"/>
              </w:rPr>
            </w:pPr>
            <w:r w:rsidRPr="00ED562F">
              <w:rPr>
                <w:rFonts w:ascii="Times New Roman" w:hAnsi="Times New Roman" w:cs="Times New Roman"/>
                <w:sz w:val="18"/>
                <w:szCs w:val="18"/>
              </w:rPr>
              <w:t>Professional</w:t>
            </w:r>
          </w:p>
          <w:p w14:paraId="037D8A74" w14:textId="1B82D0C8" w:rsidR="00CF7EC2" w:rsidRPr="00ED562F" w:rsidRDefault="00CF7EC2"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Commitment</w:t>
            </w:r>
          </w:p>
        </w:tc>
        <w:tc>
          <w:tcPr>
            <w:tcW w:w="390" w:type="pct"/>
            <w:tcBorders>
              <w:top w:val="nil"/>
              <w:bottom w:val="nil"/>
            </w:tcBorders>
          </w:tcPr>
          <w:p w14:paraId="023524AA"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11.384</w:t>
            </w:r>
          </w:p>
        </w:tc>
        <w:tc>
          <w:tcPr>
            <w:tcW w:w="478" w:type="pct"/>
            <w:tcBorders>
              <w:top w:val="nil"/>
              <w:bottom w:val="nil"/>
            </w:tcBorders>
          </w:tcPr>
          <w:p w14:paraId="4BCC3ACA"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3.124</w:t>
            </w:r>
          </w:p>
        </w:tc>
        <w:tc>
          <w:tcPr>
            <w:tcW w:w="632" w:type="pct"/>
            <w:tcBorders>
              <w:top w:val="nil"/>
              <w:bottom w:val="nil"/>
            </w:tcBorders>
          </w:tcPr>
          <w:p w14:paraId="74F83797"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70" w:type="pct"/>
            <w:tcBorders>
              <w:top w:val="nil"/>
              <w:bottom w:val="nil"/>
            </w:tcBorders>
          </w:tcPr>
          <w:p w14:paraId="71799563"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3.644</w:t>
            </w:r>
          </w:p>
        </w:tc>
        <w:tc>
          <w:tcPr>
            <w:tcW w:w="437" w:type="pct"/>
            <w:tcBorders>
              <w:top w:val="nil"/>
              <w:bottom w:val="nil"/>
            </w:tcBorders>
          </w:tcPr>
          <w:p w14:paraId="6064E8C7"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.000</w:t>
            </w:r>
          </w:p>
        </w:tc>
        <w:tc>
          <w:tcPr>
            <w:tcW w:w="761" w:type="pct"/>
            <w:tcBorders>
              <w:top w:val="nil"/>
              <w:bottom w:val="nil"/>
            </w:tcBorders>
          </w:tcPr>
          <w:p w14:paraId="1A431733"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5.221</w:t>
            </w:r>
          </w:p>
        </w:tc>
        <w:tc>
          <w:tcPr>
            <w:tcW w:w="721" w:type="pct"/>
            <w:tcBorders>
              <w:top w:val="nil"/>
              <w:bottom w:val="nil"/>
            </w:tcBorders>
          </w:tcPr>
          <w:p w14:paraId="1ADDD180"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17.547</w:t>
            </w:r>
          </w:p>
        </w:tc>
      </w:tr>
      <w:tr w:rsidR="00CF7EC2" w14:paraId="1FCDCAD9" w14:textId="77777777" w:rsidTr="006878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11" w:type="pct"/>
            <w:tcBorders>
              <w:top w:val="nil"/>
              <w:bottom w:val="nil"/>
            </w:tcBorders>
          </w:tcPr>
          <w:p w14:paraId="7FBF2F28" w14:textId="77777777" w:rsidR="00CF7EC2" w:rsidRPr="00ED562F" w:rsidRDefault="00CF7EC2"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Social Mobility</w:t>
            </w:r>
          </w:p>
        </w:tc>
        <w:tc>
          <w:tcPr>
            <w:tcW w:w="390" w:type="pct"/>
            <w:tcBorders>
              <w:top w:val="nil"/>
              <w:bottom w:val="nil"/>
            </w:tcBorders>
          </w:tcPr>
          <w:p w14:paraId="64810525"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.350</w:t>
            </w:r>
          </w:p>
        </w:tc>
        <w:tc>
          <w:tcPr>
            <w:tcW w:w="478" w:type="pct"/>
            <w:tcBorders>
              <w:top w:val="nil"/>
              <w:bottom w:val="nil"/>
            </w:tcBorders>
          </w:tcPr>
          <w:p w14:paraId="44AF40C5"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.065</w:t>
            </w:r>
          </w:p>
        </w:tc>
        <w:tc>
          <w:tcPr>
            <w:tcW w:w="632" w:type="pct"/>
            <w:tcBorders>
              <w:top w:val="nil"/>
              <w:bottom w:val="nil"/>
            </w:tcBorders>
          </w:tcPr>
          <w:p w14:paraId="1254A7BA"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.358</w:t>
            </w:r>
          </w:p>
        </w:tc>
        <w:tc>
          <w:tcPr>
            <w:tcW w:w="470" w:type="pct"/>
            <w:tcBorders>
              <w:top w:val="nil"/>
              <w:bottom w:val="nil"/>
            </w:tcBorders>
          </w:tcPr>
          <w:p w14:paraId="54B33C19"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5.349</w:t>
            </w:r>
          </w:p>
        </w:tc>
        <w:tc>
          <w:tcPr>
            <w:tcW w:w="437" w:type="pct"/>
            <w:tcBorders>
              <w:top w:val="nil"/>
              <w:bottom w:val="nil"/>
            </w:tcBorders>
          </w:tcPr>
          <w:p w14:paraId="7B156764"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.000</w:t>
            </w:r>
          </w:p>
        </w:tc>
        <w:tc>
          <w:tcPr>
            <w:tcW w:w="761" w:type="pct"/>
            <w:tcBorders>
              <w:top w:val="nil"/>
              <w:bottom w:val="nil"/>
            </w:tcBorders>
          </w:tcPr>
          <w:p w14:paraId="7F2C5F23"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.221</w:t>
            </w:r>
          </w:p>
        </w:tc>
        <w:tc>
          <w:tcPr>
            <w:tcW w:w="721" w:type="pct"/>
            <w:tcBorders>
              <w:top w:val="nil"/>
              <w:bottom w:val="nil"/>
            </w:tcBorders>
          </w:tcPr>
          <w:p w14:paraId="644AACA3"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.479</w:t>
            </w:r>
          </w:p>
        </w:tc>
      </w:tr>
      <w:tr w:rsidR="00AA33E1" w14:paraId="1FFC7EFA" w14:textId="77777777" w:rsidTr="006878C7">
        <w:trPr>
          <w:trHeight w:val="295"/>
        </w:trPr>
        <w:tc>
          <w:tcPr>
            <w:cnfStyle w:val="001000000000" w:firstRow="0" w:lastRow="0" w:firstColumn="1" w:lastColumn="0" w:oddVBand="0" w:evenVBand="0" w:oddHBand="0" w:evenHBand="0" w:firstRowFirstColumn="0" w:firstRowLastColumn="0" w:lastRowFirstColumn="0" w:lastRowLastColumn="0"/>
            <w:tcW w:w="1111" w:type="pct"/>
            <w:tcBorders>
              <w:top w:val="nil"/>
              <w:bottom w:val="nil"/>
            </w:tcBorders>
          </w:tcPr>
          <w:p w14:paraId="34EBB44F" w14:textId="4578E9DB" w:rsidR="00CF7EC2" w:rsidRPr="00ED562F" w:rsidRDefault="001015C1"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Age</w:t>
            </w:r>
          </w:p>
        </w:tc>
        <w:tc>
          <w:tcPr>
            <w:tcW w:w="390" w:type="pct"/>
            <w:tcBorders>
              <w:top w:val="nil"/>
              <w:bottom w:val="nil"/>
            </w:tcBorders>
          </w:tcPr>
          <w:p w14:paraId="51710D7F"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-.917</w:t>
            </w:r>
          </w:p>
        </w:tc>
        <w:tc>
          <w:tcPr>
            <w:tcW w:w="478" w:type="pct"/>
            <w:tcBorders>
              <w:top w:val="nil"/>
              <w:bottom w:val="nil"/>
            </w:tcBorders>
          </w:tcPr>
          <w:p w14:paraId="791F8FF5"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.321</w:t>
            </w:r>
          </w:p>
        </w:tc>
        <w:tc>
          <w:tcPr>
            <w:tcW w:w="632" w:type="pct"/>
            <w:tcBorders>
              <w:top w:val="nil"/>
              <w:bottom w:val="nil"/>
            </w:tcBorders>
          </w:tcPr>
          <w:p w14:paraId="4AE2AD81"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-.299</w:t>
            </w:r>
          </w:p>
        </w:tc>
        <w:tc>
          <w:tcPr>
            <w:tcW w:w="470" w:type="pct"/>
            <w:tcBorders>
              <w:top w:val="nil"/>
              <w:bottom w:val="nil"/>
            </w:tcBorders>
          </w:tcPr>
          <w:p w14:paraId="7526FF4F"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-2.855</w:t>
            </w:r>
          </w:p>
        </w:tc>
        <w:tc>
          <w:tcPr>
            <w:tcW w:w="437" w:type="pct"/>
            <w:tcBorders>
              <w:top w:val="nil"/>
              <w:bottom w:val="nil"/>
            </w:tcBorders>
          </w:tcPr>
          <w:p w14:paraId="741D648B"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.005</w:t>
            </w:r>
          </w:p>
        </w:tc>
        <w:tc>
          <w:tcPr>
            <w:tcW w:w="761" w:type="pct"/>
            <w:tcBorders>
              <w:top w:val="nil"/>
              <w:bottom w:val="nil"/>
            </w:tcBorders>
          </w:tcPr>
          <w:p w14:paraId="26A72999"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-1.551</w:t>
            </w:r>
          </w:p>
        </w:tc>
        <w:tc>
          <w:tcPr>
            <w:tcW w:w="721" w:type="pct"/>
            <w:tcBorders>
              <w:top w:val="nil"/>
              <w:bottom w:val="nil"/>
            </w:tcBorders>
          </w:tcPr>
          <w:p w14:paraId="75F3AB38"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-.283</w:t>
            </w:r>
          </w:p>
        </w:tc>
      </w:tr>
      <w:tr w:rsidR="00AA33E1" w14:paraId="244A058A" w14:textId="77777777" w:rsidTr="006878C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111" w:type="pct"/>
            <w:tcBorders>
              <w:top w:val="nil"/>
              <w:bottom w:val="nil"/>
            </w:tcBorders>
          </w:tcPr>
          <w:p w14:paraId="34A00B92" w14:textId="7BCFF15F" w:rsidR="00CF7EC2" w:rsidRPr="00ED562F" w:rsidRDefault="001015C1"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Marital Status</w:t>
            </w:r>
          </w:p>
        </w:tc>
        <w:tc>
          <w:tcPr>
            <w:tcW w:w="390" w:type="pct"/>
            <w:tcBorders>
              <w:top w:val="nil"/>
              <w:bottom w:val="nil"/>
            </w:tcBorders>
          </w:tcPr>
          <w:p w14:paraId="7AE8B634"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-.167</w:t>
            </w:r>
          </w:p>
        </w:tc>
        <w:tc>
          <w:tcPr>
            <w:tcW w:w="478" w:type="pct"/>
            <w:tcBorders>
              <w:top w:val="nil"/>
              <w:bottom w:val="nil"/>
            </w:tcBorders>
          </w:tcPr>
          <w:p w14:paraId="4CA2E4BF"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.419</w:t>
            </w:r>
          </w:p>
        </w:tc>
        <w:tc>
          <w:tcPr>
            <w:tcW w:w="632" w:type="pct"/>
            <w:tcBorders>
              <w:top w:val="nil"/>
              <w:bottom w:val="nil"/>
            </w:tcBorders>
          </w:tcPr>
          <w:p w14:paraId="202E56F8"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-0.27</w:t>
            </w:r>
          </w:p>
        </w:tc>
        <w:tc>
          <w:tcPr>
            <w:tcW w:w="470" w:type="pct"/>
            <w:tcBorders>
              <w:top w:val="nil"/>
              <w:bottom w:val="nil"/>
            </w:tcBorders>
          </w:tcPr>
          <w:p w14:paraId="2CCB2AEE"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-.397</w:t>
            </w:r>
          </w:p>
        </w:tc>
        <w:tc>
          <w:tcPr>
            <w:tcW w:w="437" w:type="pct"/>
            <w:tcBorders>
              <w:top w:val="nil"/>
              <w:bottom w:val="nil"/>
            </w:tcBorders>
          </w:tcPr>
          <w:p w14:paraId="093AC734"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.692</w:t>
            </w:r>
          </w:p>
        </w:tc>
        <w:tc>
          <w:tcPr>
            <w:tcW w:w="761" w:type="pct"/>
            <w:tcBorders>
              <w:top w:val="nil"/>
              <w:bottom w:val="nil"/>
            </w:tcBorders>
          </w:tcPr>
          <w:p w14:paraId="2EF8C818"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-.994</w:t>
            </w:r>
          </w:p>
        </w:tc>
        <w:tc>
          <w:tcPr>
            <w:tcW w:w="721" w:type="pct"/>
            <w:tcBorders>
              <w:top w:val="nil"/>
              <w:bottom w:val="nil"/>
            </w:tcBorders>
          </w:tcPr>
          <w:p w14:paraId="19210F06"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.661</w:t>
            </w:r>
          </w:p>
        </w:tc>
      </w:tr>
      <w:tr w:rsidR="00AA33E1" w14:paraId="0071618C" w14:textId="77777777" w:rsidTr="006878C7">
        <w:trPr>
          <w:trHeight w:val="575"/>
        </w:trPr>
        <w:tc>
          <w:tcPr>
            <w:cnfStyle w:val="001000000000" w:firstRow="0" w:lastRow="0" w:firstColumn="1" w:lastColumn="0" w:oddVBand="0" w:evenVBand="0" w:oddHBand="0" w:evenHBand="0" w:firstRowFirstColumn="0" w:firstRowLastColumn="0" w:lastRowFirstColumn="0" w:lastRowLastColumn="0"/>
            <w:tcW w:w="1111" w:type="pct"/>
            <w:tcBorders>
              <w:top w:val="nil"/>
              <w:bottom w:val="nil"/>
            </w:tcBorders>
          </w:tcPr>
          <w:p w14:paraId="46C346FD" w14:textId="6DD70233" w:rsidR="00CF7EC2" w:rsidRPr="00ED562F" w:rsidRDefault="001015C1"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Children</w:t>
            </w:r>
          </w:p>
        </w:tc>
        <w:tc>
          <w:tcPr>
            <w:tcW w:w="390" w:type="pct"/>
            <w:tcBorders>
              <w:top w:val="nil"/>
              <w:bottom w:val="nil"/>
            </w:tcBorders>
          </w:tcPr>
          <w:p w14:paraId="4C87392B"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-.512</w:t>
            </w:r>
          </w:p>
        </w:tc>
        <w:tc>
          <w:tcPr>
            <w:tcW w:w="478" w:type="pct"/>
            <w:tcBorders>
              <w:top w:val="nil"/>
              <w:bottom w:val="nil"/>
            </w:tcBorders>
          </w:tcPr>
          <w:p w14:paraId="7AA8F79E"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.214</w:t>
            </w:r>
          </w:p>
        </w:tc>
        <w:tc>
          <w:tcPr>
            <w:tcW w:w="632" w:type="pct"/>
            <w:tcBorders>
              <w:top w:val="nil"/>
              <w:bottom w:val="nil"/>
            </w:tcBorders>
          </w:tcPr>
          <w:p w14:paraId="3F304FCD"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-.174</w:t>
            </w:r>
          </w:p>
        </w:tc>
        <w:tc>
          <w:tcPr>
            <w:tcW w:w="470" w:type="pct"/>
            <w:tcBorders>
              <w:top w:val="nil"/>
              <w:bottom w:val="nil"/>
            </w:tcBorders>
          </w:tcPr>
          <w:p w14:paraId="3B72386D"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-2.391</w:t>
            </w:r>
          </w:p>
        </w:tc>
        <w:tc>
          <w:tcPr>
            <w:tcW w:w="437" w:type="pct"/>
            <w:tcBorders>
              <w:top w:val="nil"/>
              <w:bottom w:val="nil"/>
            </w:tcBorders>
          </w:tcPr>
          <w:p w14:paraId="27EB75FB"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.018</w:t>
            </w:r>
          </w:p>
        </w:tc>
        <w:tc>
          <w:tcPr>
            <w:tcW w:w="761" w:type="pct"/>
            <w:tcBorders>
              <w:top w:val="nil"/>
              <w:bottom w:val="nil"/>
            </w:tcBorders>
          </w:tcPr>
          <w:p w14:paraId="0F19E37F"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-.934</w:t>
            </w:r>
          </w:p>
        </w:tc>
        <w:tc>
          <w:tcPr>
            <w:tcW w:w="721" w:type="pct"/>
            <w:tcBorders>
              <w:top w:val="nil"/>
              <w:bottom w:val="nil"/>
            </w:tcBorders>
          </w:tcPr>
          <w:p w14:paraId="6F393349"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-.089</w:t>
            </w:r>
          </w:p>
        </w:tc>
      </w:tr>
      <w:tr w:rsidR="00AA33E1" w14:paraId="78AE541D" w14:textId="77777777" w:rsidTr="006878C7">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111" w:type="pct"/>
            <w:tcBorders>
              <w:top w:val="nil"/>
              <w:bottom w:val="nil"/>
            </w:tcBorders>
          </w:tcPr>
          <w:p w14:paraId="18B7EC3D" w14:textId="601354D9" w:rsidR="00CF7EC2" w:rsidRPr="00ED562F" w:rsidRDefault="001015C1"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Qualification</w:t>
            </w:r>
          </w:p>
        </w:tc>
        <w:tc>
          <w:tcPr>
            <w:tcW w:w="390" w:type="pct"/>
            <w:tcBorders>
              <w:top w:val="nil"/>
              <w:bottom w:val="nil"/>
            </w:tcBorders>
          </w:tcPr>
          <w:p w14:paraId="62EE925D"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3.185</w:t>
            </w:r>
          </w:p>
        </w:tc>
        <w:tc>
          <w:tcPr>
            <w:tcW w:w="478" w:type="pct"/>
            <w:tcBorders>
              <w:top w:val="nil"/>
              <w:bottom w:val="nil"/>
            </w:tcBorders>
          </w:tcPr>
          <w:p w14:paraId="7571D395"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.652</w:t>
            </w:r>
          </w:p>
        </w:tc>
        <w:tc>
          <w:tcPr>
            <w:tcW w:w="632" w:type="pct"/>
            <w:tcBorders>
              <w:top w:val="nil"/>
              <w:bottom w:val="nil"/>
            </w:tcBorders>
          </w:tcPr>
          <w:p w14:paraId="2ACF02E7"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.429</w:t>
            </w:r>
          </w:p>
        </w:tc>
        <w:tc>
          <w:tcPr>
            <w:tcW w:w="470" w:type="pct"/>
            <w:tcBorders>
              <w:top w:val="nil"/>
              <w:bottom w:val="nil"/>
            </w:tcBorders>
          </w:tcPr>
          <w:p w14:paraId="62AF107D"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4.881</w:t>
            </w:r>
          </w:p>
        </w:tc>
        <w:tc>
          <w:tcPr>
            <w:tcW w:w="437" w:type="pct"/>
            <w:tcBorders>
              <w:top w:val="nil"/>
              <w:bottom w:val="nil"/>
            </w:tcBorders>
          </w:tcPr>
          <w:p w14:paraId="71186A91"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.000</w:t>
            </w:r>
          </w:p>
        </w:tc>
        <w:tc>
          <w:tcPr>
            <w:tcW w:w="761" w:type="pct"/>
            <w:tcBorders>
              <w:top w:val="nil"/>
              <w:bottom w:val="nil"/>
            </w:tcBorders>
          </w:tcPr>
          <w:p w14:paraId="50BD30BD"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1.897</w:t>
            </w:r>
          </w:p>
        </w:tc>
        <w:tc>
          <w:tcPr>
            <w:tcW w:w="721" w:type="pct"/>
            <w:tcBorders>
              <w:top w:val="nil"/>
              <w:bottom w:val="nil"/>
            </w:tcBorders>
            <w:hideMark/>
          </w:tcPr>
          <w:p w14:paraId="0503AA71"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4.472</w:t>
            </w:r>
          </w:p>
        </w:tc>
      </w:tr>
      <w:tr w:rsidR="00CF7EC2" w14:paraId="0B0A5368" w14:textId="77777777" w:rsidTr="006878C7">
        <w:trPr>
          <w:trHeight w:val="591"/>
        </w:trPr>
        <w:tc>
          <w:tcPr>
            <w:cnfStyle w:val="001000000000" w:firstRow="0" w:lastRow="0" w:firstColumn="1" w:lastColumn="0" w:oddVBand="0" w:evenVBand="0" w:oddHBand="0" w:evenHBand="0" w:firstRowFirstColumn="0" w:firstRowLastColumn="0" w:lastRowFirstColumn="0" w:lastRowLastColumn="0"/>
            <w:tcW w:w="1111" w:type="pct"/>
            <w:tcBorders>
              <w:top w:val="nil"/>
              <w:bottom w:val="nil"/>
            </w:tcBorders>
          </w:tcPr>
          <w:p w14:paraId="52DDDD09" w14:textId="494AFC47" w:rsidR="00CF7EC2" w:rsidRPr="00ED562F" w:rsidRDefault="001015C1"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lastRenderedPageBreak/>
              <w:t>Hospital</w:t>
            </w:r>
          </w:p>
        </w:tc>
        <w:tc>
          <w:tcPr>
            <w:tcW w:w="390" w:type="pct"/>
            <w:tcBorders>
              <w:top w:val="nil"/>
              <w:bottom w:val="nil"/>
            </w:tcBorders>
          </w:tcPr>
          <w:p w14:paraId="24758FE4"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-.282</w:t>
            </w:r>
          </w:p>
        </w:tc>
        <w:tc>
          <w:tcPr>
            <w:tcW w:w="478" w:type="pct"/>
            <w:tcBorders>
              <w:top w:val="nil"/>
              <w:bottom w:val="nil"/>
            </w:tcBorders>
          </w:tcPr>
          <w:p w14:paraId="4D1DEDB4"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.503</w:t>
            </w:r>
          </w:p>
        </w:tc>
        <w:tc>
          <w:tcPr>
            <w:tcW w:w="632" w:type="pct"/>
            <w:tcBorders>
              <w:top w:val="nil"/>
              <w:bottom w:val="nil"/>
            </w:tcBorders>
          </w:tcPr>
          <w:p w14:paraId="1034DDFF"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-.038</w:t>
            </w:r>
          </w:p>
        </w:tc>
        <w:tc>
          <w:tcPr>
            <w:tcW w:w="470" w:type="pct"/>
            <w:tcBorders>
              <w:top w:val="nil"/>
              <w:bottom w:val="nil"/>
            </w:tcBorders>
          </w:tcPr>
          <w:p w14:paraId="57353DAD"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-.561</w:t>
            </w:r>
          </w:p>
        </w:tc>
        <w:tc>
          <w:tcPr>
            <w:tcW w:w="437" w:type="pct"/>
            <w:tcBorders>
              <w:top w:val="nil"/>
              <w:bottom w:val="nil"/>
            </w:tcBorders>
          </w:tcPr>
          <w:p w14:paraId="308BFEF9"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.575</w:t>
            </w:r>
          </w:p>
        </w:tc>
        <w:tc>
          <w:tcPr>
            <w:tcW w:w="761" w:type="pct"/>
            <w:tcBorders>
              <w:top w:val="nil"/>
              <w:bottom w:val="nil"/>
            </w:tcBorders>
          </w:tcPr>
          <w:p w14:paraId="05C16A3B"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-1.274</w:t>
            </w:r>
          </w:p>
        </w:tc>
        <w:tc>
          <w:tcPr>
            <w:tcW w:w="721" w:type="pct"/>
            <w:tcBorders>
              <w:top w:val="nil"/>
              <w:bottom w:val="nil"/>
            </w:tcBorders>
          </w:tcPr>
          <w:p w14:paraId="68150FC1"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.710</w:t>
            </w:r>
          </w:p>
        </w:tc>
      </w:tr>
      <w:tr w:rsidR="00CF7EC2" w14:paraId="137DF7A4" w14:textId="77777777" w:rsidTr="006878C7">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111" w:type="pct"/>
            <w:tcBorders>
              <w:top w:val="nil"/>
              <w:bottom w:val="nil"/>
            </w:tcBorders>
          </w:tcPr>
          <w:p w14:paraId="262E6CAA" w14:textId="63830574" w:rsidR="00CF7EC2" w:rsidRPr="00ED562F" w:rsidRDefault="001015C1"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Designation at Hospital</w:t>
            </w:r>
          </w:p>
        </w:tc>
        <w:tc>
          <w:tcPr>
            <w:tcW w:w="390" w:type="pct"/>
            <w:tcBorders>
              <w:top w:val="nil"/>
              <w:bottom w:val="nil"/>
            </w:tcBorders>
          </w:tcPr>
          <w:p w14:paraId="5E0B6BDB"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-.612</w:t>
            </w:r>
          </w:p>
        </w:tc>
        <w:tc>
          <w:tcPr>
            <w:tcW w:w="478" w:type="pct"/>
            <w:tcBorders>
              <w:top w:val="nil"/>
              <w:bottom w:val="nil"/>
            </w:tcBorders>
          </w:tcPr>
          <w:p w14:paraId="77358FF0"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.327</w:t>
            </w:r>
          </w:p>
        </w:tc>
        <w:tc>
          <w:tcPr>
            <w:tcW w:w="632" w:type="pct"/>
            <w:tcBorders>
              <w:top w:val="nil"/>
              <w:bottom w:val="nil"/>
            </w:tcBorders>
          </w:tcPr>
          <w:p w14:paraId="5CDFF328"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-.159</w:t>
            </w:r>
          </w:p>
        </w:tc>
        <w:tc>
          <w:tcPr>
            <w:tcW w:w="470" w:type="pct"/>
            <w:tcBorders>
              <w:top w:val="nil"/>
              <w:bottom w:val="nil"/>
            </w:tcBorders>
          </w:tcPr>
          <w:p w14:paraId="168020DF"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-1.870</w:t>
            </w:r>
          </w:p>
        </w:tc>
        <w:tc>
          <w:tcPr>
            <w:tcW w:w="437" w:type="pct"/>
            <w:tcBorders>
              <w:top w:val="nil"/>
              <w:bottom w:val="nil"/>
            </w:tcBorders>
          </w:tcPr>
          <w:p w14:paraId="4C79CE99"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.063</w:t>
            </w:r>
          </w:p>
        </w:tc>
        <w:tc>
          <w:tcPr>
            <w:tcW w:w="761" w:type="pct"/>
            <w:tcBorders>
              <w:top w:val="nil"/>
              <w:bottom w:val="nil"/>
            </w:tcBorders>
          </w:tcPr>
          <w:p w14:paraId="77F79746"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-1.258</w:t>
            </w:r>
          </w:p>
        </w:tc>
        <w:tc>
          <w:tcPr>
            <w:tcW w:w="721" w:type="pct"/>
            <w:tcBorders>
              <w:top w:val="nil"/>
              <w:bottom w:val="nil"/>
            </w:tcBorders>
          </w:tcPr>
          <w:p w14:paraId="70735482"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.034</w:t>
            </w:r>
          </w:p>
        </w:tc>
      </w:tr>
      <w:tr w:rsidR="00CF7EC2" w14:paraId="520A2E2D" w14:textId="77777777" w:rsidTr="006878C7">
        <w:trPr>
          <w:trHeight w:val="591"/>
        </w:trPr>
        <w:tc>
          <w:tcPr>
            <w:cnfStyle w:val="001000000000" w:firstRow="0" w:lastRow="0" w:firstColumn="1" w:lastColumn="0" w:oddVBand="0" w:evenVBand="0" w:oddHBand="0" w:evenHBand="0" w:firstRowFirstColumn="0" w:firstRowLastColumn="0" w:lastRowFirstColumn="0" w:lastRowLastColumn="0"/>
            <w:tcW w:w="1111" w:type="pct"/>
            <w:tcBorders>
              <w:top w:val="nil"/>
              <w:bottom w:val="nil"/>
            </w:tcBorders>
          </w:tcPr>
          <w:p w14:paraId="6291FE28" w14:textId="4A75C9EE" w:rsidR="00CF7EC2" w:rsidRPr="00ED562F" w:rsidRDefault="001015C1"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Home</w:t>
            </w:r>
          </w:p>
        </w:tc>
        <w:tc>
          <w:tcPr>
            <w:tcW w:w="390" w:type="pct"/>
            <w:tcBorders>
              <w:top w:val="nil"/>
              <w:bottom w:val="nil"/>
            </w:tcBorders>
          </w:tcPr>
          <w:p w14:paraId="15D02B7C"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-1.204</w:t>
            </w:r>
          </w:p>
        </w:tc>
        <w:tc>
          <w:tcPr>
            <w:tcW w:w="478" w:type="pct"/>
            <w:tcBorders>
              <w:top w:val="nil"/>
              <w:bottom w:val="nil"/>
            </w:tcBorders>
          </w:tcPr>
          <w:p w14:paraId="6E20FD8D"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.652</w:t>
            </w:r>
          </w:p>
        </w:tc>
        <w:tc>
          <w:tcPr>
            <w:tcW w:w="632" w:type="pct"/>
            <w:tcBorders>
              <w:top w:val="nil"/>
              <w:bottom w:val="nil"/>
            </w:tcBorders>
          </w:tcPr>
          <w:p w14:paraId="02ABEB55"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-.121</w:t>
            </w:r>
          </w:p>
        </w:tc>
        <w:tc>
          <w:tcPr>
            <w:tcW w:w="470" w:type="pct"/>
            <w:tcBorders>
              <w:top w:val="nil"/>
              <w:bottom w:val="nil"/>
            </w:tcBorders>
          </w:tcPr>
          <w:p w14:paraId="186FDEF1"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-1.848</w:t>
            </w:r>
          </w:p>
        </w:tc>
        <w:tc>
          <w:tcPr>
            <w:tcW w:w="437" w:type="pct"/>
            <w:tcBorders>
              <w:top w:val="nil"/>
              <w:bottom w:val="nil"/>
            </w:tcBorders>
          </w:tcPr>
          <w:p w14:paraId="16C88CD6"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.066</w:t>
            </w:r>
          </w:p>
        </w:tc>
        <w:tc>
          <w:tcPr>
            <w:tcW w:w="761" w:type="pct"/>
            <w:tcBorders>
              <w:top w:val="nil"/>
              <w:bottom w:val="nil"/>
            </w:tcBorders>
          </w:tcPr>
          <w:p w14:paraId="26CFAA96"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-2.489</w:t>
            </w:r>
          </w:p>
        </w:tc>
        <w:tc>
          <w:tcPr>
            <w:tcW w:w="721" w:type="pct"/>
            <w:tcBorders>
              <w:top w:val="nil"/>
              <w:bottom w:val="nil"/>
            </w:tcBorders>
          </w:tcPr>
          <w:p w14:paraId="07D002DB"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.081</w:t>
            </w:r>
          </w:p>
        </w:tc>
      </w:tr>
      <w:tr w:rsidR="00CF7EC2" w14:paraId="58C26BD7" w14:textId="77777777" w:rsidTr="006878C7">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111" w:type="pct"/>
            <w:tcBorders>
              <w:top w:val="nil"/>
              <w:bottom w:val="nil"/>
            </w:tcBorders>
          </w:tcPr>
          <w:p w14:paraId="6B9A4B0A" w14:textId="7843FE8E" w:rsidR="00CF7EC2" w:rsidRPr="00ED562F" w:rsidRDefault="00A90128"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Work Hours</w:t>
            </w:r>
          </w:p>
        </w:tc>
        <w:tc>
          <w:tcPr>
            <w:tcW w:w="390" w:type="pct"/>
            <w:tcBorders>
              <w:top w:val="nil"/>
              <w:bottom w:val="nil"/>
            </w:tcBorders>
          </w:tcPr>
          <w:p w14:paraId="193D9E8B"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.494</w:t>
            </w:r>
          </w:p>
        </w:tc>
        <w:tc>
          <w:tcPr>
            <w:tcW w:w="478" w:type="pct"/>
            <w:tcBorders>
              <w:top w:val="nil"/>
              <w:bottom w:val="nil"/>
            </w:tcBorders>
          </w:tcPr>
          <w:p w14:paraId="6BF80127"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.367</w:t>
            </w:r>
          </w:p>
        </w:tc>
        <w:tc>
          <w:tcPr>
            <w:tcW w:w="632" w:type="pct"/>
            <w:tcBorders>
              <w:top w:val="nil"/>
              <w:bottom w:val="nil"/>
            </w:tcBorders>
          </w:tcPr>
          <w:p w14:paraId="24511A06"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.093</w:t>
            </w:r>
          </w:p>
        </w:tc>
        <w:tc>
          <w:tcPr>
            <w:tcW w:w="470" w:type="pct"/>
            <w:tcBorders>
              <w:top w:val="nil"/>
              <w:bottom w:val="nil"/>
            </w:tcBorders>
          </w:tcPr>
          <w:p w14:paraId="56601E89"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1.344</w:t>
            </w:r>
          </w:p>
        </w:tc>
        <w:tc>
          <w:tcPr>
            <w:tcW w:w="437" w:type="pct"/>
            <w:tcBorders>
              <w:top w:val="nil"/>
              <w:bottom w:val="nil"/>
            </w:tcBorders>
          </w:tcPr>
          <w:p w14:paraId="40805D1D"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.181</w:t>
            </w:r>
          </w:p>
        </w:tc>
        <w:tc>
          <w:tcPr>
            <w:tcW w:w="761" w:type="pct"/>
            <w:tcBorders>
              <w:top w:val="nil"/>
              <w:bottom w:val="nil"/>
            </w:tcBorders>
          </w:tcPr>
          <w:p w14:paraId="1780F83B"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-.231</w:t>
            </w:r>
          </w:p>
        </w:tc>
        <w:tc>
          <w:tcPr>
            <w:tcW w:w="721" w:type="pct"/>
            <w:tcBorders>
              <w:top w:val="nil"/>
              <w:bottom w:val="nil"/>
            </w:tcBorders>
          </w:tcPr>
          <w:p w14:paraId="49BFA8FA"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1.218</w:t>
            </w:r>
          </w:p>
        </w:tc>
      </w:tr>
      <w:tr w:rsidR="00CF7EC2" w14:paraId="347770E7" w14:textId="77777777" w:rsidTr="006878C7">
        <w:trPr>
          <w:trHeight w:val="591"/>
        </w:trPr>
        <w:tc>
          <w:tcPr>
            <w:cnfStyle w:val="001000000000" w:firstRow="0" w:lastRow="0" w:firstColumn="1" w:lastColumn="0" w:oddVBand="0" w:evenVBand="0" w:oddHBand="0" w:evenHBand="0" w:firstRowFirstColumn="0" w:firstRowLastColumn="0" w:lastRowFirstColumn="0" w:lastRowLastColumn="0"/>
            <w:tcW w:w="1111" w:type="pct"/>
            <w:tcBorders>
              <w:top w:val="nil"/>
              <w:bottom w:val="nil"/>
            </w:tcBorders>
          </w:tcPr>
          <w:p w14:paraId="35AFFBF6" w14:textId="486645DE" w:rsidR="00CF7EC2" w:rsidRPr="00ED562F" w:rsidRDefault="00A90128"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Employment</w:t>
            </w:r>
          </w:p>
        </w:tc>
        <w:tc>
          <w:tcPr>
            <w:tcW w:w="390" w:type="pct"/>
            <w:tcBorders>
              <w:top w:val="nil"/>
              <w:bottom w:val="nil"/>
            </w:tcBorders>
          </w:tcPr>
          <w:p w14:paraId="3B61D293"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-.021</w:t>
            </w:r>
          </w:p>
        </w:tc>
        <w:tc>
          <w:tcPr>
            <w:tcW w:w="478" w:type="pct"/>
            <w:tcBorders>
              <w:top w:val="nil"/>
              <w:bottom w:val="nil"/>
            </w:tcBorders>
          </w:tcPr>
          <w:p w14:paraId="32D832CF"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1.108</w:t>
            </w:r>
          </w:p>
        </w:tc>
        <w:tc>
          <w:tcPr>
            <w:tcW w:w="632" w:type="pct"/>
            <w:tcBorders>
              <w:top w:val="nil"/>
              <w:bottom w:val="nil"/>
            </w:tcBorders>
          </w:tcPr>
          <w:p w14:paraId="2B220E23"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-.001</w:t>
            </w:r>
          </w:p>
        </w:tc>
        <w:tc>
          <w:tcPr>
            <w:tcW w:w="470" w:type="pct"/>
            <w:tcBorders>
              <w:top w:val="nil"/>
              <w:bottom w:val="nil"/>
            </w:tcBorders>
          </w:tcPr>
          <w:p w14:paraId="54850D82"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-.019</w:t>
            </w:r>
          </w:p>
        </w:tc>
        <w:tc>
          <w:tcPr>
            <w:tcW w:w="437" w:type="pct"/>
            <w:tcBorders>
              <w:top w:val="nil"/>
              <w:bottom w:val="nil"/>
            </w:tcBorders>
          </w:tcPr>
          <w:p w14:paraId="0F64284B"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.985</w:t>
            </w:r>
          </w:p>
        </w:tc>
        <w:tc>
          <w:tcPr>
            <w:tcW w:w="761" w:type="pct"/>
            <w:tcBorders>
              <w:top w:val="nil"/>
              <w:bottom w:val="nil"/>
            </w:tcBorders>
          </w:tcPr>
          <w:p w14:paraId="106A8696"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-2.208</w:t>
            </w:r>
          </w:p>
        </w:tc>
        <w:tc>
          <w:tcPr>
            <w:tcW w:w="721" w:type="pct"/>
            <w:tcBorders>
              <w:top w:val="nil"/>
              <w:bottom w:val="nil"/>
            </w:tcBorders>
          </w:tcPr>
          <w:p w14:paraId="61B9EAF4" w14:textId="77777777" w:rsidR="00CF7EC2" w:rsidRPr="00ED562F" w:rsidRDefault="00CF7EC2" w:rsidP="00A9012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2.165</w:t>
            </w:r>
          </w:p>
        </w:tc>
      </w:tr>
      <w:tr w:rsidR="00CF7EC2" w14:paraId="296EB7B1" w14:textId="77777777" w:rsidTr="006878C7">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111" w:type="pct"/>
            <w:tcBorders>
              <w:top w:val="nil"/>
              <w:bottom w:val="single" w:sz="4" w:space="0" w:color="auto"/>
            </w:tcBorders>
          </w:tcPr>
          <w:p w14:paraId="653314B9" w14:textId="25755218" w:rsidR="00CF7EC2" w:rsidRPr="00ED562F" w:rsidRDefault="00A90128" w:rsidP="00ED562F">
            <w:pPr>
              <w:autoSpaceDE w:val="0"/>
              <w:autoSpaceDN w:val="0"/>
              <w:adjustRightInd w:val="0"/>
              <w:spacing w:after="0" w:line="240" w:lineRule="auto"/>
              <w:jc w:val="center"/>
              <w:rPr>
                <w:rFonts w:ascii="Times New Roman" w:hAnsi="Times New Roman" w:cs="Times New Roman"/>
                <w:sz w:val="18"/>
                <w:szCs w:val="18"/>
              </w:rPr>
            </w:pPr>
            <w:r w:rsidRPr="00ED562F">
              <w:rPr>
                <w:rFonts w:ascii="Times New Roman" w:hAnsi="Times New Roman" w:cs="Times New Roman"/>
                <w:sz w:val="18"/>
                <w:szCs w:val="18"/>
              </w:rPr>
              <w:t>Family System</w:t>
            </w:r>
          </w:p>
        </w:tc>
        <w:tc>
          <w:tcPr>
            <w:tcW w:w="390" w:type="pct"/>
            <w:tcBorders>
              <w:top w:val="nil"/>
              <w:bottom w:val="single" w:sz="4" w:space="0" w:color="auto"/>
            </w:tcBorders>
          </w:tcPr>
          <w:p w14:paraId="73AEEFFF"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.471</w:t>
            </w:r>
          </w:p>
        </w:tc>
        <w:tc>
          <w:tcPr>
            <w:tcW w:w="478" w:type="pct"/>
            <w:tcBorders>
              <w:top w:val="nil"/>
              <w:bottom w:val="single" w:sz="4" w:space="0" w:color="auto"/>
            </w:tcBorders>
          </w:tcPr>
          <w:p w14:paraId="1939EDF8"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.495</w:t>
            </w:r>
          </w:p>
        </w:tc>
        <w:tc>
          <w:tcPr>
            <w:tcW w:w="632" w:type="pct"/>
            <w:tcBorders>
              <w:top w:val="nil"/>
              <w:bottom w:val="single" w:sz="4" w:space="0" w:color="auto"/>
            </w:tcBorders>
          </w:tcPr>
          <w:p w14:paraId="5E6AFEF6"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.063</w:t>
            </w:r>
          </w:p>
        </w:tc>
        <w:tc>
          <w:tcPr>
            <w:tcW w:w="470" w:type="pct"/>
            <w:tcBorders>
              <w:top w:val="nil"/>
              <w:bottom w:val="single" w:sz="4" w:space="0" w:color="auto"/>
            </w:tcBorders>
          </w:tcPr>
          <w:p w14:paraId="49C4023A"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.343</w:t>
            </w:r>
          </w:p>
        </w:tc>
        <w:tc>
          <w:tcPr>
            <w:tcW w:w="437" w:type="pct"/>
            <w:tcBorders>
              <w:top w:val="nil"/>
              <w:bottom w:val="single" w:sz="4" w:space="0" w:color="auto"/>
            </w:tcBorders>
          </w:tcPr>
          <w:p w14:paraId="7F964342"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.343</w:t>
            </w:r>
          </w:p>
        </w:tc>
        <w:tc>
          <w:tcPr>
            <w:tcW w:w="761" w:type="pct"/>
            <w:tcBorders>
              <w:top w:val="nil"/>
              <w:bottom w:val="single" w:sz="4" w:space="0" w:color="auto"/>
            </w:tcBorders>
          </w:tcPr>
          <w:p w14:paraId="429F3329"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-.506</w:t>
            </w:r>
          </w:p>
        </w:tc>
        <w:tc>
          <w:tcPr>
            <w:tcW w:w="721" w:type="pct"/>
            <w:tcBorders>
              <w:top w:val="nil"/>
              <w:bottom w:val="single" w:sz="4" w:space="0" w:color="auto"/>
            </w:tcBorders>
          </w:tcPr>
          <w:p w14:paraId="707A9338" w14:textId="77777777" w:rsidR="00CF7EC2" w:rsidRPr="00ED562F" w:rsidRDefault="00CF7EC2" w:rsidP="00A9012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D562F">
              <w:rPr>
                <w:rFonts w:ascii="Times New Roman" w:hAnsi="Times New Roman" w:cs="Times New Roman"/>
                <w:sz w:val="18"/>
                <w:szCs w:val="18"/>
              </w:rPr>
              <w:t>1.448</w:t>
            </w:r>
          </w:p>
        </w:tc>
      </w:tr>
    </w:tbl>
    <w:p w14:paraId="17A82847" w14:textId="77777777" w:rsidR="00E7444B" w:rsidRDefault="00E7444B" w:rsidP="000702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Dependent variable Professional Commitment with Social Mobility and demographic variables.</w:t>
      </w:r>
    </w:p>
    <w:p w14:paraId="291DDC33" w14:textId="77777777" w:rsidR="00E7444B" w:rsidRDefault="00E7444B" w:rsidP="00070229">
      <w:pPr>
        <w:autoSpaceDE w:val="0"/>
        <w:autoSpaceDN w:val="0"/>
        <w:adjustRightInd w:val="0"/>
        <w:spacing w:after="0" w:line="480" w:lineRule="auto"/>
        <w:jc w:val="both"/>
        <w:rPr>
          <w:rFonts w:ascii="Times New Roman" w:hAnsi="Times New Roman" w:cs="Times New Roman"/>
          <w:sz w:val="24"/>
          <w:szCs w:val="24"/>
        </w:rPr>
      </w:pPr>
    </w:p>
    <w:p w14:paraId="70C95635" w14:textId="05CA7353" w:rsidR="005A3DCB" w:rsidRDefault="00E7444B" w:rsidP="0007022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8</w:t>
      </w:r>
      <w:r w:rsidRPr="00022349">
        <w:rPr>
          <w:rFonts w:ascii="Times New Roman" w:hAnsi="Times New Roman" w:cs="Times New Roman"/>
          <w:color w:val="5B9BD5" w:themeColor="accent5"/>
          <w:sz w:val="24"/>
          <w:szCs w:val="24"/>
        </w:rPr>
        <w:t xml:space="preserve"> </w:t>
      </w:r>
      <w:r w:rsidR="005A3DCB" w:rsidRPr="00022349">
        <w:rPr>
          <w:rFonts w:ascii="Times New Roman" w:hAnsi="Times New Roman" w:cs="Times New Roman"/>
          <w:sz w:val="24"/>
          <w:szCs w:val="24"/>
        </w:rPr>
        <w:t xml:space="preserve">In </w:t>
      </w:r>
      <w:r w:rsidR="00483028">
        <w:rPr>
          <w:rFonts w:ascii="Times New Roman" w:hAnsi="Times New Roman" w:cs="Times New Roman"/>
          <w:sz w:val="24"/>
          <w:szCs w:val="24"/>
        </w:rPr>
        <w:t xml:space="preserve">the </w:t>
      </w:r>
      <w:r w:rsidR="005A3DCB" w:rsidRPr="00022349">
        <w:rPr>
          <w:rFonts w:ascii="Times New Roman" w:hAnsi="Times New Roman" w:cs="Times New Roman"/>
          <w:sz w:val="24"/>
          <w:szCs w:val="24"/>
        </w:rPr>
        <w:t>context of the predicting social mobility regression model was found statistically significant F (11, 196) = 3.141, p&lt; 0.00</w:t>
      </w:r>
      <w:r w:rsidR="00670BF3" w:rsidRPr="00022349">
        <w:rPr>
          <w:rFonts w:ascii="Times New Roman" w:hAnsi="Times New Roman" w:cs="Times New Roman"/>
          <w:sz w:val="24"/>
          <w:szCs w:val="24"/>
        </w:rPr>
        <w:t>8</w:t>
      </w:r>
      <w:r w:rsidR="005A3DCB" w:rsidRPr="00022349">
        <w:rPr>
          <w:rFonts w:ascii="Times New Roman" w:hAnsi="Times New Roman" w:cs="Times New Roman"/>
          <w:sz w:val="24"/>
          <w:szCs w:val="24"/>
        </w:rPr>
        <w:t>,</w:t>
      </w:r>
      <w:r w:rsidR="00C01197" w:rsidRPr="00022349">
        <w:rPr>
          <w:rFonts w:ascii="Times New Roman" w:hAnsi="Times New Roman" w:cs="Times New Roman"/>
          <w:sz w:val="24"/>
          <w:szCs w:val="24"/>
        </w:rPr>
        <w:t xml:space="preserve"> R2= -2.700, Adjusted R2= .107.</w:t>
      </w:r>
      <w:r w:rsidR="005A3DCB" w:rsidRPr="00022349">
        <w:rPr>
          <w:rFonts w:ascii="Times New Roman" w:hAnsi="Times New Roman" w:cs="Times New Roman"/>
          <w:sz w:val="24"/>
          <w:szCs w:val="24"/>
        </w:rPr>
        <w:t xml:space="preserve"> </w:t>
      </w:r>
      <w:r w:rsidR="00133F10">
        <w:rPr>
          <w:rFonts w:ascii="Times New Roman" w:hAnsi="Times New Roman" w:cs="Times New Roman"/>
          <w:sz w:val="24"/>
          <w:szCs w:val="24"/>
        </w:rPr>
        <w:t>T</w:t>
      </w:r>
      <w:r w:rsidR="005A3DCB">
        <w:rPr>
          <w:rFonts w:ascii="Times New Roman" w:hAnsi="Times New Roman" w:cs="Times New Roman"/>
          <w:sz w:val="24"/>
          <w:szCs w:val="24"/>
        </w:rPr>
        <w:t xml:space="preserve">his model includes the variables </w:t>
      </w:r>
      <w:r w:rsidR="00483028">
        <w:rPr>
          <w:rFonts w:ascii="Times New Roman" w:hAnsi="Times New Roman" w:cs="Times New Roman"/>
          <w:sz w:val="24"/>
          <w:szCs w:val="24"/>
        </w:rPr>
        <w:t xml:space="preserve">of </w:t>
      </w:r>
      <w:r w:rsidR="006B134C">
        <w:rPr>
          <w:rFonts w:ascii="Times New Roman" w:hAnsi="Times New Roman" w:cs="Times New Roman"/>
          <w:sz w:val="24"/>
          <w:szCs w:val="24"/>
        </w:rPr>
        <w:t>work-family</w:t>
      </w:r>
      <w:r w:rsidR="005A3DCB">
        <w:rPr>
          <w:rFonts w:ascii="Times New Roman" w:hAnsi="Times New Roman" w:cs="Times New Roman"/>
          <w:sz w:val="24"/>
          <w:szCs w:val="24"/>
        </w:rPr>
        <w:t xml:space="preserve"> conflict and demographic variables such as age, qualification, marital status, hospital, designation at </w:t>
      </w:r>
      <w:r w:rsidR="00483028">
        <w:rPr>
          <w:rFonts w:ascii="Times New Roman" w:hAnsi="Times New Roman" w:cs="Times New Roman"/>
          <w:sz w:val="24"/>
          <w:szCs w:val="24"/>
        </w:rPr>
        <w:t xml:space="preserve">the </w:t>
      </w:r>
      <w:r w:rsidR="005A3DCB">
        <w:rPr>
          <w:rFonts w:ascii="Times New Roman" w:hAnsi="Times New Roman" w:cs="Times New Roman"/>
          <w:sz w:val="24"/>
          <w:szCs w:val="24"/>
        </w:rPr>
        <w:t>hospital, working hours, house, type of</w:t>
      </w:r>
      <w:r w:rsidR="00240D31">
        <w:rPr>
          <w:rFonts w:ascii="Times New Roman" w:hAnsi="Times New Roman" w:cs="Times New Roman"/>
          <w:sz w:val="24"/>
          <w:szCs w:val="24"/>
        </w:rPr>
        <w:t xml:space="preserve"> employment and family type. </w:t>
      </w:r>
      <w:r w:rsidR="005A3DCB">
        <w:rPr>
          <w:rFonts w:ascii="Times New Roman" w:hAnsi="Times New Roman" w:cs="Times New Roman"/>
          <w:sz w:val="24"/>
          <w:szCs w:val="24"/>
        </w:rPr>
        <w:t xml:space="preserve">The model suggests that the </w:t>
      </w:r>
      <w:r w:rsidR="00483028">
        <w:rPr>
          <w:rFonts w:ascii="Times New Roman" w:hAnsi="Times New Roman" w:cs="Times New Roman"/>
          <w:sz w:val="24"/>
          <w:szCs w:val="24"/>
        </w:rPr>
        <w:t xml:space="preserve">higher the </w:t>
      </w:r>
      <w:r w:rsidR="005A3DCB">
        <w:rPr>
          <w:rFonts w:ascii="Times New Roman" w:hAnsi="Times New Roman" w:cs="Times New Roman"/>
          <w:sz w:val="24"/>
          <w:szCs w:val="24"/>
        </w:rPr>
        <w:t>work</w:t>
      </w:r>
      <w:r w:rsidR="00133F10">
        <w:rPr>
          <w:rFonts w:ascii="Times New Roman" w:hAnsi="Times New Roman" w:cs="Times New Roman"/>
          <w:sz w:val="24"/>
          <w:szCs w:val="24"/>
        </w:rPr>
        <w:t>-</w:t>
      </w:r>
      <w:r w:rsidR="005A3DCB">
        <w:rPr>
          <w:rFonts w:ascii="Times New Roman" w:hAnsi="Times New Roman" w:cs="Times New Roman"/>
          <w:sz w:val="24"/>
          <w:szCs w:val="24"/>
        </w:rPr>
        <w:t xml:space="preserve">family conflict the lower </w:t>
      </w:r>
      <w:r w:rsidR="00133F10">
        <w:rPr>
          <w:rFonts w:ascii="Times New Roman" w:hAnsi="Times New Roman" w:cs="Times New Roman"/>
          <w:sz w:val="24"/>
          <w:szCs w:val="24"/>
        </w:rPr>
        <w:t xml:space="preserve">the </w:t>
      </w:r>
      <w:r w:rsidR="005A3DCB">
        <w:rPr>
          <w:rFonts w:ascii="Times New Roman" w:hAnsi="Times New Roman" w:cs="Times New Roman"/>
          <w:sz w:val="24"/>
          <w:szCs w:val="24"/>
        </w:rPr>
        <w:t xml:space="preserve">social mobility among women doctors. Demographic variable designation </w:t>
      </w:r>
      <w:r w:rsidR="000A18DB">
        <w:rPr>
          <w:rFonts w:ascii="Times New Roman" w:hAnsi="Times New Roman" w:cs="Times New Roman"/>
          <w:sz w:val="24"/>
          <w:szCs w:val="24"/>
        </w:rPr>
        <w:t>has</w:t>
      </w:r>
      <w:r w:rsidR="005A3DCB">
        <w:rPr>
          <w:rFonts w:ascii="Times New Roman" w:hAnsi="Times New Roman" w:cs="Times New Roman"/>
          <w:sz w:val="24"/>
          <w:szCs w:val="24"/>
        </w:rPr>
        <w:t xml:space="preserve"> </w:t>
      </w:r>
      <w:r w:rsidR="00813981">
        <w:rPr>
          <w:rFonts w:ascii="Times New Roman" w:hAnsi="Times New Roman" w:cs="Times New Roman"/>
          <w:sz w:val="24"/>
          <w:szCs w:val="24"/>
        </w:rPr>
        <w:t>a positive</w:t>
      </w:r>
      <w:r w:rsidR="005A3DCB">
        <w:rPr>
          <w:rFonts w:ascii="Times New Roman" w:hAnsi="Times New Roman" w:cs="Times New Roman"/>
          <w:sz w:val="24"/>
          <w:szCs w:val="24"/>
        </w:rPr>
        <w:t xml:space="preserve"> impact</w:t>
      </w:r>
      <w:r w:rsidR="00C01197">
        <w:rPr>
          <w:rFonts w:ascii="Times New Roman" w:hAnsi="Times New Roman" w:cs="Times New Roman"/>
          <w:sz w:val="24"/>
          <w:szCs w:val="24"/>
        </w:rPr>
        <w:t xml:space="preserve"> on social mobility</w:t>
      </w:r>
      <w:r w:rsidR="00471A47">
        <w:rPr>
          <w:rFonts w:ascii="Times New Roman" w:hAnsi="Times New Roman" w:cs="Times New Roman"/>
          <w:sz w:val="24"/>
          <w:szCs w:val="24"/>
        </w:rPr>
        <w:t>.</w:t>
      </w:r>
    </w:p>
    <w:tbl>
      <w:tblPr>
        <w:tblStyle w:val="TableGridLight"/>
        <w:tblW w:w="5342" w:type="pct"/>
        <w:tblLook w:val="04A0" w:firstRow="1" w:lastRow="0" w:firstColumn="1" w:lastColumn="0" w:noHBand="0" w:noVBand="1"/>
      </w:tblPr>
      <w:tblGrid>
        <w:gridCol w:w="2222"/>
        <w:gridCol w:w="780"/>
        <w:gridCol w:w="956"/>
        <w:gridCol w:w="1264"/>
        <w:gridCol w:w="940"/>
        <w:gridCol w:w="874"/>
        <w:gridCol w:w="1522"/>
        <w:gridCol w:w="1442"/>
      </w:tblGrid>
      <w:tr w:rsidR="005A3DCB" w14:paraId="702630F0" w14:textId="77777777" w:rsidTr="00E7444B">
        <w:trPr>
          <w:trHeight w:val="560"/>
        </w:trPr>
        <w:tc>
          <w:tcPr>
            <w:tcW w:w="5000" w:type="pct"/>
            <w:gridSpan w:val="8"/>
            <w:tcBorders>
              <w:top w:val="nil"/>
              <w:left w:val="nil"/>
              <w:bottom w:val="single" w:sz="4" w:space="0" w:color="auto"/>
              <w:right w:val="nil"/>
            </w:tcBorders>
          </w:tcPr>
          <w:p w14:paraId="360A4A79" w14:textId="4CD0007B" w:rsidR="005A3DCB" w:rsidRPr="004F6F79" w:rsidRDefault="005A3DCB" w:rsidP="00070229">
            <w:pPr>
              <w:pStyle w:val="Heading2"/>
              <w:jc w:val="both"/>
              <w:outlineLvl w:val="1"/>
              <w:rPr>
                <w:b/>
                <w:bCs/>
              </w:rPr>
            </w:pPr>
            <w:bookmarkStart w:id="56" w:name="_Toc167355340"/>
            <w:r w:rsidRPr="004F6F79">
              <w:rPr>
                <w:b/>
                <w:bCs/>
              </w:rPr>
              <w:t>Table 8</w:t>
            </w:r>
            <w:bookmarkEnd w:id="56"/>
          </w:p>
          <w:p w14:paraId="43D7E2AB" w14:textId="7170E101" w:rsidR="005A3DCB" w:rsidRPr="005A425F" w:rsidRDefault="005A3DCB" w:rsidP="00070229">
            <w:pPr>
              <w:autoSpaceDE w:val="0"/>
              <w:autoSpaceDN w:val="0"/>
              <w:adjustRightInd w:val="0"/>
              <w:spacing w:after="0" w:line="240" w:lineRule="auto"/>
              <w:jc w:val="both"/>
              <w:rPr>
                <w:rFonts w:ascii="Times New Roman" w:hAnsi="Times New Roman" w:cs="Times New Roman"/>
                <w:bCs/>
                <w:i/>
                <w:iCs/>
                <w:sz w:val="24"/>
                <w:szCs w:val="24"/>
              </w:rPr>
            </w:pPr>
            <w:r w:rsidRPr="005A425F">
              <w:rPr>
                <w:rFonts w:ascii="Times New Roman" w:hAnsi="Times New Roman" w:cs="Times New Roman"/>
                <w:bCs/>
                <w:i/>
                <w:iCs/>
                <w:sz w:val="24"/>
                <w:szCs w:val="24"/>
              </w:rPr>
              <w:t>Multi</w:t>
            </w:r>
            <w:r w:rsidR="008C5F5D">
              <w:rPr>
                <w:rFonts w:ascii="Times New Roman" w:hAnsi="Times New Roman" w:cs="Times New Roman"/>
                <w:bCs/>
                <w:i/>
                <w:iCs/>
                <w:sz w:val="24"/>
                <w:szCs w:val="24"/>
              </w:rPr>
              <w:t>variate</w:t>
            </w:r>
            <w:r w:rsidRPr="005A425F">
              <w:rPr>
                <w:rFonts w:ascii="Times New Roman" w:hAnsi="Times New Roman" w:cs="Times New Roman"/>
                <w:bCs/>
                <w:i/>
                <w:iCs/>
                <w:sz w:val="24"/>
                <w:szCs w:val="24"/>
              </w:rPr>
              <w:t xml:space="preserve"> regression model for Social Mobility (SM) with Work-</w:t>
            </w:r>
            <w:r w:rsidR="009B75D5">
              <w:rPr>
                <w:rFonts w:ascii="Times New Roman" w:hAnsi="Times New Roman" w:cs="Times New Roman"/>
                <w:bCs/>
                <w:i/>
                <w:iCs/>
                <w:sz w:val="24"/>
                <w:szCs w:val="24"/>
              </w:rPr>
              <w:t>Family</w:t>
            </w:r>
            <w:r w:rsidRPr="005A425F">
              <w:rPr>
                <w:rFonts w:ascii="Times New Roman" w:hAnsi="Times New Roman" w:cs="Times New Roman"/>
                <w:bCs/>
                <w:i/>
                <w:iCs/>
                <w:sz w:val="24"/>
                <w:szCs w:val="24"/>
              </w:rPr>
              <w:t xml:space="preserve"> Conflict (W</w:t>
            </w:r>
            <w:r w:rsidR="009B75D5">
              <w:rPr>
                <w:rFonts w:ascii="Times New Roman" w:hAnsi="Times New Roman" w:cs="Times New Roman"/>
                <w:bCs/>
                <w:i/>
                <w:iCs/>
                <w:sz w:val="24"/>
                <w:szCs w:val="24"/>
              </w:rPr>
              <w:t>F</w:t>
            </w:r>
            <w:r w:rsidRPr="005A425F">
              <w:rPr>
                <w:rFonts w:ascii="Times New Roman" w:hAnsi="Times New Roman" w:cs="Times New Roman"/>
                <w:bCs/>
                <w:i/>
                <w:iCs/>
                <w:sz w:val="24"/>
                <w:szCs w:val="24"/>
              </w:rPr>
              <w:t>)and Demographic Variables.</w:t>
            </w:r>
          </w:p>
          <w:p w14:paraId="4C1F8460"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p>
        </w:tc>
      </w:tr>
      <w:tr w:rsidR="005A3DCB" w14:paraId="2A2FEF18" w14:textId="77777777" w:rsidTr="00E74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111" w:type="pct"/>
            <w:vMerge w:val="restart"/>
            <w:tcBorders>
              <w:top w:val="single" w:sz="4" w:space="0" w:color="auto"/>
            </w:tcBorders>
            <w:hideMark/>
          </w:tcPr>
          <w:p w14:paraId="04304DC5" w14:textId="77777777" w:rsidR="005A3DCB" w:rsidRPr="005A3DCB" w:rsidRDefault="005A3DCB" w:rsidP="009B4935">
            <w:pPr>
              <w:autoSpaceDE w:val="0"/>
              <w:autoSpaceDN w:val="0"/>
              <w:adjustRightInd w:val="0"/>
              <w:spacing w:after="0" w:line="240" w:lineRule="auto"/>
              <w:jc w:val="center"/>
              <w:rPr>
                <w:rFonts w:ascii="Times New Roman" w:hAnsi="Times New Roman" w:cs="Times New Roman"/>
                <w:sz w:val="18"/>
                <w:szCs w:val="18"/>
              </w:rPr>
            </w:pPr>
            <w:r w:rsidRPr="005A3DCB">
              <w:rPr>
                <w:rFonts w:ascii="Times New Roman" w:hAnsi="Times New Roman" w:cs="Times New Roman"/>
                <w:sz w:val="18"/>
                <w:szCs w:val="18"/>
              </w:rPr>
              <w:t>Model</w:t>
            </w:r>
          </w:p>
        </w:tc>
        <w:tc>
          <w:tcPr>
            <w:tcW w:w="868" w:type="pct"/>
            <w:gridSpan w:val="2"/>
            <w:tcBorders>
              <w:top w:val="single" w:sz="4" w:space="0" w:color="auto"/>
              <w:bottom w:val="single" w:sz="4" w:space="0" w:color="auto"/>
            </w:tcBorders>
            <w:hideMark/>
          </w:tcPr>
          <w:p w14:paraId="4C24254E"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Unstandardized Coefficients</w:t>
            </w:r>
          </w:p>
        </w:tc>
        <w:tc>
          <w:tcPr>
            <w:tcW w:w="632" w:type="pct"/>
            <w:tcBorders>
              <w:top w:val="single" w:sz="4" w:space="0" w:color="auto"/>
              <w:bottom w:val="single" w:sz="4" w:space="0" w:color="auto"/>
            </w:tcBorders>
            <w:hideMark/>
          </w:tcPr>
          <w:p w14:paraId="21B7F7A8"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Standardized Coefficients</w:t>
            </w:r>
          </w:p>
        </w:tc>
        <w:tc>
          <w:tcPr>
            <w:tcW w:w="470" w:type="pct"/>
            <w:vMerge w:val="restart"/>
            <w:tcBorders>
              <w:top w:val="single" w:sz="4" w:space="0" w:color="auto"/>
            </w:tcBorders>
            <w:hideMark/>
          </w:tcPr>
          <w:p w14:paraId="29A4A519" w14:textId="08D786CD" w:rsidR="005A3DCB" w:rsidRPr="005A3DCB" w:rsidRDefault="006A007D" w:rsidP="00070229">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T</w:t>
            </w:r>
          </w:p>
        </w:tc>
        <w:tc>
          <w:tcPr>
            <w:tcW w:w="437" w:type="pct"/>
            <w:vMerge w:val="restart"/>
            <w:tcBorders>
              <w:top w:val="single" w:sz="4" w:space="0" w:color="auto"/>
            </w:tcBorders>
            <w:hideMark/>
          </w:tcPr>
          <w:p w14:paraId="2C5E8B59"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Sig.</w:t>
            </w:r>
          </w:p>
        </w:tc>
        <w:tc>
          <w:tcPr>
            <w:tcW w:w="1482" w:type="pct"/>
            <w:gridSpan w:val="2"/>
            <w:tcBorders>
              <w:top w:val="single" w:sz="4" w:space="0" w:color="auto"/>
              <w:bottom w:val="single" w:sz="4" w:space="0" w:color="auto"/>
            </w:tcBorders>
            <w:hideMark/>
          </w:tcPr>
          <w:p w14:paraId="421491F3"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95.0% Confidence Interval for B</w:t>
            </w:r>
          </w:p>
        </w:tc>
      </w:tr>
      <w:tr w:rsidR="005A3DCB" w14:paraId="33DC0324" w14:textId="77777777" w:rsidTr="00F1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1" w:type="pct"/>
            <w:vMerge/>
            <w:hideMark/>
          </w:tcPr>
          <w:p w14:paraId="0BF44111" w14:textId="77777777" w:rsidR="005A3DCB" w:rsidRPr="005A3DCB" w:rsidRDefault="005A3DCB" w:rsidP="009B4935">
            <w:pPr>
              <w:spacing w:after="0"/>
              <w:jc w:val="center"/>
              <w:rPr>
                <w:rFonts w:ascii="Times New Roman" w:hAnsi="Times New Roman" w:cs="Times New Roman"/>
                <w:sz w:val="18"/>
                <w:szCs w:val="18"/>
              </w:rPr>
            </w:pPr>
          </w:p>
        </w:tc>
        <w:tc>
          <w:tcPr>
            <w:tcW w:w="390" w:type="pct"/>
            <w:vMerge w:val="restart"/>
            <w:tcBorders>
              <w:top w:val="single" w:sz="4" w:space="0" w:color="auto"/>
            </w:tcBorders>
            <w:hideMark/>
          </w:tcPr>
          <w:p w14:paraId="3470D862"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B</w:t>
            </w:r>
          </w:p>
        </w:tc>
        <w:tc>
          <w:tcPr>
            <w:tcW w:w="478" w:type="pct"/>
            <w:vMerge w:val="restart"/>
            <w:tcBorders>
              <w:top w:val="single" w:sz="4" w:space="0" w:color="auto"/>
            </w:tcBorders>
            <w:hideMark/>
          </w:tcPr>
          <w:p w14:paraId="6829EBB6"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Std. Error</w:t>
            </w:r>
          </w:p>
        </w:tc>
        <w:tc>
          <w:tcPr>
            <w:tcW w:w="632" w:type="pct"/>
            <w:vMerge w:val="restart"/>
            <w:tcBorders>
              <w:top w:val="single" w:sz="4" w:space="0" w:color="auto"/>
            </w:tcBorders>
            <w:hideMark/>
          </w:tcPr>
          <w:p w14:paraId="2B44833B"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Beta</w:t>
            </w:r>
          </w:p>
        </w:tc>
        <w:tc>
          <w:tcPr>
            <w:tcW w:w="470" w:type="pct"/>
            <w:vMerge/>
            <w:hideMark/>
          </w:tcPr>
          <w:p w14:paraId="7E6B274D" w14:textId="77777777" w:rsidR="005A3DCB" w:rsidRPr="005A3DCB" w:rsidRDefault="005A3DCB" w:rsidP="00070229">
            <w:pPr>
              <w:spacing w:after="0"/>
              <w:jc w:val="both"/>
              <w:rPr>
                <w:rFonts w:ascii="Times New Roman" w:hAnsi="Times New Roman" w:cs="Times New Roman"/>
                <w:sz w:val="18"/>
                <w:szCs w:val="18"/>
              </w:rPr>
            </w:pPr>
          </w:p>
        </w:tc>
        <w:tc>
          <w:tcPr>
            <w:tcW w:w="437" w:type="pct"/>
            <w:vMerge/>
            <w:hideMark/>
          </w:tcPr>
          <w:p w14:paraId="6FCFB001" w14:textId="77777777" w:rsidR="005A3DCB" w:rsidRPr="005A3DCB" w:rsidRDefault="005A3DCB" w:rsidP="00070229">
            <w:pPr>
              <w:spacing w:after="0"/>
              <w:jc w:val="both"/>
              <w:rPr>
                <w:rFonts w:ascii="Times New Roman" w:hAnsi="Times New Roman" w:cs="Times New Roman"/>
                <w:sz w:val="18"/>
                <w:szCs w:val="18"/>
              </w:rPr>
            </w:pPr>
          </w:p>
        </w:tc>
        <w:tc>
          <w:tcPr>
            <w:tcW w:w="761" w:type="pct"/>
            <w:tcBorders>
              <w:top w:val="single" w:sz="4" w:space="0" w:color="auto"/>
              <w:bottom w:val="single" w:sz="4" w:space="0" w:color="auto"/>
            </w:tcBorders>
            <w:hideMark/>
          </w:tcPr>
          <w:p w14:paraId="0D9FFA19"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Lower Bound</w:t>
            </w:r>
          </w:p>
        </w:tc>
        <w:tc>
          <w:tcPr>
            <w:tcW w:w="721" w:type="pct"/>
            <w:vMerge w:val="restart"/>
            <w:tcBorders>
              <w:top w:val="single" w:sz="4" w:space="0" w:color="auto"/>
            </w:tcBorders>
            <w:hideMark/>
          </w:tcPr>
          <w:p w14:paraId="4D4A3B91"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Upper Bound</w:t>
            </w:r>
          </w:p>
        </w:tc>
      </w:tr>
      <w:tr w:rsidR="005A3DCB" w14:paraId="0E9627D9" w14:textId="77777777" w:rsidTr="00E74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11" w:type="pct"/>
            <w:vMerge/>
            <w:tcBorders>
              <w:bottom w:val="single" w:sz="4" w:space="0" w:color="auto"/>
            </w:tcBorders>
          </w:tcPr>
          <w:p w14:paraId="1A715146" w14:textId="77777777" w:rsidR="005A3DCB" w:rsidRPr="005A3DCB" w:rsidRDefault="005A3DCB" w:rsidP="009B4935">
            <w:pPr>
              <w:spacing w:after="0"/>
              <w:jc w:val="center"/>
              <w:rPr>
                <w:rFonts w:ascii="Times New Roman" w:hAnsi="Times New Roman" w:cs="Times New Roman"/>
                <w:sz w:val="18"/>
                <w:szCs w:val="18"/>
              </w:rPr>
            </w:pPr>
          </w:p>
        </w:tc>
        <w:tc>
          <w:tcPr>
            <w:tcW w:w="390" w:type="pct"/>
            <w:vMerge/>
            <w:tcBorders>
              <w:bottom w:val="single" w:sz="4" w:space="0" w:color="auto"/>
            </w:tcBorders>
          </w:tcPr>
          <w:p w14:paraId="0847B211"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p>
        </w:tc>
        <w:tc>
          <w:tcPr>
            <w:tcW w:w="478" w:type="pct"/>
            <w:vMerge/>
            <w:tcBorders>
              <w:bottom w:val="single" w:sz="4" w:space="0" w:color="auto"/>
            </w:tcBorders>
          </w:tcPr>
          <w:p w14:paraId="4186DC2A"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p>
        </w:tc>
        <w:tc>
          <w:tcPr>
            <w:tcW w:w="632" w:type="pct"/>
            <w:vMerge/>
            <w:tcBorders>
              <w:bottom w:val="single" w:sz="4" w:space="0" w:color="auto"/>
            </w:tcBorders>
          </w:tcPr>
          <w:p w14:paraId="6DB9149E"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p>
        </w:tc>
        <w:tc>
          <w:tcPr>
            <w:tcW w:w="470" w:type="pct"/>
            <w:vMerge/>
            <w:tcBorders>
              <w:bottom w:val="single" w:sz="4" w:space="0" w:color="auto"/>
            </w:tcBorders>
          </w:tcPr>
          <w:p w14:paraId="7058D7AC" w14:textId="77777777" w:rsidR="005A3DCB" w:rsidRPr="005A3DCB" w:rsidRDefault="005A3DCB" w:rsidP="00070229">
            <w:pPr>
              <w:spacing w:after="0"/>
              <w:jc w:val="both"/>
              <w:rPr>
                <w:rFonts w:ascii="Times New Roman" w:hAnsi="Times New Roman" w:cs="Times New Roman"/>
                <w:sz w:val="18"/>
                <w:szCs w:val="18"/>
              </w:rPr>
            </w:pPr>
          </w:p>
        </w:tc>
        <w:tc>
          <w:tcPr>
            <w:tcW w:w="437" w:type="pct"/>
            <w:vMerge/>
            <w:tcBorders>
              <w:bottom w:val="single" w:sz="4" w:space="0" w:color="auto"/>
            </w:tcBorders>
          </w:tcPr>
          <w:p w14:paraId="1B56DF71" w14:textId="77777777" w:rsidR="005A3DCB" w:rsidRPr="005A3DCB" w:rsidRDefault="005A3DCB" w:rsidP="00070229">
            <w:pPr>
              <w:spacing w:after="0"/>
              <w:jc w:val="both"/>
              <w:rPr>
                <w:rFonts w:ascii="Times New Roman" w:hAnsi="Times New Roman" w:cs="Times New Roman"/>
                <w:sz w:val="18"/>
                <w:szCs w:val="18"/>
              </w:rPr>
            </w:pPr>
          </w:p>
        </w:tc>
        <w:tc>
          <w:tcPr>
            <w:tcW w:w="761" w:type="pct"/>
            <w:tcBorders>
              <w:top w:val="single" w:sz="4" w:space="0" w:color="auto"/>
              <w:bottom w:val="single" w:sz="4" w:space="0" w:color="auto"/>
            </w:tcBorders>
          </w:tcPr>
          <w:p w14:paraId="6EC6B290"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p>
        </w:tc>
        <w:tc>
          <w:tcPr>
            <w:tcW w:w="721" w:type="pct"/>
            <w:vMerge/>
            <w:tcBorders>
              <w:bottom w:val="single" w:sz="4" w:space="0" w:color="auto"/>
            </w:tcBorders>
          </w:tcPr>
          <w:p w14:paraId="57BD2736" w14:textId="77777777" w:rsidR="005A3DCB" w:rsidRPr="005A3DCB" w:rsidRDefault="005A3DCB" w:rsidP="00070229">
            <w:pPr>
              <w:autoSpaceDE w:val="0"/>
              <w:autoSpaceDN w:val="0"/>
              <w:adjustRightInd w:val="0"/>
              <w:spacing w:after="0" w:line="240" w:lineRule="auto"/>
              <w:jc w:val="both"/>
              <w:rPr>
                <w:rFonts w:ascii="Times New Roman" w:hAnsi="Times New Roman" w:cs="Times New Roman"/>
                <w:sz w:val="18"/>
                <w:szCs w:val="18"/>
              </w:rPr>
            </w:pPr>
          </w:p>
        </w:tc>
      </w:tr>
      <w:tr w:rsidR="005A3DCB" w14:paraId="56981A11" w14:textId="77777777" w:rsidTr="00E7444B">
        <w:trPr>
          <w:trHeight w:val="280"/>
        </w:trPr>
        <w:tc>
          <w:tcPr>
            <w:tcW w:w="1111" w:type="pct"/>
            <w:tcBorders>
              <w:top w:val="single" w:sz="4" w:space="0" w:color="auto"/>
              <w:left w:val="nil"/>
              <w:bottom w:val="nil"/>
              <w:right w:val="nil"/>
            </w:tcBorders>
          </w:tcPr>
          <w:p w14:paraId="31837285" w14:textId="77777777" w:rsidR="005A3DCB" w:rsidRPr="005A3DCB" w:rsidRDefault="005A3DCB" w:rsidP="009B4935">
            <w:pPr>
              <w:autoSpaceDE w:val="0"/>
              <w:autoSpaceDN w:val="0"/>
              <w:adjustRightInd w:val="0"/>
              <w:spacing w:after="0" w:line="240" w:lineRule="auto"/>
              <w:jc w:val="center"/>
              <w:rPr>
                <w:rFonts w:ascii="Times New Roman" w:hAnsi="Times New Roman" w:cs="Times New Roman"/>
                <w:sz w:val="18"/>
                <w:szCs w:val="18"/>
              </w:rPr>
            </w:pPr>
            <w:r w:rsidRPr="005A3DCB">
              <w:rPr>
                <w:rFonts w:ascii="Times New Roman" w:hAnsi="Times New Roman" w:cs="Times New Roman"/>
                <w:sz w:val="18"/>
                <w:szCs w:val="18"/>
              </w:rPr>
              <w:t>Social Mobility</w:t>
            </w:r>
          </w:p>
        </w:tc>
        <w:tc>
          <w:tcPr>
            <w:tcW w:w="390" w:type="pct"/>
            <w:tcBorders>
              <w:top w:val="single" w:sz="4" w:space="0" w:color="auto"/>
              <w:left w:val="nil"/>
              <w:bottom w:val="nil"/>
              <w:right w:val="nil"/>
            </w:tcBorders>
          </w:tcPr>
          <w:p w14:paraId="1ACD251F"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30.315</w:t>
            </w:r>
          </w:p>
        </w:tc>
        <w:tc>
          <w:tcPr>
            <w:tcW w:w="478" w:type="pct"/>
            <w:tcBorders>
              <w:top w:val="single" w:sz="4" w:space="0" w:color="auto"/>
              <w:left w:val="nil"/>
              <w:bottom w:val="nil"/>
              <w:right w:val="nil"/>
            </w:tcBorders>
          </w:tcPr>
          <w:p w14:paraId="4B15D0B5"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3.051</w:t>
            </w:r>
          </w:p>
        </w:tc>
        <w:tc>
          <w:tcPr>
            <w:tcW w:w="632" w:type="pct"/>
            <w:tcBorders>
              <w:top w:val="single" w:sz="4" w:space="0" w:color="auto"/>
              <w:left w:val="nil"/>
              <w:bottom w:val="nil"/>
              <w:right w:val="nil"/>
            </w:tcBorders>
          </w:tcPr>
          <w:p w14:paraId="1EF47D4F"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p>
        </w:tc>
        <w:tc>
          <w:tcPr>
            <w:tcW w:w="470" w:type="pct"/>
            <w:tcBorders>
              <w:top w:val="single" w:sz="4" w:space="0" w:color="auto"/>
              <w:left w:val="nil"/>
              <w:bottom w:val="nil"/>
              <w:right w:val="nil"/>
            </w:tcBorders>
          </w:tcPr>
          <w:p w14:paraId="2477F31A"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9.935</w:t>
            </w:r>
          </w:p>
        </w:tc>
        <w:tc>
          <w:tcPr>
            <w:tcW w:w="437" w:type="pct"/>
            <w:tcBorders>
              <w:top w:val="single" w:sz="4" w:space="0" w:color="auto"/>
              <w:left w:val="nil"/>
              <w:bottom w:val="nil"/>
              <w:right w:val="nil"/>
            </w:tcBorders>
          </w:tcPr>
          <w:p w14:paraId="28B5F72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.000</w:t>
            </w:r>
          </w:p>
        </w:tc>
        <w:tc>
          <w:tcPr>
            <w:tcW w:w="761" w:type="pct"/>
            <w:tcBorders>
              <w:top w:val="single" w:sz="4" w:space="0" w:color="auto"/>
              <w:left w:val="nil"/>
              <w:bottom w:val="nil"/>
              <w:right w:val="nil"/>
            </w:tcBorders>
          </w:tcPr>
          <w:p w14:paraId="67D74A50"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24.296</w:t>
            </w:r>
          </w:p>
        </w:tc>
        <w:tc>
          <w:tcPr>
            <w:tcW w:w="721" w:type="pct"/>
            <w:tcBorders>
              <w:top w:val="single" w:sz="4" w:space="0" w:color="auto"/>
              <w:left w:val="nil"/>
              <w:bottom w:val="nil"/>
              <w:right w:val="nil"/>
            </w:tcBorders>
          </w:tcPr>
          <w:p w14:paraId="494AD34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36.335</w:t>
            </w:r>
          </w:p>
        </w:tc>
      </w:tr>
      <w:tr w:rsidR="005A3DCB" w14:paraId="07C210BB" w14:textId="77777777" w:rsidTr="00E7444B">
        <w:trPr>
          <w:trHeight w:val="280"/>
        </w:trPr>
        <w:tc>
          <w:tcPr>
            <w:tcW w:w="1111" w:type="pct"/>
            <w:tcBorders>
              <w:top w:val="nil"/>
              <w:left w:val="nil"/>
              <w:bottom w:val="nil"/>
              <w:right w:val="nil"/>
            </w:tcBorders>
          </w:tcPr>
          <w:p w14:paraId="242CDEC3" w14:textId="42B6DDD1" w:rsidR="005A3DCB" w:rsidRPr="005A3DCB" w:rsidRDefault="006B134C"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Work-family</w:t>
            </w:r>
            <w:r w:rsidR="005A3DCB" w:rsidRPr="005A3DCB">
              <w:rPr>
                <w:rFonts w:ascii="Times New Roman" w:hAnsi="Times New Roman" w:cs="Times New Roman"/>
                <w:sz w:val="18"/>
                <w:szCs w:val="18"/>
              </w:rPr>
              <w:t xml:space="preserve"> Conflict</w:t>
            </w:r>
          </w:p>
        </w:tc>
        <w:tc>
          <w:tcPr>
            <w:tcW w:w="390" w:type="pct"/>
            <w:tcBorders>
              <w:top w:val="nil"/>
              <w:left w:val="nil"/>
              <w:bottom w:val="nil"/>
              <w:right w:val="nil"/>
            </w:tcBorders>
          </w:tcPr>
          <w:p w14:paraId="686A977C"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-.087</w:t>
            </w:r>
          </w:p>
        </w:tc>
        <w:tc>
          <w:tcPr>
            <w:tcW w:w="478" w:type="pct"/>
            <w:tcBorders>
              <w:top w:val="nil"/>
              <w:left w:val="nil"/>
              <w:bottom w:val="nil"/>
              <w:right w:val="nil"/>
            </w:tcBorders>
          </w:tcPr>
          <w:p w14:paraId="5C42562C"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.032</w:t>
            </w:r>
          </w:p>
        </w:tc>
        <w:tc>
          <w:tcPr>
            <w:tcW w:w="632" w:type="pct"/>
            <w:tcBorders>
              <w:top w:val="nil"/>
              <w:left w:val="nil"/>
              <w:bottom w:val="nil"/>
              <w:right w:val="nil"/>
            </w:tcBorders>
          </w:tcPr>
          <w:p w14:paraId="77F0C5ED"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-.202</w:t>
            </w:r>
          </w:p>
        </w:tc>
        <w:tc>
          <w:tcPr>
            <w:tcW w:w="470" w:type="pct"/>
            <w:tcBorders>
              <w:top w:val="nil"/>
              <w:left w:val="nil"/>
              <w:bottom w:val="nil"/>
              <w:right w:val="nil"/>
            </w:tcBorders>
          </w:tcPr>
          <w:p w14:paraId="6AE5FD2C"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-2.700</w:t>
            </w:r>
          </w:p>
        </w:tc>
        <w:tc>
          <w:tcPr>
            <w:tcW w:w="437" w:type="pct"/>
            <w:tcBorders>
              <w:top w:val="nil"/>
              <w:left w:val="nil"/>
              <w:bottom w:val="nil"/>
              <w:right w:val="nil"/>
            </w:tcBorders>
          </w:tcPr>
          <w:p w14:paraId="142E665E"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.008</w:t>
            </w:r>
          </w:p>
        </w:tc>
        <w:tc>
          <w:tcPr>
            <w:tcW w:w="761" w:type="pct"/>
            <w:tcBorders>
              <w:top w:val="nil"/>
              <w:left w:val="nil"/>
              <w:bottom w:val="nil"/>
              <w:right w:val="nil"/>
            </w:tcBorders>
          </w:tcPr>
          <w:p w14:paraId="5319CE7B"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-.151</w:t>
            </w:r>
          </w:p>
        </w:tc>
        <w:tc>
          <w:tcPr>
            <w:tcW w:w="721" w:type="pct"/>
            <w:tcBorders>
              <w:top w:val="nil"/>
              <w:left w:val="nil"/>
              <w:bottom w:val="nil"/>
              <w:right w:val="nil"/>
            </w:tcBorders>
          </w:tcPr>
          <w:p w14:paraId="20133694"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-.023</w:t>
            </w:r>
          </w:p>
        </w:tc>
      </w:tr>
      <w:tr w:rsidR="005A3DCB" w14:paraId="2C2E366C" w14:textId="77777777" w:rsidTr="00E7444B">
        <w:trPr>
          <w:trHeight w:val="295"/>
        </w:trPr>
        <w:tc>
          <w:tcPr>
            <w:tcW w:w="1111" w:type="pct"/>
            <w:tcBorders>
              <w:top w:val="nil"/>
              <w:left w:val="nil"/>
              <w:bottom w:val="nil"/>
              <w:right w:val="nil"/>
            </w:tcBorders>
          </w:tcPr>
          <w:p w14:paraId="4CA538FD" w14:textId="1058B402" w:rsidR="005A3DCB" w:rsidRPr="005A3DCB" w:rsidRDefault="009B4935"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Age</w:t>
            </w:r>
          </w:p>
        </w:tc>
        <w:tc>
          <w:tcPr>
            <w:tcW w:w="390" w:type="pct"/>
            <w:tcBorders>
              <w:top w:val="nil"/>
              <w:left w:val="nil"/>
              <w:bottom w:val="nil"/>
              <w:right w:val="nil"/>
            </w:tcBorders>
          </w:tcPr>
          <w:p w14:paraId="7988154D"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.411</w:t>
            </w:r>
          </w:p>
        </w:tc>
        <w:tc>
          <w:tcPr>
            <w:tcW w:w="478" w:type="pct"/>
            <w:tcBorders>
              <w:top w:val="nil"/>
              <w:left w:val="nil"/>
              <w:bottom w:val="nil"/>
              <w:right w:val="nil"/>
            </w:tcBorders>
          </w:tcPr>
          <w:p w14:paraId="74A6318A"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.355</w:t>
            </w:r>
          </w:p>
        </w:tc>
        <w:tc>
          <w:tcPr>
            <w:tcW w:w="632" w:type="pct"/>
            <w:tcBorders>
              <w:top w:val="nil"/>
              <w:left w:val="nil"/>
              <w:bottom w:val="nil"/>
              <w:right w:val="nil"/>
            </w:tcBorders>
          </w:tcPr>
          <w:p w14:paraId="26C7840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.101</w:t>
            </w:r>
          </w:p>
        </w:tc>
        <w:tc>
          <w:tcPr>
            <w:tcW w:w="470" w:type="pct"/>
            <w:tcBorders>
              <w:top w:val="nil"/>
              <w:left w:val="nil"/>
              <w:bottom w:val="nil"/>
              <w:right w:val="nil"/>
            </w:tcBorders>
          </w:tcPr>
          <w:p w14:paraId="4F20D4FD"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1.158</w:t>
            </w:r>
          </w:p>
        </w:tc>
        <w:tc>
          <w:tcPr>
            <w:tcW w:w="437" w:type="pct"/>
            <w:tcBorders>
              <w:top w:val="nil"/>
              <w:left w:val="nil"/>
              <w:bottom w:val="nil"/>
              <w:right w:val="nil"/>
            </w:tcBorders>
          </w:tcPr>
          <w:p w14:paraId="3997BC96"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.248</w:t>
            </w:r>
          </w:p>
        </w:tc>
        <w:tc>
          <w:tcPr>
            <w:tcW w:w="761" w:type="pct"/>
            <w:tcBorders>
              <w:top w:val="nil"/>
              <w:left w:val="nil"/>
              <w:bottom w:val="nil"/>
              <w:right w:val="nil"/>
            </w:tcBorders>
          </w:tcPr>
          <w:p w14:paraId="0D2A95B2"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-.289</w:t>
            </w:r>
          </w:p>
        </w:tc>
        <w:tc>
          <w:tcPr>
            <w:tcW w:w="721" w:type="pct"/>
            <w:tcBorders>
              <w:top w:val="nil"/>
              <w:left w:val="nil"/>
              <w:bottom w:val="nil"/>
              <w:right w:val="nil"/>
            </w:tcBorders>
          </w:tcPr>
          <w:p w14:paraId="35BD80EA"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1.111</w:t>
            </w:r>
          </w:p>
        </w:tc>
      </w:tr>
      <w:tr w:rsidR="005A3DCB" w14:paraId="075C14ED" w14:textId="77777777" w:rsidTr="00E7444B">
        <w:trPr>
          <w:trHeight w:val="310"/>
        </w:trPr>
        <w:tc>
          <w:tcPr>
            <w:tcW w:w="1111" w:type="pct"/>
            <w:tcBorders>
              <w:top w:val="nil"/>
              <w:left w:val="nil"/>
              <w:bottom w:val="nil"/>
              <w:right w:val="nil"/>
            </w:tcBorders>
          </w:tcPr>
          <w:p w14:paraId="32FF4878" w14:textId="3E80987D" w:rsidR="005A3DCB" w:rsidRPr="005A3DCB" w:rsidRDefault="009B4935"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Marital Status</w:t>
            </w:r>
          </w:p>
        </w:tc>
        <w:tc>
          <w:tcPr>
            <w:tcW w:w="390" w:type="pct"/>
            <w:tcBorders>
              <w:top w:val="nil"/>
              <w:left w:val="nil"/>
              <w:bottom w:val="nil"/>
              <w:right w:val="nil"/>
            </w:tcBorders>
          </w:tcPr>
          <w:p w14:paraId="068BF0B3"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.054</w:t>
            </w:r>
          </w:p>
        </w:tc>
        <w:tc>
          <w:tcPr>
            <w:tcW w:w="478" w:type="pct"/>
            <w:tcBorders>
              <w:top w:val="nil"/>
              <w:left w:val="nil"/>
              <w:bottom w:val="nil"/>
              <w:right w:val="nil"/>
            </w:tcBorders>
          </w:tcPr>
          <w:p w14:paraId="419DB2FB"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.451</w:t>
            </w:r>
          </w:p>
        </w:tc>
        <w:tc>
          <w:tcPr>
            <w:tcW w:w="632" w:type="pct"/>
            <w:tcBorders>
              <w:top w:val="nil"/>
              <w:left w:val="nil"/>
              <w:bottom w:val="nil"/>
              <w:right w:val="nil"/>
            </w:tcBorders>
          </w:tcPr>
          <w:p w14:paraId="59E82A9D"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.009</w:t>
            </w:r>
          </w:p>
        </w:tc>
        <w:tc>
          <w:tcPr>
            <w:tcW w:w="470" w:type="pct"/>
            <w:tcBorders>
              <w:top w:val="nil"/>
              <w:left w:val="nil"/>
              <w:bottom w:val="nil"/>
              <w:right w:val="nil"/>
            </w:tcBorders>
          </w:tcPr>
          <w:p w14:paraId="3AB7A44C"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.120</w:t>
            </w:r>
          </w:p>
        </w:tc>
        <w:tc>
          <w:tcPr>
            <w:tcW w:w="437" w:type="pct"/>
            <w:tcBorders>
              <w:top w:val="nil"/>
              <w:left w:val="nil"/>
              <w:bottom w:val="nil"/>
              <w:right w:val="nil"/>
            </w:tcBorders>
          </w:tcPr>
          <w:p w14:paraId="3226DA9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.905</w:t>
            </w:r>
          </w:p>
        </w:tc>
        <w:tc>
          <w:tcPr>
            <w:tcW w:w="761" w:type="pct"/>
            <w:tcBorders>
              <w:top w:val="nil"/>
              <w:left w:val="nil"/>
              <w:bottom w:val="nil"/>
              <w:right w:val="nil"/>
            </w:tcBorders>
          </w:tcPr>
          <w:p w14:paraId="179CAAAD"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-.836</w:t>
            </w:r>
          </w:p>
        </w:tc>
        <w:tc>
          <w:tcPr>
            <w:tcW w:w="721" w:type="pct"/>
            <w:tcBorders>
              <w:top w:val="nil"/>
              <w:left w:val="nil"/>
              <w:bottom w:val="nil"/>
              <w:right w:val="nil"/>
            </w:tcBorders>
          </w:tcPr>
          <w:p w14:paraId="704C5DD3"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.944</w:t>
            </w:r>
          </w:p>
        </w:tc>
      </w:tr>
      <w:tr w:rsidR="005A3DCB" w14:paraId="73B19C3C" w14:textId="77777777" w:rsidTr="00E7444B">
        <w:trPr>
          <w:trHeight w:val="575"/>
        </w:trPr>
        <w:tc>
          <w:tcPr>
            <w:tcW w:w="1111" w:type="pct"/>
            <w:tcBorders>
              <w:top w:val="nil"/>
              <w:left w:val="nil"/>
              <w:bottom w:val="nil"/>
              <w:right w:val="nil"/>
            </w:tcBorders>
          </w:tcPr>
          <w:p w14:paraId="08D135C1" w14:textId="732D591A" w:rsidR="005A3DCB" w:rsidRPr="005A3DCB" w:rsidRDefault="009B4935"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Children</w:t>
            </w:r>
          </w:p>
        </w:tc>
        <w:tc>
          <w:tcPr>
            <w:tcW w:w="390" w:type="pct"/>
            <w:tcBorders>
              <w:top w:val="nil"/>
              <w:left w:val="nil"/>
              <w:bottom w:val="nil"/>
              <w:right w:val="nil"/>
            </w:tcBorders>
          </w:tcPr>
          <w:p w14:paraId="5D07F2CC"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-.167</w:t>
            </w:r>
          </w:p>
        </w:tc>
        <w:tc>
          <w:tcPr>
            <w:tcW w:w="478" w:type="pct"/>
            <w:tcBorders>
              <w:top w:val="nil"/>
              <w:left w:val="nil"/>
              <w:bottom w:val="nil"/>
              <w:right w:val="nil"/>
            </w:tcBorders>
          </w:tcPr>
          <w:p w14:paraId="14FA531B"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.244</w:t>
            </w:r>
          </w:p>
        </w:tc>
        <w:tc>
          <w:tcPr>
            <w:tcW w:w="632" w:type="pct"/>
            <w:tcBorders>
              <w:top w:val="nil"/>
              <w:left w:val="nil"/>
              <w:bottom w:val="nil"/>
              <w:right w:val="nil"/>
            </w:tcBorders>
          </w:tcPr>
          <w:p w14:paraId="6252E1DD"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-.055</w:t>
            </w:r>
          </w:p>
        </w:tc>
        <w:tc>
          <w:tcPr>
            <w:tcW w:w="470" w:type="pct"/>
            <w:tcBorders>
              <w:top w:val="nil"/>
              <w:left w:val="nil"/>
              <w:bottom w:val="nil"/>
              <w:right w:val="nil"/>
            </w:tcBorders>
          </w:tcPr>
          <w:p w14:paraId="20AFB7D3"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-.682</w:t>
            </w:r>
          </w:p>
        </w:tc>
        <w:tc>
          <w:tcPr>
            <w:tcW w:w="437" w:type="pct"/>
            <w:tcBorders>
              <w:top w:val="nil"/>
              <w:left w:val="nil"/>
              <w:bottom w:val="nil"/>
              <w:right w:val="nil"/>
            </w:tcBorders>
          </w:tcPr>
          <w:p w14:paraId="102BD9A5"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.496</w:t>
            </w:r>
          </w:p>
        </w:tc>
        <w:tc>
          <w:tcPr>
            <w:tcW w:w="761" w:type="pct"/>
            <w:tcBorders>
              <w:top w:val="nil"/>
              <w:left w:val="nil"/>
              <w:bottom w:val="nil"/>
              <w:right w:val="nil"/>
            </w:tcBorders>
          </w:tcPr>
          <w:p w14:paraId="7D49470F"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-.648</w:t>
            </w:r>
          </w:p>
        </w:tc>
        <w:tc>
          <w:tcPr>
            <w:tcW w:w="721" w:type="pct"/>
            <w:tcBorders>
              <w:top w:val="nil"/>
              <w:left w:val="nil"/>
              <w:bottom w:val="nil"/>
              <w:right w:val="nil"/>
            </w:tcBorders>
          </w:tcPr>
          <w:p w14:paraId="7F380C85"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.315</w:t>
            </w:r>
          </w:p>
        </w:tc>
      </w:tr>
      <w:tr w:rsidR="005A3DCB" w14:paraId="029449E3" w14:textId="77777777" w:rsidTr="00E7444B">
        <w:trPr>
          <w:trHeight w:val="591"/>
        </w:trPr>
        <w:tc>
          <w:tcPr>
            <w:tcW w:w="1111" w:type="pct"/>
            <w:tcBorders>
              <w:top w:val="nil"/>
              <w:left w:val="nil"/>
              <w:bottom w:val="nil"/>
              <w:right w:val="nil"/>
            </w:tcBorders>
          </w:tcPr>
          <w:p w14:paraId="132B8C57" w14:textId="24916401" w:rsidR="005A3DCB" w:rsidRPr="005A3DCB" w:rsidRDefault="009B4935"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Qualification</w:t>
            </w:r>
          </w:p>
        </w:tc>
        <w:tc>
          <w:tcPr>
            <w:tcW w:w="390" w:type="pct"/>
            <w:tcBorders>
              <w:top w:val="nil"/>
              <w:left w:val="nil"/>
              <w:bottom w:val="nil"/>
              <w:right w:val="nil"/>
            </w:tcBorders>
          </w:tcPr>
          <w:p w14:paraId="08B39DCE"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-.581</w:t>
            </w:r>
          </w:p>
        </w:tc>
        <w:tc>
          <w:tcPr>
            <w:tcW w:w="478" w:type="pct"/>
            <w:tcBorders>
              <w:top w:val="nil"/>
              <w:left w:val="nil"/>
              <w:bottom w:val="nil"/>
              <w:right w:val="nil"/>
            </w:tcBorders>
          </w:tcPr>
          <w:p w14:paraId="6DB9A42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.721</w:t>
            </w:r>
          </w:p>
        </w:tc>
        <w:tc>
          <w:tcPr>
            <w:tcW w:w="632" w:type="pct"/>
            <w:tcBorders>
              <w:top w:val="nil"/>
              <w:left w:val="nil"/>
              <w:bottom w:val="nil"/>
              <w:right w:val="nil"/>
            </w:tcBorders>
          </w:tcPr>
          <w:p w14:paraId="05DB4E7A"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-.077</w:t>
            </w:r>
          </w:p>
        </w:tc>
        <w:tc>
          <w:tcPr>
            <w:tcW w:w="470" w:type="pct"/>
            <w:tcBorders>
              <w:top w:val="nil"/>
              <w:left w:val="nil"/>
              <w:bottom w:val="nil"/>
              <w:right w:val="nil"/>
            </w:tcBorders>
          </w:tcPr>
          <w:p w14:paraId="495E5DC9"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-.806</w:t>
            </w:r>
          </w:p>
        </w:tc>
        <w:tc>
          <w:tcPr>
            <w:tcW w:w="437" w:type="pct"/>
            <w:tcBorders>
              <w:top w:val="nil"/>
              <w:left w:val="nil"/>
              <w:bottom w:val="nil"/>
              <w:right w:val="nil"/>
            </w:tcBorders>
          </w:tcPr>
          <w:p w14:paraId="4440BC1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.421</w:t>
            </w:r>
          </w:p>
        </w:tc>
        <w:tc>
          <w:tcPr>
            <w:tcW w:w="761" w:type="pct"/>
            <w:tcBorders>
              <w:top w:val="nil"/>
              <w:left w:val="nil"/>
              <w:bottom w:val="nil"/>
              <w:right w:val="nil"/>
            </w:tcBorders>
          </w:tcPr>
          <w:p w14:paraId="027C908E"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-2.005</w:t>
            </w:r>
          </w:p>
        </w:tc>
        <w:tc>
          <w:tcPr>
            <w:tcW w:w="721" w:type="pct"/>
            <w:tcBorders>
              <w:top w:val="nil"/>
              <w:left w:val="nil"/>
              <w:bottom w:val="nil"/>
              <w:right w:val="nil"/>
            </w:tcBorders>
            <w:hideMark/>
          </w:tcPr>
          <w:p w14:paraId="7FC25506"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.842</w:t>
            </w:r>
          </w:p>
        </w:tc>
      </w:tr>
      <w:tr w:rsidR="005A3DCB" w14:paraId="765C63A1" w14:textId="77777777" w:rsidTr="00E7444B">
        <w:trPr>
          <w:trHeight w:val="591"/>
        </w:trPr>
        <w:tc>
          <w:tcPr>
            <w:tcW w:w="1111" w:type="pct"/>
            <w:tcBorders>
              <w:top w:val="nil"/>
              <w:left w:val="nil"/>
              <w:bottom w:val="nil"/>
              <w:right w:val="nil"/>
            </w:tcBorders>
          </w:tcPr>
          <w:p w14:paraId="325166E6" w14:textId="13225D31" w:rsidR="005A3DCB" w:rsidRPr="005A3DCB" w:rsidRDefault="009B4935"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Hospital</w:t>
            </w:r>
          </w:p>
        </w:tc>
        <w:tc>
          <w:tcPr>
            <w:tcW w:w="390" w:type="pct"/>
            <w:tcBorders>
              <w:top w:val="nil"/>
              <w:left w:val="nil"/>
              <w:bottom w:val="nil"/>
              <w:right w:val="nil"/>
            </w:tcBorders>
          </w:tcPr>
          <w:p w14:paraId="77E5562D"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-.467</w:t>
            </w:r>
          </w:p>
        </w:tc>
        <w:tc>
          <w:tcPr>
            <w:tcW w:w="478" w:type="pct"/>
            <w:tcBorders>
              <w:top w:val="nil"/>
              <w:left w:val="nil"/>
              <w:bottom w:val="nil"/>
              <w:right w:val="nil"/>
            </w:tcBorders>
          </w:tcPr>
          <w:p w14:paraId="3427E745"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.556</w:t>
            </w:r>
          </w:p>
        </w:tc>
        <w:tc>
          <w:tcPr>
            <w:tcW w:w="632" w:type="pct"/>
            <w:tcBorders>
              <w:top w:val="nil"/>
              <w:left w:val="nil"/>
              <w:bottom w:val="nil"/>
              <w:right w:val="nil"/>
            </w:tcBorders>
          </w:tcPr>
          <w:p w14:paraId="79E023B2"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-.062</w:t>
            </w:r>
          </w:p>
        </w:tc>
        <w:tc>
          <w:tcPr>
            <w:tcW w:w="470" w:type="pct"/>
            <w:tcBorders>
              <w:top w:val="nil"/>
              <w:left w:val="nil"/>
              <w:bottom w:val="nil"/>
              <w:right w:val="nil"/>
            </w:tcBorders>
          </w:tcPr>
          <w:p w14:paraId="26C65781"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-.840</w:t>
            </w:r>
          </w:p>
        </w:tc>
        <w:tc>
          <w:tcPr>
            <w:tcW w:w="437" w:type="pct"/>
            <w:tcBorders>
              <w:top w:val="nil"/>
              <w:left w:val="nil"/>
              <w:bottom w:val="nil"/>
              <w:right w:val="nil"/>
            </w:tcBorders>
          </w:tcPr>
          <w:p w14:paraId="2217C2D0"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.402</w:t>
            </w:r>
          </w:p>
        </w:tc>
        <w:tc>
          <w:tcPr>
            <w:tcW w:w="761" w:type="pct"/>
            <w:tcBorders>
              <w:top w:val="nil"/>
              <w:left w:val="nil"/>
              <w:bottom w:val="nil"/>
              <w:right w:val="nil"/>
            </w:tcBorders>
          </w:tcPr>
          <w:p w14:paraId="04995BF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-1.565</w:t>
            </w:r>
          </w:p>
        </w:tc>
        <w:tc>
          <w:tcPr>
            <w:tcW w:w="721" w:type="pct"/>
            <w:tcBorders>
              <w:top w:val="nil"/>
              <w:left w:val="nil"/>
              <w:bottom w:val="nil"/>
              <w:right w:val="nil"/>
            </w:tcBorders>
          </w:tcPr>
          <w:p w14:paraId="0A69C144"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.631</w:t>
            </w:r>
          </w:p>
        </w:tc>
      </w:tr>
      <w:tr w:rsidR="005A3DCB" w14:paraId="06894F99" w14:textId="77777777" w:rsidTr="00E7444B">
        <w:trPr>
          <w:trHeight w:val="591"/>
        </w:trPr>
        <w:tc>
          <w:tcPr>
            <w:tcW w:w="1111" w:type="pct"/>
            <w:tcBorders>
              <w:top w:val="nil"/>
              <w:left w:val="nil"/>
              <w:bottom w:val="nil"/>
              <w:right w:val="nil"/>
            </w:tcBorders>
          </w:tcPr>
          <w:p w14:paraId="169A00B5" w14:textId="0509D341" w:rsidR="005A3DCB" w:rsidRPr="005A3DCB" w:rsidRDefault="009B4935"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Designation at Hospital</w:t>
            </w:r>
          </w:p>
        </w:tc>
        <w:tc>
          <w:tcPr>
            <w:tcW w:w="390" w:type="pct"/>
            <w:tcBorders>
              <w:top w:val="nil"/>
              <w:left w:val="nil"/>
              <w:bottom w:val="nil"/>
              <w:right w:val="nil"/>
            </w:tcBorders>
          </w:tcPr>
          <w:p w14:paraId="2D19D541"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-1.127</w:t>
            </w:r>
          </w:p>
        </w:tc>
        <w:tc>
          <w:tcPr>
            <w:tcW w:w="478" w:type="pct"/>
            <w:tcBorders>
              <w:top w:val="nil"/>
              <w:left w:val="nil"/>
              <w:bottom w:val="nil"/>
              <w:right w:val="nil"/>
            </w:tcBorders>
          </w:tcPr>
          <w:p w14:paraId="5316EC9D"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.360</w:t>
            </w:r>
          </w:p>
        </w:tc>
        <w:tc>
          <w:tcPr>
            <w:tcW w:w="632" w:type="pct"/>
            <w:tcBorders>
              <w:top w:val="nil"/>
              <w:left w:val="nil"/>
              <w:bottom w:val="nil"/>
              <w:right w:val="nil"/>
            </w:tcBorders>
          </w:tcPr>
          <w:p w14:paraId="3180203F"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-.286</w:t>
            </w:r>
          </w:p>
        </w:tc>
        <w:tc>
          <w:tcPr>
            <w:tcW w:w="470" w:type="pct"/>
            <w:tcBorders>
              <w:top w:val="nil"/>
              <w:left w:val="nil"/>
              <w:bottom w:val="nil"/>
              <w:right w:val="nil"/>
            </w:tcBorders>
          </w:tcPr>
          <w:p w14:paraId="1B61E93B"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-3.129</w:t>
            </w:r>
          </w:p>
        </w:tc>
        <w:tc>
          <w:tcPr>
            <w:tcW w:w="437" w:type="pct"/>
            <w:tcBorders>
              <w:top w:val="nil"/>
              <w:left w:val="nil"/>
              <w:bottom w:val="nil"/>
              <w:right w:val="nil"/>
            </w:tcBorders>
          </w:tcPr>
          <w:p w14:paraId="163D35D5"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.002</w:t>
            </w:r>
          </w:p>
        </w:tc>
        <w:tc>
          <w:tcPr>
            <w:tcW w:w="761" w:type="pct"/>
            <w:tcBorders>
              <w:top w:val="nil"/>
              <w:left w:val="nil"/>
              <w:bottom w:val="nil"/>
              <w:right w:val="nil"/>
            </w:tcBorders>
          </w:tcPr>
          <w:p w14:paraId="4546E51A"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-1.837</w:t>
            </w:r>
          </w:p>
        </w:tc>
        <w:tc>
          <w:tcPr>
            <w:tcW w:w="721" w:type="pct"/>
            <w:tcBorders>
              <w:top w:val="nil"/>
              <w:left w:val="nil"/>
              <w:bottom w:val="nil"/>
              <w:right w:val="nil"/>
            </w:tcBorders>
          </w:tcPr>
          <w:p w14:paraId="4BCFDD2D"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-.416</w:t>
            </w:r>
          </w:p>
        </w:tc>
      </w:tr>
      <w:tr w:rsidR="005A3DCB" w14:paraId="27D04E17" w14:textId="77777777" w:rsidTr="00E7444B">
        <w:trPr>
          <w:trHeight w:val="591"/>
        </w:trPr>
        <w:tc>
          <w:tcPr>
            <w:tcW w:w="1111" w:type="pct"/>
            <w:tcBorders>
              <w:top w:val="nil"/>
              <w:left w:val="nil"/>
              <w:bottom w:val="nil"/>
              <w:right w:val="nil"/>
            </w:tcBorders>
          </w:tcPr>
          <w:p w14:paraId="3BD1A112" w14:textId="6E1B6863" w:rsidR="005A3DCB" w:rsidRPr="005A3DCB" w:rsidRDefault="009B4935"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Home</w:t>
            </w:r>
          </w:p>
        </w:tc>
        <w:tc>
          <w:tcPr>
            <w:tcW w:w="390" w:type="pct"/>
            <w:tcBorders>
              <w:top w:val="nil"/>
              <w:left w:val="nil"/>
              <w:bottom w:val="nil"/>
              <w:right w:val="nil"/>
            </w:tcBorders>
          </w:tcPr>
          <w:p w14:paraId="741D1152"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1.465</w:t>
            </w:r>
          </w:p>
        </w:tc>
        <w:tc>
          <w:tcPr>
            <w:tcW w:w="478" w:type="pct"/>
            <w:tcBorders>
              <w:top w:val="nil"/>
              <w:left w:val="nil"/>
              <w:bottom w:val="nil"/>
              <w:right w:val="nil"/>
            </w:tcBorders>
          </w:tcPr>
          <w:p w14:paraId="1A2E609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.702</w:t>
            </w:r>
          </w:p>
        </w:tc>
        <w:tc>
          <w:tcPr>
            <w:tcW w:w="632" w:type="pct"/>
            <w:tcBorders>
              <w:top w:val="nil"/>
              <w:left w:val="nil"/>
              <w:bottom w:val="nil"/>
              <w:right w:val="nil"/>
            </w:tcBorders>
          </w:tcPr>
          <w:p w14:paraId="003C469E"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.147</w:t>
            </w:r>
          </w:p>
        </w:tc>
        <w:tc>
          <w:tcPr>
            <w:tcW w:w="470" w:type="pct"/>
            <w:tcBorders>
              <w:top w:val="nil"/>
              <w:left w:val="nil"/>
              <w:bottom w:val="nil"/>
              <w:right w:val="nil"/>
            </w:tcBorders>
          </w:tcPr>
          <w:p w14:paraId="236DD2FF"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2.087</w:t>
            </w:r>
          </w:p>
        </w:tc>
        <w:tc>
          <w:tcPr>
            <w:tcW w:w="437" w:type="pct"/>
            <w:tcBorders>
              <w:top w:val="nil"/>
              <w:left w:val="nil"/>
              <w:bottom w:val="nil"/>
              <w:right w:val="nil"/>
            </w:tcBorders>
          </w:tcPr>
          <w:p w14:paraId="474451EF"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.038</w:t>
            </w:r>
          </w:p>
        </w:tc>
        <w:tc>
          <w:tcPr>
            <w:tcW w:w="761" w:type="pct"/>
            <w:tcBorders>
              <w:top w:val="nil"/>
              <w:left w:val="nil"/>
              <w:bottom w:val="nil"/>
              <w:right w:val="nil"/>
            </w:tcBorders>
          </w:tcPr>
          <w:p w14:paraId="23082920"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.080</w:t>
            </w:r>
          </w:p>
        </w:tc>
        <w:tc>
          <w:tcPr>
            <w:tcW w:w="721" w:type="pct"/>
            <w:tcBorders>
              <w:top w:val="nil"/>
              <w:left w:val="nil"/>
              <w:bottom w:val="nil"/>
              <w:right w:val="nil"/>
            </w:tcBorders>
          </w:tcPr>
          <w:p w14:paraId="0B1E684D"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2.849</w:t>
            </w:r>
          </w:p>
        </w:tc>
      </w:tr>
      <w:tr w:rsidR="005A3DCB" w:rsidRPr="006878C7" w14:paraId="0B909F8F" w14:textId="77777777" w:rsidTr="00E7444B">
        <w:trPr>
          <w:trHeight w:val="591"/>
        </w:trPr>
        <w:tc>
          <w:tcPr>
            <w:tcW w:w="1111" w:type="pct"/>
            <w:tcBorders>
              <w:top w:val="nil"/>
              <w:left w:val="nil"/>
              <w:bottom w:val="nil"/>
              <w:right w:val="nil"/>
            </w:tcBorders>
          </w:tcPr>
          <w:p w14:paraId="5165812A" w14:textId="2930822F" w:rsidR="005A3DCB" w:rsidRPr="005A3DCB" w:rsidRDefault="009B4935"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Work Hours</w:t>
            </w:r>
          </w:p>
        </w:tc>
        <w:tc>
          <w:tcPr>
            <w:tcW w:w="390" w:type="pct"/>
            <w:tcBorders>
              <w:top w:val="nil"/>
              <w:left w:val="nil"/>
              <w:bottom w:val="nil"/>
              <w:right w:val="nil"/>
            </w:tcBorders>
          </w:tcPr>
          <w:p w14:paraId="3E190B7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-.048</w:t>
            </w:r>
          </w:p>
        </w:tc>
        <w:tc>
          <w:tcPr>
            <w:tcW w:w="478" w:type="pct"/>
            <w:tcBorders>
              <w:top w:val="nil"/>
              <w:left w:val="nil"/>
              <w:bottom w:val="nil"/>
              <w:right w:val="nil"/>
            </w:tcBorders>
          </w:tcPr>
          <w:p w14:paraId="61D99A96"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.413</w:t>
            </w:r>
          </w:p>
        </w:tc>
        <w:tc>
          <w:tcPr>
            <w:tcW w:w="632" w:type="pct"/>
            <w:tcBorders>
              <w:top w:val="nil"/>
              <w:left w:val="nil"/>
              <w:bottom w:val="nil"/>
              <w:right w:val="nil"/>
            </w:tcBorders>
          </w:tcPr>
          <w:p w14:paraId="740C5BD5"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-.009</w:t>
            </w:r>
          </w:p>
        </w:tc>
        <w:tc>
          <w:tcPr>
            <w:tcW w:w="470" w:type="pct"/>
            <w:tcBorders>
              <w:top w:val="nil"/>
              <w:left w:val="nil"/>
              <w:bottom w:val="nil"/>
              <w:right w:val="nil"/>
            </w:tcBorders>
          </w:tcPr>
          <w:p w14:paraId="192BF770"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-.116</w:t>
            </w:r>
          </w:p>
        </w:tc>
        <w:tc>
          <w:tcPr>
            <w:tcW w:w="437" w:type="pct"/>
            <w:tcBorders>
              <w:top w:val="nil"/>
              <w:left w:val="nil"/>
              <w:bottom w:val="nil"/>
              <w:right w:val="nil"/>
            </w:tcBorders>
          </w:tcPr>
          <w:p w14:paraId="46C03D4F"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.908</w:t>
            </w:r>
          </w:p>
        </w:tc>
        <w:tc>
          <w:tcPr>
            <w:tcW w:w="761" w:type="pct"/>
            <w:tcBorders>
              <w:top w:val="nil"/>
              <w:left w:val="nil"/>
              <w:bottom w:val="nil"/>
              <w:right w:val="nil"/>
            </w:tcBorders>
          </w:tcPr>
          <w:p w14:paraId="57FCCD53"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-.863</w:t>
            </w:r>
          </w:p>
        </w:tc>
        <w:tc>
          <w:tcPr>
            <w:tcW w:w="721" w:type="pct"/>
            <w:tcBorders>
              <w:top w:val="nil"/>
              <w:left w:val="nil"/>
              <w:bottom w:val="nil"/>
              <w:right w:val="nil"/>
            </w:tcBorders>
          </w:tcPr>
          <w:p w14:paraId="185DC9E3"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.767</w:t>
            </w:r>
          </w:p>
        </w:tc>
      </w:tr>
      <w:tr w:rsidR="005A3DCB" w14:paraId="3AEB6A45" w14:textId="77777777" w:rsidTr="00E7444B">
        <w:trPr>
          <w:trHeight w:val="591"/>
        </w:trPr>
        <w:tc>
          <w:tcPr>
            <w:tcW w:w="1111" w:type="pct"/>
            <w:tcBorders>
              <w:top w:val="nil"/>
              <w:left w:val="nil"/>
              <w:bottom w:val="nil"/>
              <w:right w:val="nil"/>
            </w:tcBorders>
          </w:tcPr>
          <w:p w14:paraId="43383A3F" w14:textId="7C9090DF" w:rsidR="005A3DCB" w:rsidRPr="005A3DCB" w:rsidRDefault="009B4935"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Employment</w:t>
            </w:r>
          </w:p>
        </w:tc>
        <w:tc>
          <w:tcPr>
            <w:tcW w:w="390" w:type="pct"/>
            <w:tcBorders>
              <w:top w:val="nil"/>
              <w:left w:val="nil"/>
              <w:bottom w:val="nil"/>
              <w:right w:val="nil"/>
            </w:tcBorders>
          </w:tcPr>
          <w:p w14:paraId="5F1F4D3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-.838</w:t>
            </w:r>
          </w:p>
        </w:tc>
        <w:tc>
          <w:tcPr>
            <w:tcW w:w="478" w:type="pct"/>
            <w:tcBorders>
              <w:top w:val="nil"/>
              <w:left w:val="nil"/>
              <w:bottom w:val="nil"/>
              <w:right w:val="nil"/>
            </w:tcBorders>
          </w:tcPr>
          <w:p w14:paraId="4EE21803"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1.225</w:t>
            </w:r>
          </w:p>
        </w:tc>
        <w:tc>
          <w:tcPr>
            <w:tcW w:w="632" w:type="pct"/>
            <w:tcBorders>
              <w:top w:val="nil"/>
              <w:left w:val="nil"/>
              <w:bottom w:val="nil"/>
              <w:right w:val="nil"/>
            </w:tcBorders>
          </w:tcPr>
          <w:p w14:paraId="52C00D8B"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-.049</w:t>
            </w:r>
          </w:p>
        </w:tc>
        <w:tc>
          <w:tcPr>
            <w:tcW w:w="470" w:type="pct"/>
            <w:tcBorders>
              <w:top w:val="nil"/>
              <w:left w:val="nil"/>
              <w:bottom w:val="nil"/>
              <w:right w:val="nil"/>
            </w:tcBorders>
          </w:tcPr>
          <w:p w14:paraId="2CD48143"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-.684</w:t>
            </w:r>
          </w:p>
        </w:tc>
        <w:tc>
          <w:tcPr>
            <w:tcW w:w="437" w:type="pct"/>
            <w:tcBorders>
              <w:top w:val="nil"/>
              <w:left w:val="nil"/>
              <w:bottom w:val="nil"/>
              <w:right w:val="nil"/>
            </w:tcBorders>
          </w:tcPr>
          <w:p w14:paraId="6F6FB32A"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.495</w:t>
            </w:r>
          </w:p>
        </w:tc>
        <w:tc>
          <w:tcPr>
            <w:tcW w:w="761" w:type="pct"/>
            <w:tcBorders>
              <w:top w:val="nil"/>
              <w:left w:val="nil"/>
              <w:bottom w:val="nil"/>
              <w:right w:val="nil"/>
            </w:tcBorders>
          </w:tcPr>
          <w:p w14:paraId="2B394B91"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-3.254</w:t>
            </w:r>
          </w:p>
        </w:tc>
        <w:tc>
          <w:tcPr>
            <w:tcW w:w="721" w:type="pct"/>
            <w:tcBorders>
              <w:top w:val="nil"/>
              <w:left w:val="nil"/>
              <w:bottom w:val="nil"/>
              <w:right w:val="nil"/>
            </w:tcBorders>
          </w:tcPr>
          <w:p w14:paraId="5014D683"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1.578</w:t>
            </w:r>
          </w:p>
        </w:tc>
      </w:tr>
      <w:tr w:rsidR="005A3DCB" w14:paraId="199ECED6" w14:textId="77777777" w:rsidTr="00E7444B">
        <w:trPr>
          <w:trHeight w:val="591"/>
        </w:trPr>
        <w:tc>
          <w:tcPr>
            <w:tcW w:w="1111" w:type="pct"/>
            <w:tcBorders>
              <w:top w:val="nil"/>
              <w:left w:val="nil"/>
              <w:bottom w:val="single" w:sz="4" w:space="0" w:color="auto"/>
              <w:right w:val="nil"/>
            </w:tcBorders>
          </w:tcPr>
          <w:p w14:paraId="34D39F24" w14:textId="3D96BE13" w:rsidR="005A3DCB" w:rsidRPr="005A3DCB" w:rsidRDefault="009B4935"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Family System</w:t>
            </w:r>
          </w:p>
        </w:tc>
        <w:tc>
          <w:tcPr>
            <w:tcW w:w="390" w:type="pct"/>
            <w:tcBorders>
              <w:top w:val="nil"/>
              <w:left w:val="nil"/>
              <w:bottom w:val="single" w:sz="4" w:space="0" w:color="auto"/>
              <w:right w:val="nil"/>
            </w:tcBorders>
          </w:tcPr>
          <w:p w14:paraId="358D054A"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.835</w:t>
            </w:r>
          </w:p>
        </w:tc>
        <w:tc>
          <w:tcPr>
            <w:tcW w:w="478" w:type="pct"/>
            <w:tcBorders>
              <w:top w:val="nil"/>
              <w:left w:val="nil"/>
              <w:bottom w:val="single" w:sz="4" w:space="0" w:color="auto"/>
              <w:right w:val="nil"/>
            </w:tcBorders>
          </w:tcPr>
          <w:p w14:paraId="7E10C038"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.545</w:t>
            </w:r>
          </w:p>
        </w:tc>
        <w:tc>
          <w:tcPr>
            <w:tcW w:w="632" w:type="pct"/>
            <w:tcBorders>
              <w:top w:val="nil"/>
              <w:left w:val="nil"/>
              <w:bottom w:val="single" w:sz="4" w:space="0" w:color="auto"/>
              <w:right w:val="nil"/>
            </w:tcBorders>
          </w:tcPr>
          <w:p w14:paraId="63AB2A7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.110</w:t>
            </w:r>
          </w:p>
        </w:tc>
        <w:tc>
          <w:tcPr>
            <w:tcW w:w="470" w:type="pct"/>
            <w:tcBorders>
              <w:top w:val="nil"/>
              <w:left w:val="nil"/>
              <w:bottom w:val="single" w:sz="4" w:space="0" w:color="auto"/>
              <w:right w:val="nil"/>
            </w:tcBorders>
          </w:tcPr>
          <w:p w14:paraId="3888F677"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1.532</w:t>
            </w:r>
          </w:p>
        </w:tc>
        <w:tc>
          <w:tcPr>
            <w:tcW w:w="437" w:type="pct"/>
            <w:tcBorders>
              <w:top w:val="nil"/>
              <w:left w:val="nil"/>
              <w:bottom w:val="single" w:sz="4" w:space="0" w:color="auto"/>
              <w:right w:val="nil"/>
            </w:tcBorders>
          </w:tcPr>
          <w:p w14:paraId="796407E5"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.127</w:t>
            </w:r>
          </w:p>
        </w:tc>
        <w:tc>
          <w:tcPr>
            <w:tcW w:w="761" w:type="pct"/>
            <w:tcBorders>
              <w:top w:val="nil"/>
              <w:left w:val="nil"/>
              <w:bottom w:val="single" w:sz="4" w:space="0" w:color="auto"/>
              <w:right w:val="nil"/>
            </w:tcBorders>
          </w:tcPr>
          <w:p w14:paraId="0D8FE623"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-.240</w:t>
            </w:r>
          </w:p>
        </w:tc>
        <w:tc>
          <w:tcPr>
            <w:tcW w:w="721" w:type="pct"/>
            <w:tcBorders>
              <w:top w:val="nil"/>
              <w:left w:val="nil"/>
              <w:bottom w:val="single" w:sz="4" w:space="0" w:color="auto"/>
              <w:right w:val="nil"/>
            </w:tcBorders>
          </w:tcPr>
          <w:p w14:paraId="647C8FA0" w14:textId="77777777" w:rsidR="005A3DCB" w:rsidRPr="005A3DCB" w:rsidRDefault="005A3DCB" w:rsidP="009B4935">
            <w:pPr>
              <w:autoSpaceDE w:val="0"/>
              <w:autoSpaceDN w:val="0"/>
              <w:adjustRightInd w:val="0"/>
              <w:spacing w:after="0" w:line="240" w:lineRule="auto"/>
              <w:jc w:val="both"/>
              <w:rPr>
                <w:rFonts w:ascii="Times New Roman" w:hAnsi="Times New Roman" w:cs="Times New Roman"/>
                <w:sz w:val="18"/>
                <w:szCs w:val="18"/>
              </w:rPr>
            </w:pPr>
            <w:r w:rsidRPr="005A3DCB">
              <w:rPr>
                <w:rFonts w:ascii="Times New Roman" w:hAnsi="Times New Roman" w:cs="Times New Roman"/>
                <w:sz w:val="18"/>
                <w:szCs w:val="18"/>
              </w:rPr>
              <w:t>1.910</w:t>
            </w:r>
          </w:p>
        </w:tc>
      </w:tr>
    </w:tbl>
    <w:p w14:paraId="7B7575F2" w14:textId="7C686A45" w:rsidR="00BC6712" w:rsidRDefault="00E7405D" w:rsidP="000702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6A007D">
        <w:rPr>
          <w:rFonts w:ascii="Times New Roman" w:hAnsi="Times New Roman" w:cs="Times New Roman"/>
          <w:sz w:val="24"/>
          <w:szCs w:val="24"/>
        </w:rPr>
        <w:t xml:space="preserve">Dependent variable: Social Mobility with </w:t>
      </w:r>
      <w:r w:rsidR="006B134C">
        <w:rPr>
          <w:rFonts w:ascii="Times New Roman" w:hAnsi="Times New Roman" w:cs="Times New Roman"/>
          <w:sz w:val="24"/>
          <w:szCs w:val="24"/>
        </w:rPr>
        <w:t>work-family</w:t>
      </w:r>
      <w:r w:rsidR="006A007D">
        <w:rPr>
          <w:rFonts w:ascii="Times New Roman" w:hAnsi="Times New Roman" w:cs="Times New Roman"/>
          <w:sz w:val="24"/>
          <w:szCs w:val="24"/>
        </w:rPr>
        <w:t xml:space="preserve"> conflict and demographic variables.</w:t>
      </w:r>
    </w:p>
    <w:p w14:paraId="1968CDB8" w14:textId="1682D858" w:rsidR="009B75D5" w:rsidRPr="00022349" w:rsidRDefault="009B75D5" w:rsidP="00070229">
      <w:pPr>
        <w:autoSpaceDE w:val="0"/>
        <w:autoSpaceDN w:val="0"/>
        <w:adjustRightInd w:val="0"/>
        <w:spacing w:after="0" w:line="240" w:lineRule="auto"/>
        <w:jc w:val="both"/>
        <w:rPr>
          <w:rFonts w:ascii="Times New Roman" w:hAnsi="Times New Roman" w:cs="Times New Roman"/>
          <w:sz w:val="24"/>
          <w:szCs w:val="24"/>
        </w:rPr>
      </w:pPr>
      <w:r w:rsidRPr="00022349">
        <w:rPr>
          <w:rFonts w:ascii="Times New Roman" w:hAnsi="Times New Roman" w:cs="Times New Roman"/>
          <w:sz w:val="24"/>
          <w:szCs w:val="24"/>
        </w:rPr>
        <w:t>the regression model which was found statistically significant based on the finding values F (11, 196) = 3.141, p&lt; 0.00</w:t>
      </w:r>
      <w:r w:rsidR="00C01197" w:rsidRPr="00022349">
        <w:rPr>
          <w:rFonts w:ascii="Times New Roman" w:hAnsi="Times New Roman" w:cs="Times New Roman"/>
          <w:sz w:val="24"/>
          <w:szCs w:val="24"/>
        </w:rPr>
        <w:t>8</w:t>
      </w:r>
      <w:r w:rsidRPr="00022349">
        <w:rPr>
          <w:rFonts w:ascii="Times New Roman" w:hAnsi="Times New Roman" w:cs="Times New Roman"/>
          <w:sz w:val="24"/>
          <w:szCs w:val="24"/>
        </w:rPr>
        <w:t xml:space="preserve">. </w:t>
      </w:r>
    </w:p>
    <w:p w14:paraId="7AB4E4F7" w14:textId="2D1E38CA" w:rsidR="00BC6712" w:rsidRPr="000D6840" w:rsidRDefault="00E7405D" w:rsidP="00070229">
      <w:pPr>
        <w:autoSpaceDE w:val="0"/>
        <w:autoSpaceDN w:val="0"/>
        <w:adjustRightInd w:val="0"/>
        <w:spacing w:after="0" w:line="360" w:lineRule="auto"/>
        <w:jc w:val="both"/>
        <w:rPr>
          <w:rFonts w:ascii="Times New Roman" w:hAnsi="Times New Roman" w:cs="Times New Roman"/>
          <w:sz w:val="24"/>
          <w:szCs w:val="24"/>
        </w:rPr>
      </w:pPr>
      <w:r w:rsidRPr="000D6840">
        <w:rPr>
          <w:rFonts w:ascii="Times New Roman" w:hAnsi="Times New Roman" w:cs="Times New Roman"/>
          <w:b/>
          <w:bCs/>
          <w:sz w:val="24"/>
          <w:szCs w:val="24"/>
        </w:rPr>
        <w:t xml:space="preserve">                                                     </w:t>
      </w:r>
    </w:p>
    <w:p w14:paraId="201B845F" w14:textId="583A26F0" w:rsidR="000D6840" w:rsidRPr="00022349" w:rsidRDefault="00E7444B" w:rsidP="00070229">
      <w:pPr>
        <w:jc w:val="both"/>
        <w:rPr>
          <w:rFonts w:ascii="Times New Roman" w:hAnsi="Times New Roman" w:cs="Times New Roman"/>
          <w:color w:val="5B9BD5" w:themeColor="accent5"/>
          <w:sz w:val="24"/>
          <w:szCs w:val="24"/>
        </w:rPr>
      </w:pPr>
      <w:r w:rsidRPr="00C01197">
        <w:rPr>
          <w:rFonts w:ascii="Times New Roman" w:hAnsi="Times New Roman" w:cs="Times New Roman"/>
          <w:sz w:val="24"/>
          <w:szCs w:val="24"/>
        </w:rPr>
        <w:t xml:space="preserve">Table </w:t>
      </w:r>
      <w:r w:rsidRPr="00585076">
        <w:rPr>
          <w:rFonts w:ascii="Times New Roman" w:hAnsi="Times New Roman" w:cs="Times New Roman"/>
          <w:sz w:val="24"/>
          <w:szCs w:val="24"/>
        </w:rPr>
        <w:t xml:space="preserve">9 </w:t>
      </w:r>
      <w:r w:rsidR="005A3DCB" w:rsidRPr="000D6840">
        <w:rPr>
          <w:rFonts w:ascii="Times New Roman" w:hAnsi="Times New Roman" w:cs="Times New Roman"/>
          <w:sz w:val="24"/>
          <w:szCs w:val="24"/>
        </w:rPr>
        <w:t xml:space="preserve"> </w:t>
      </w:r>
      <w:r w:rsidR="00585076">
        <w:rPr>
          <w:rFonts w:ascii="Times New Roman" w:hAnsi="Times New Roman" w:cs="Times New Roman"/>
          <w:sz w:val="24"/>
          <w:szCs w:val="24"/>
        </w:rPr>
        <w:t xml:space="preserve"> </w:t>
      </w:r>
      <w:r w:rsidR="005A3DCB" w:rsidRPr="00022349">
        <w:rPr>
          <w:rFonts w:ascii="Times New Roman" w:hAnsi="Times New Roman" w:cs="Times New Roman"/>
          <w:sz w:val="24"/>
          <w:szCs w:val="24"/>
        </w:rPr>
        <w:t xml:space="preserve">In </w:t>
      </w:r>
      <w:r w:rsidR="00483028">
        <w:rPr>
          <w:rFonts w:ascii="Times New Roman" w:hAnsi="Times New Roman" w:cs="Times New Roman"/>
          <w:sz w:val="24"/>
          <w:szCs w:val="24"/>
        </w:rPr>
        <w:t xml:space="preserve">the </w:t>
      </w:r>
      <w:r w:rsidR="005A3DCB" w:rsidRPr="00022349">
        <w:rPr>
          <w:rFonts w:ascii="Times New Roman" w:hAnsi="Times New Roman" w:cs="Times New Roman"/>
          <w:sz w:val="24"/>
          <w:szCs w:val="24"/>
        </w:rPr>
        <w:t xml:space="preserve">context of the predicting Professional Commitment regression model was found statistically </w:t>
      </w:r>
      <w:r w:rsidR="000D6840" w:rsidRPr="00022349">
        <w:rPr>
          <w:rFonts w:ascii="Times New Roman" w:hAnsi="Times New Roman" w:cs="Times New Roman"/>
          <w:sz w:val="24"/>
          <w:szCs w:val="24"/>
        </w:rPr>
        <w:t xml:space="preserve">not </w:t>
      </w:r>
      <w:r w:rsidR="005A3DCB" w:rsidRPr="00022349">
        <w:rPr>
          <w:rFonts w:ascii="Times New Roman" w:hAnsi="Times New Roman" w:cs="Times New Roman"/>
          <w:sz w:val="24"/>
          <w:szCs w:val="24"/>
        </w:rPr>
        <w:t>significant F (11, 193) = 3.263, p</w:t>
      </w:r>
      <w:r w:rsidR="00C01197" w:rsidRPr="00022349">
        <w:rPr>
          <w:rFonts w:ascii="Times New Roman" w:hAnsi="Times New Roman" w:cs="Times New Roman"/>
          <w:sz w:val="24"/>
          <w:szCs w:val="24"/>
        </w:rPr>
        <w:t>&gt;</w:t>
      </w:r>
      <w:r w:rsidR="005A3DCB" w:rsidRPr="00022349">
        <w:rPr>
          <w:rFonts w:ascii="Times New Roman" w:hAnsi="Times New Roman" w:cs="Times New Roman"/>
          <w:sz w:val="24"/>
          <w:szCs w:val="24"/>
        </w:rPr>
        <w:t>0.</w:t>
      </w:r>
      <w:r w:rsidR="000D6840" w:rsidRPr="00022349">
        <w:rPr>
          <w:rFonts w:ascii="Times New Roman" w:hAnsi="Times New Roman" w:cs="Times New Roman"/>
          <w:sz w:val="24"/>
          <w:szCs w:val="24"/>
        </w:rPr>
        <w:t>878</w:t>
      </w:r>
      <w:r w:rsidR="005A3DCB" w:rsidRPr="00022349">
        <w:rPr>
          <w:rFonts w:ascii="Times New Roman" w:hAnsi="Times New Roman" w:cs="Times New Roman"/>
          <w:sz w:val="24"/>
          <w:szCs w:val="24"/>
        </w:rPr>
        <w:t>,</w:t>
      </w:r>
      <w:r w:rsidR="000D6840" w:rsidRPr="00022349">
        <w:rPr>
          <w:rFonts w:ascii="Times New Roman" w:hAnsi="Times New Roman" w:cs="Times New Roman"/>
          <w:sz w:val="24"/>
          <w:szCs w:val="24"/>
        </w:rPr>
        <w:t xml:space="preserve"> R2= .165, Adjusted R2= .114.</w:t>
      </w:r>
    </w:p>
    <w:p w14:paraId="6D39E2CC" w14:textId="4CC1E6FB" w:rsidR="005A3DCB" w:rsidRDefault="000D6840" w:rsidP="0007022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5A3DCB">
        <w:rPr>
          <w:rFonts w:ascii="Times New Roman" w:hAnsi="Times New Roman" w:cs="Times New Roman"/>
          <w:sz w:val="24"/>
          <w:szCs w:val="24"/>
        </w:rPr>
        <w:t xml:space="preserve">his model includes the variables </w:t>
      </w:r>
      <w:r w:rsidR="00483028">
        <w:rPr>
          <w:rFonts w:ascii="Times New Roman" w:hAnsi="Times New Roman" w:cs="Times New Roman"/>
          <w:sz w:val="24"/>
          <w:szCs w:val="24"/>
        </w:rPr>
        <w:t xml:space="preserve">of </w:t>
      </w:r>
      <w:r w:rsidR="006B134C">
        <w:rPr>
          <w:rFonts w:ascii="Times New Roman" w:hAnsi="Times New Roman" w:cs="Times New Roman"/>
          <w:sz w:val="24"/>
          <w:szCs w:val="24"/>
        </w:rPr>
        <w:t>work-family</w:t>
      </w:r>
      <w:r w:rsidR="005A3DCB">
        <w:rPr>
          <w:rFonts w:ascii="Times New Roman" w:hAnsi="Times New Roman" w:cs="Times New Roman"/>
          <w:sz w:val="24"/>
          <w:szCs w:val="24"/>
        </w:rPr>
        <w:t xml:space="preserve"> conflict and demographic variables such as age, qualification, marital status, hospital, designation at </w:t>
      </w:r>
      <w:r w:rsidR="00483028">
        <w:rPr>
          <w:rFonts w:ascii="Times New Roman" w:hAnsi="Times New Roman" w:cs="Times New Roman"/>
          <w:sz w:val="24"/>
          <w:szCs w:val="24"/>
        </w:rPr>
        <w:t xml:space="preserve">the </w:t>
      </w:r>
      <w:r w:rsidR="005A3DCB">
        <w:rPr>
          <w:rFonts w:ascii="Times New Roman" w:hAnsi="Times New Roman" w:cs="Times New Roman"/>
          <w:sz w:val="24"/>
          <w:szCs w:val="24"/>
        </w:rPr>
        <w:t>hospital, working hours, house, type of employment</w:t>
      </w:r>
      <w:r w:rsidR="006B134C">
        <w:rPr>
          <w:rFonts w:ascii="Times New Roman" w:hAnsi="Times New Roman" w:cs="Times New Roman"/>
          <w:sz w:val="24"/>
          <w:szCs w:val="24"/>
        </w:rPr>
        <w:t>,</w:t>
      </w:r>
      <w:r w:rsidR="005A3DCB">
        <w:rPr>
          <w:rFonts w:ascii="Times New Roman" w:hAnsi="Times New Roman" w:cs="Times New Roman"/>
          <w:sz w:val="24"/>
          <w:szCs w:val="24"/>
        </w:rPr>
        <w:t xml:space="preserve"> and family type.   </w:t>
      </w:r>
    </w:p>
    <w:p w14:paraId="60BE9BAD" w14:textId="7F4686C7" w:rsidR="005A3DCB" w:rsidRPr="00022349" w:rsidRDefault="005A3DCB" w:rsidP="00070229">
      <w:pPr>
        <w:autoSpaceDE w:val="0"/>
        <w:autoSpaceDN w:val="0"/>
        <w:adjustRightInd w:val="0"/>
        <w:spacing w:after="0" w:line="480" w:lineRule="auto"/>
        <w:jc w:val="both"/>
        <w:rPr>
          <w:rFonts w:ascii="Times New Roman" w:hAnsi="Times New Roman" w:cs="Times New Roman"/>
          <w:sz w:val="24"/>
          <w:szCs w:val="24"/>
        </w:rPr>
      </w:pPr>
      <w:r w:rsidRPr="00022349">
        <w:rPr>
          <w:rFonts w:ascii="Times New Roman" w:hAnsi="Times New Roman" w:cs="Times New Roman"/>
          <w:sz w:val="24"/>
          <w:szCs w:val="24"/>
        </w:rPr>
        <w:t xml:space="preserve">The model suggests that the higher </w:t>
      </w:r>
      <w:r w:rsidR="006B134C">
        <w:rPr>
          <w:rFonts w:ascii="Times New Roman" w:hAnsi="Times New Roman" w:cs="Times New Roman"/>
          <w:sz w:val="24"/>
          <w:szCs w:val="24"/>
        </w:rPr>
        <w:t>work-family</w:t>
      </w:r>
      <w:r w:rsidRPr="00022349">
        <w:rPr>
          <w:rFonts w:ascii="Times New Roman" w:hAnsi="Times New Roman" w:cs="Times New Roman"/>
          <w:sz w:val="24"/>
          <w:szCs w:val="24"/>
        </w:rPr>
        <w:t xml:space="preserve"> conflict </w:t>
      </w:r>
      <w:r w:rsidR="00B6719D" w:rsidRPr="00022349">
        <w:rPr>
          <w:rFonts w:ascii="Times New Roman" w:hAnsi="Times New Roman" w:cs="Times New Roman"/>
          <w:sz w:val="24"/>
          <w:szCs w:val="24"/>
        </w:rPr>
        <w:t xml:space="preserve">did not have </w:t>
      </w:r>
      <w:r w:rsidR="00483028">
        <w:rPr>
          <w:rFonts w:ascii="Times New Roman" w:hAnsi="Times New Roman" w:cs="Times New Roman"/>
          <w:sz w:val="24"/>
          <w:szCs w:val="24"/>
        </w:rPr>
        <w:t xml:space="preserve">an </w:t>
      </w:r>
      <w:r w:rsidR="00B6719D" w:rsidRPr="00022349">
        <w:rPr>
          <w:rFonts w:ascii="Times New Roman" w:hAnsi="Times New Roman" w:cs="Times New Roman"/>
          <w:sz w:val="24"/>
          <w:szCs w:val="24"/>
        </w:rPr>
        <w:t>on effect</w:t>
      </w:r>
      <w:r w:rsidRPr="00022349">
        <w:rPr>
          <w:rFonts w:ascii="Times New Roman" w:hAnsi="Times New Roman" w:cs="Times New Roman"/>
          <w:sz w:val="24"/>
          <w:szCs w:val="24"/>
        </w:rPr>
        <w:t xml:space="preserve"> professional commitment among women doctors. Demographic variables like qualification and designation have </w:t>
      </w:r>
      <w:r w:rsidR="00483028">
        <w:rPr>
          <w:rFonts w:ascii="Times New Roman" w:hAnsi="Times New Roman" w:cs="Times New Roman"/>
          <w:sz w:val="24"/>
          <w:szCs w:val="24"/>
        </w:rPr>
        <w:t xml:space="preserve">a </w:t>
      </w:r>
      <w:r w:rsidRPr="00022349">
        <w:rPr>
          <w:rFonts w:ascii="Times New Roman" w:hAnsi="Times New Roman" w:cs="Times New Roman"/>
          <w:sz w:val="24"/>
          <w:szCs w:val="24"/>
        </w:rPr>
        <w:t>positive impact.</w:t>
      </w:r>
    </w:p>
    <w:tbl>
      <w:tblPr>
        <w:tblW w:w="5342" w:type="pct"/>
        <w:tblInd w:w="-185" w:type="dxa"/>
        <w:tblCellMar>
          <w:left w:w="0" w:type="dxa"/>
          <w:right w:w="0" w:type="dxa"/>
        </w:tblCellMar>
        <w:tblLook w:val="04A0" w:firstRow="1" w:lastRow="0" w:firstColumn="1" w:lastColumn="0" w:noHBand="0" w:noVBand="1"/>
      </w:tblPr>
      <w:tblGrid>
        <w:gridCol w:w="2222"/>
        <w:gridCol w:w="780"/>
        <w:gridCol w:w="956"/>
        <w:gridCol w:w="1264"/>
        <w:gridCol w:w="940"/>
        <w:gridCol w:w="874"/>
        <w:gridCol w:w="1522"/>
        <w:gridCol w:w="1442"/>
      </w:tblGrid>
      <w:tr w:rsidR="005A3DCB" w14:paraId="1BA61980" w14:textId="77777777" w:rsidTr="00F15408">
        <w:trPr>
          <w:cantSplit/>
          <w:trHeight w:val="560"/>
        </w:trPr>
        <w:tc>
          <w:tcPr>
            <w:tcW w:w="5000" w:type="pct"/>
            <w:gridSpan w:val="8"/>
            <w:tcBorders>
              <w:bottom w:val="single" w:sz="4" w:space="0" w:color="auto"/>
            </w:tcBorders>
            <w:shd w:val="clear" w:color="auto" w:fill="FFFFFF"/>
            <w:vAlign w:val="center"/>
          </w:tcPr>
          <w:p w14:paraId="5A06C280" w14:textId="77777777" w:rsidR="005A3DCB" w:rsidRPr="004F6F79" w:rsidRDefault="005A3DCB" w:rsidP="00070229">
            <w:pPr>
              <w:pStyle w:val="Heading2"/>
              <w:jc w:val="both"/>
              <w:rPr>
                <w:b/>
                <w:bCs/>
              </w:rPr>
            </w:pPr>
            <w:bookmarkStart w:id="57" w:name="_Toc167355341"/>
            <w:r w:rsidRPr="004F6F79">
              <w:rPr>
                <w:b/>
                <w:bCs/>
              </w:rPr>
              <w:t>Table 9</w:t>
            </w:r>
            <w:bookmarkEnd w:id="57"/>
          </w:p>
          <w:p w14:paraId="50608B08" w14:textId="2A764843" w:rsidR="005A3DCB" w:rsidRPr="005A425F" w:rsidRDefault="005A3DCB" w:rsidP="00070229">
            <w:pPr>
              <w:autoSpaceDE w:val="0"/>
              <w:autoSpaceDN w:val="0"/>
              <w:adjustRightInd w:val="0"/>
              <w:spacing w:after="0" w:line="240" w:lineRule="auto"/>
              <w:jc w:val="both"/>
              <w:rPr>
                <w:rFonts w:ascii="Times New Roman" w:hAnsi="Times New Roman" w:cs="Times New Roman"/>
                <w:bCs/>
                <w:i/>
                <w:iCs/>
                <w:sz w:val="24"/>
                <w:szCs w:val="24"/>
              </w:rPr>
            </w:pPr>
            <w:r w:rsidRPr="005A425F">
              <w:rPr>
                <w:rFonts w:ascii="Times New Roman" w:hAnsi="Times New Roman" w:cs="Times New Roman"/>
                <w:bCs/>
                <w:i/>
                <w:iCs/>
                <w:sz w:val="24"/>
                <w:szCs w:val="24"/>
              </w:rPr>
              <w:t>Multi</w:t>
            </w:r>
            <w:r w:rsidR="008C5F5D">
              <w:rPr>
                <w:rFonts w:ascii="Times New Roman" w:hAnsi="Times New Roman" w:cs="Times New Roman"/>
                <w:bCs/>
                <w:i/>
                <w:iCs/>
                <w:sz w:val="24"/>
                <w:szCs w:val="24"/>
              </w:rPr>
              <w:t>variate</w:t>
            </w:r>
            <w:r w:rsidRPr="005A425F">
              <w:rPr>
                <w:rFonts w:ascii="Times New Roman" w:hAnsi="Times New Roman" w:cs="Times New Roman"/>
                <w:bCs/>
                <w:i/>
                <w:iCs/>
                <w:sz w:val="24"/>
                <w:szCs w:val="24"/>
              </w:rPr>
              <w:t xml:space="preserve"> regression model for Professional Commitment (PC) with Work-</w:t>
            </w:r>
            <w:r w:rsidR="000D6840">
              <w:rPr>
                <w:rFonts w:ascii="Times New Roman" w:hAnsi="Times New Roman" w:cs="Times New Roman"/>
                <w:bCs/>
                <w:i/>
                <w:iCs/>
                <w:sz w:val="24"/>
                <w:szCs w:val="24"/>
              </w:rPr>
              <w:t>Family</w:t>
            </w:r>
            <w:r w:rsidRPr="005A425F">
              <w:rPr>
                <w:rFonts w:ascii="Times New Roman" w:hAnsi="Times New Roman" w:cs="Times New Roman"/>
                <w:bCs/>
                <w:i/>
                <w:iCs/>
                <w:sz w:val="24"/>
                <w:szCs w:val="24"/>
              </w:rPr>
              <w:t xml:space="preserve"> Conflict (WF)and Demographic Variables.</w:t>
            </w:r>
          </w:p>
          <w:p w14:paraId="22C28647"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p>
        </w:tc>
      </w:tr>
      <w:tr w:rsidR="005A3DCB" w14:paraId="3437484E" w14:textId="77777777" w:rsidTr="00F15408">
        <w:trPr>
          <w:cantSplit/>
          <w:trHeight w:val="560"/>
        </w:trPr>
        <w:tc>
          <w:tcPr>
            <w:tcW w:w="1111" w:type="pct"/>
            <w:vMerge w:val="restart"/>
            <w:tcBorders>
              <w:top w:val="single" w:sz="4" w:space="0" w:color="auto"/>
            </w:tcBorders>
            <w:shd w:val="clear" w:color="auto" w:fill="FFFFFF"/>
            <w:vAlign w:val="center"/>
            <w:hideMark/>
          </w:tcPr>
          <w:p w14:paraId="4E2D16D2" w14:textId="77777777" w:rsidR="005A3DCB" w:rsidRPr="00BF71A0" w:rsidRDefault="005A3DCB" w:rsidP="009B4935">
            <w:pPr>
              <w:autoSpaceDE w:val="0"/>
              <w:autoSpaceDN w:val="0"/>
              <w:adjustRightInd w:val="0"/>
              <w:spacing w:after="0" w:line="240" w:lineRule="auto"/>
              <w:jc w:val="center"/>
              <w:rPr>
                <w:rFonts w:ascii="Times New Roman" w:hAnsi="Times New Roman" w:cs="Times New Roman"/>
                <w:sz w:val="18"/>
                <w:szCs w:val="18"/>
              </w:rPr>
            </w:pPr>
            <w:r w:rsidRPr="00BF71A0">
              <w:rPr>
                <w:rFonts w:ascii="Times New Roman" w:hAnsi="Times New Roman" w:cs="Times New Roman"/>
                <w:sz w:val="18"/>
                <w:szCs w:val="18"/>
              </w:rPr>
              <w:t>Model</w:t>
            </w:r>
          </w:p>
        </w:tc>
        <w:tc>
          <w:tcPr>
            <w:tcW w:w="868" w:type="pct"/>
            <w:gridSpan w:val="2"/>
            <w:tcBorders>
              <w:top w:val="single" w:sz="4" w:space="0" w:color="auto"/>
              <w:bottom w:val="single" w:sz="4" w:space="0" w:color="auto"/>
            </w:tcBorders>
            <w:shd w:val="clear" w:color="auto" w:fill="FFFFFF"/>
            <w:vAlign w:val="center"/>
            <w:hideMark/>
          </w:tcPr>
          <w:p w14:paraId="32D14F88"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r w:rsidRPr="00BF71A0">
              <w:rPr>
                <w:rFonts w:ascii="Times New Roman" w:hAnsi="Times New Roman" w:cs="Times New Roman"/>
                <w:sz w:val="18"/>
                <w:szCs w:val="18"/>
              </w:rPr>
              <w:t>Unstandardized Coefficients</w:t>
            </w:r>
          </w:p>
        </w:tc>
        <w:tc>
          <w:tcPr>
            <w:tcW w:w="632" w:type="pct"/>
            <w:tcBorders>
              <w:top w:val="single" w:sz="4" w:space="0" w:color="auto"/>
              <w:bottom w:val="single" w:sz="4" w:space="0" w:color="auto"/>
            </w:tcBorders>
            <w:shd w:val="clear" w:color="auto" w:fill="FFFFFF"/>
            <w:vAlign w:val="center"/>
            <w:hideMark/>
          </w:tcPr>
          <w:p w14:paraId="22E4D4B2"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r w:rsidRPr="00BF71A0">
              <w:rPr>
                <w:rFonts w:ascii="Times New Roman" w:hAnsi="Times New Roman" w:cs="Times New Roman"/>
                <w:sz w:val="18"/>
                <w:szCs w:val="18"/>
              </w:rPr>
              <w:t>Standardized Coefficients</w:t>
            </w:r>
          </w:p>
        </w:tc>
        <w:tc>
          <w:tcPr>
            <w:tcW w:w="470" w:type="pct"/>
            <w:vMerge w:val="restart"/>
            <w:tcBorders>
              <w:top w:val="single" w:sz="4" w:space="0" w:color="auto"/>
            </w:tcBorders>
            <w:shd w:val="clear" w:color="auto" w:fill="FFFFFF"/>
            <w:vAlign w:val="center"/>
            <w:hideMark/>
          </w:tcPr>
          <w:p w14:paraId="3FC084A9" w14:textId="2BB104BC" w:rsidR="005A3DCB" w:rsidRPr="00BF71A0" w:rsidRDefault="00813981" w:rsidP="00070229">
            <w:pPr>
              <w:autoSpaceDE w:val="0"/>
              <w:autoSpaceDN w:val="0"/>
              <w:adjustRightInd w:val="0"/>
              <w:spacing w:after="0" w:line="240" w:lineRule="auto"/>
              <w:jc w:val="both"/>
              <w:rPr>
                <w:rFonts w:ascii="Times New Roman" w:hAnsi="Times New Roman" w:cs="Times New Roman"/>
                <w:sz w:val="18"/>
                <w:szCs w:val="18"/>
              </w:rPr>
            </w:pPr>
            <w:r w:rsidRPr="00BF71A0">
              <w:rPr>
                <w:rFonts w:ascii="Times New Roman" w:hAnsi="Times New Roman" w:cs="Times New Roman"/>
                <w:sz w:val="18"/>
                <w:szCs w:val="18"/>
              </w:rPr>
              <w:t>T</w:t>
            </w:r>
          </w:p>
        </w:tc>
        <w:tc>
          <w:tcPr>
            <w:tcW w:w="437" w:type="pct"/>
            <w:vMerge w:val="restart"/>
            <w:tcBorders>
              <w:top w:val="single" w:sz="4" w:space="0" w:color="auto"/>
            </w:tcBorders>
            <w:shd w:val="clear" w:color="auto" w:fill="FFFFFF"/>
            <w:vAlign w:val="center"/>
            <w:hideMark/>
          </w:tcPr>
          <w:p w14:paraId="57AE129F"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r w:rsidRPr="00BF71A0">
              <w:rPr>
                <w:rFonts w:ascii="Times New Roman" w:hAnsi="Times New Roman" w:cs="Times New Roman"/>
                <w:sz w:val="18"/>
                <w:szCs w:val="18"/>
              </w:rPr>
              <w:t>Sig.</w:t>
            </w:r>
          </w:p>
        </w:tc>
        <w:tc>
          <w:tcPr>
            <w:tcW w:w="1482" w:type="pct"/>
            <w:gridSpan w:val="2"/>
            <w:tcBorders>
              <w:top w:val="single" w:sz="4" w:space="0" w:color="auto"/>
              <w:bottom w:val="single" w:sz="4" w:space="0" w:color="auto"/>
            </w:tcBorders>
            <w:shd w:val="clear" w:color="auto" w:fill="FFFFFF"/>
            <w:vAlign w:val="center"/>
            <w:hideMark/>
          </w:tcPr>
          <w:p w14:paraId="4C0D45B0"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r w:rsidRPr="00BF71A0">
              <w:rPr>
                <w:rFonts w:ascii="Times New Roman" w:hAnsi="Times New Roman" w:cs="Times New Roman"/>
                <w:sz w:val="18"/>
                <w:szCs w:val="18"/>
              </w:rPr>
              <w:t>95.0% Confidence Interval for B</w:t>
            </w:r>
          </w:p>
        </w:tc>
      </w:tr>
      <w:tr w:rsidR="005A3DCB" w14:paraId="7CFBA427" w14:textId="77777777" w:rsidTr="00F15408">
        <w:trPr>
          <w:cantSplit/>
          <w:trHeight w:val="295"/>
        </w:trPr>
        <w:tc>
          <w:tcPr>
            <w:tcW w:w="1111" w:type="pct"/>
            <w:vMerge/>
            <w:tcBorders>
              <w:bottom w:val="single" w:sz="4" w:space="0" w:color="auto"/>
            </w:tcBorders>
            <w:vAlign w:val="center"/>
            <w:hideMark/>
          </w:tcPr>
          <w:p w14:paraId="47DDAA3B" w14:textId="77777777" w:rsidR="005A3DCB" w:rsidRPr="00BF71A0" w:rsidRDefault="005A3DCB" w:rsidP="009B4935">
            <w:pPr>
              <w:spacing w:after="0"/>
              <w:jc w:val="center"/>
              <w:rPr>
                <w:rFonts w:ascii="Times New Roman" w:hAnsi="Times New Roman" w:cs="Times New Roman"/>
                <w:sz w:val="18"/>
                <w:szCs w:val="18"/>
              </w:rPr>
            </w:pPr>
          </w:p>
        </w:tc>
        <w:tc>
          <w:tcPr>
            <w:tcW w:w="390" w:type="pct"/>
            <w:tcBorders>
              <w:top w:val="single" w:sz="4" w:space="0" w:color="auto"/>
              <w:bottom w:val="single" w:sz="4" w:space="0" w:color="auto"/>
            </w:tcBorders>
            <w:shd w:val="clear" w:color="auto" w:fill="FFFFFF"/>
            <w:vAlign w:val="center"/>
            <w:hideMark/>
          </w:tcPr>
          <w:p w14:paraId="1DD887BB"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r w:rsidRPr="00BF71A0">
              <w:rPr>
                <w:rFonts w:ascii="Times New Roman" w:hAnsi="Times New Roman" w:cs="Times New Roman"/>
                <w:sz w:val="18"/>
                <w:szCs w:val="18"/>
              </w:rPr>
              <w:t>B</w:t>
            </w:r>
          </w:p>
        </w:tc>
        <w:tc>
          <w:tcPr>
            <w:tcW w:w="478" w:type="pct"/>
            <w:tcBorders>
              <w:top w:val="single" w:sz="4" w:space="0" w:color="auto"/>
              <w:bottom w:val="single" w:sz="4" w:space="0" w:color="auto"/>
            </w:tcBorders>
            <w:shd w:val="clear" w:color="auto" w:fill="FFFFFF"/>
            <w:vAlign w:val="center"/>
            <w:hideMark/>
          </w:tcPr>
          <w:p w14:paraId="16DBD2CC"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r w:rsidRPr="00BF71A0">
              <w:rPr>
                <w:rFonts w:ascii="Times New Roman" w:hAnsi="Times New Roman" w:cs="Times New Roman"/>
                <w:sz w:val="18"/>
                <w:szCs w:val="18"/>
              </w:rPr>
              <w:t>Std. Error</w:t>
            </w:r>
          </w:p>
        </w:tc>
        <w:tc>
          <w:tcPr>
            <w:tcW w:w="632" w:type="pct"/>
            <w:tcBorders>
              <w:top w:val="single" w:sz="4" w:space="0" w:color="auto"/>
              <w:bottom w:val="single" w:sz="4" w:space="0" w:color="auto"/>
            </w:tcBorders>
            <w:shd w:val="clear" w:color="auto" w:fill="FFFFFF"/>
            <w:vAlign w:val="center"/>
            <w:hideMark/>
          </w:tcPr>
          <w:p w14:paraId="0A32A8FD"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r w:rsidRPr="00BF71A0">
              <w:rPr>
                <w:rFonts w:ascii="Times New Roman" w:hAnsi="Times New Roman" w:cs="Times New Roman"/>
                <w:sz w:val="18"/>
                <w:szCs w:val="18"/>
              </w:rPr>
              <w:t>Beta</w:t>
            </w:r>
          </w:p>
        </w:tc>
        <w:tc>
          <w:tcPr>
            <w:tcW w:w="470" w:type="pct"/>
            <w:vMerge/>
            <w:tcBorders>
              <w:bottom w:val="single" w:sz="4" w:space="0" w:color="auto"/>
            </w:tcBorders>
            <w:vAlign w:val="center"/>
            <w:hideMark/>
          </w:tcPr>
          <w:p w14:paraId="5489B352" w14:textId="77777777" w:rsidR="005A3DCB" w:rsidRPr="00BF71A0" w:rsidRDefault="005A3DCB" w:rsidP="00070229">
            <w:pPr>
              <w:spacing w:after="0"/>
              <w:jc w:val="both"/>
              <w:rPr>
                <w:rFonts w:ascii="Times New Roman" w:hAnsi="Times New Roman" w:cs="Times New Roman"/>
                <w:sz w:val="18"/>
                <w:szCs w:val="18"/>
              </w:rPr>
            </w:pPr>
          </w:p>
        </w:tc>
        <w:tc>
          <w:tcPr>
            <w:tcW w:w="437" w:type="pct"/>
            <w:vMerge/>
            <w:tcBorders>
              <w:bottom w:val="single" w:sz="4" w:space="0" w:color="auto"/>
            </w:tcBorders>
            <w:vAlign w:val="center"/>
            <w:hideMark/>
          </w:tcPr>
          <w:p w14:paraId="41B14095" w14:textId="77777777" w:rsidR="005A3DCB" w:rsidRPr="00BF71A0" w:rsidRDefault="005A3DCB" w:rsidP="00070229">
            <w:pPr>
              <w:spacing w:after="0"/>
              <w:jc w:val="both"/>
              <w:rPr>
                <w:rFonts w:ascii="Times New Roman" w:hAnsi="Times New Roman" w:cs="Times New Roman"/>
                <w:sz w:val="18"/>
                <w:szCs w:val="18"/>
              </w:rPr>
            </w:pPr>
          </w:p>
        </w:tc>
        <w:tc>
          <w:tcPr>
            <w:tcW w:w="761" w:type="pct"/>
            <w:tcBorders>
              <w:top w:val="single" w:sz="4" w:space="0" w:color="auto"/>
              <w:bottom w:val="single" w:sz="4" w:space="0" w:color="auto"/>
            </w:tcBorders>
            <w:shd w:val="clear" w:color="auto" w:fill="FFFFFF"/>
            <w:vAlign w:val="center"/>
            <w:hideMark/>
          </w:tcPr>
          <w:p w14:paraId="48076E44"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r w:rsidRPr="00BF71A0">
              <w:rPr>
                <w:rFonts w:ascii="Times New Roman" w:hAnsi="Times New Roman" w:cs="Times New Roman"/>
                <w:sz w:val="18"/>
                <w:szCs w:val="18"/>
              </w:rPr>
              <w:t>Lower Bound</w:t>
            </w:r>
          </w:p>
        </w:tc>
        <w:tc>
          <w:tcPr>
            <w:tcW w:w="721" w:type="pct"/>
            <w:tcBorders>
              <w:top w:val="single" w:sz="4" w:space="0" w:color="auto"/>
              <w:bottom w:val="single" w:sz="4" w:space="0" w:color="auto"/>
            </w:tcBorders>
            <w:shd w:val="clear" w:color="auto" w:fill="FFFFFF"/>
            <w:vAlign w:val="center"/>
            <w:hideMark/>
          </w:tcPr>
          <w:p w14:paraId="601E143F" w14:textId="77777777" w:rsidR="005A3DCB" w:rsidRPr="00BF71A0" w:rsidRDefault="005A3DCB" w:rsidP="00070229">
            <w:pPr>
              <w:autoSpaceDE w:val="0"/>
              <w:autoSpaceDN w:val="0"/>
              <w:adjustRightInd w:val="0"/>
              <w:spacing w:after="0" w:line="240" w:lineRule="auto"/>
              <w:jc w:val="both"/>
              <w:rPr>
                <w:rFonts w:ascii="Times New Roman" w:hAnsi="Times New Roman" w:cs="Times New Roman"/>
                <w:sz w:val="18"/>
                <w:szCs w:val="18"/>
              </w:rPr>
            </w:pPr>
            <w:r w:rsidRPr="00BF71A0">
              <w:rPr>
                <w:rFonts w:ascii="Times New Roman" w:hAnsi="Times New Roman" w:cs="Times New Roman"/>
                <w:sz w:val="18"/>
                <w:szCs w:val="18"/>
              </w:rPr>
              <w:t>Upper Bound</w:t>
            </w:r>
          </w:p>
        </w:tc>
      </w:tr>
      <w:tr w:rsidR="005A3DCB" w14:paraId="20715704" w14:textId="77777777" w:rsidTr="00F15408">
        <w:trPr>
          <w:cantSplit/>
          <w:trHeight w:val="280"/>
        </w:trPr>
        <w:tc>
          <w:tcPr>
            <w:tcW w:w="1111" w:type="pct"/>
            <w:tcBorders>
              <w:top w:val="single" w:sz="4" w:space="0" w:color="auto"/>
            </w:tcBorders>
            <w:shd w:val="clear" w:color="auto" w:fill="FFFFFF" w:themeFill="background1"/>
            <w:vAlign w:val="center"/>
          </w:tcPr>
          <w:p w14:paraId="5CD56241" w14:textId="77777777" w:rsidR="005A3DCB" w:rsidRPr="009B4935" w:rsidRDefault="005A3DCB"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t>Professional Commitment</w:t>
            </w:r>
          </w:p>
        </w:tc>
        <w:tc>
          <w:tcPr>
            <w:tcW w:w="390" w:type="pct"/>
            <w:tcBorders>
              <w:top w:val="single" w:sz="4" w:space="0" w:color="auto"/>
            </w:tcBorders>
            <w:shd w:val="clear" w:color="auto" w:fill="FFFFFF"/>
            <w:vAlign w:val="center"/>
          </w:tcPr>
          <w:p w14:paraId="01273BA6"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20.805</w:t>
            </w:r>
          </w:p>
        </w:tc>
        <w:tc>
          <w:tcPr>
            <w:tcW w:w="478" w:type="pct"/>
            <w:tcBorders>
              <w:top w:val="single" w:sz="4" w:space="0" w:color="auto"/>
            </w:tcBorders>
            <w:shd w:val="clear" w:color="auto" w:fill="FFFFFF"/>
            <w:vAlign w:val="center"/>
          </w:tcPr>
          <w:p w14:paraId="5927EF39"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2.996</w:t>
            </w:r>
          </w:p>
        </w:tc>
        <w:tc>
          <w:tcPr>
            <w:tcW w:w="632" w:type="pct"/>
            <w:tcBorders>
              <w:top w:val="single" w:sz="4" w:space="0" w:color="auto"/>
            </w:tcBorders>
            <w:shd w:val="clear" w:color="auto" w:fill="FFFFFF"/>
            <w:vAlign w:val="center"/>
          </w:tcPr>
          <w:p w14:paraId="6C114615"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p>
        </w:tc>
        <w:tc>
          <w:tcPr>
            <w:tcW w:w="470" w:type="pct"/>
            <w:tcBorders>
              <w:top w:val="single" w:sz="4" w:space="0" w:color="auto"/>
            </w:tcBorders>
            <w:shd w:val="clear" w:color="auto" w:fill="FFFFFF"/>
            <w:vAlign w:val="center"/>
          </w:tcPr>
          <w:p w14:paraId="6DBA79E7"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6.945</w:t>
            </w:r>
          </w:p>
        </w:tc>
        <w:tc>
          <w:tcPr>
            <w:tcW w:w="437" w:type="pct"/>
            <w:tcBorders>
              <w:top w:val="single" w:sz="4" w:space="0" w:color="auto"/>
            </w:tcBorders>
            <w:shd w:val="clear" w:color="auto" w:fill="FFFFFF"/>
            <w:vAlign w:val="center"/>
          </w:tcPr>
          <w:p w14:paraId="25E390E0"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.000</w:t>
            </w:r>
          </w:p>
        </w:tc>
        <w:tc>
          <w:tcPr>
            <w:tcW w:w="761" w:type="pct"/>
            <w:tcBorders>
              <w:top w:val="single" w:sz="4" w:space="0" w:color="auto"/>
            </w:tcBorders>
            <w:shd w:val="clear" w:color="auto" w:fill="FFFFFF"/>
            <w:vAlign w:val="center"/>
          </w:tcPr>
          <w:p w14:paraId="2639A1E4"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14.894</w:t>
            </w:r>
          </w:p>
        </w:tc>
        <w:tc>
          <w:tcPr>
            <w:tcW w:w="721" w:type="pct"/>
            <w:tcBorders>
              <w:top w:val="single" w:sz="4" w:space="0" w:color="auto"/>
            </w:tcBorders>
            <w:shd w:val="clear" w:color="auto" w:fill="FFFFFF"/>
            <w:vAlign w:val="center"/>
          </w:tcPr>
          <w:p w14:paraId="0C046A5E"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26.717</w:t>
            </w:r>
          </w:p>
        </w:tc>
      </w:tr>
      <w:tr w:rsidR="005A3DCB" w14:paraId="2CB8AA24" w14:textId="77777777" w:rsidTr="00F15408">
        <w:trPr>
          <w:cantSplit/>
          <w:trHeight w:val="280"/>
        </w:trPr>
        <w:tc>
          <w:tcPr>
            <w:tcW w:w="1111" w:type="pct"/>
            <w:shd w:val="clear" w:color="auto" w:fill="FFFFFF" w:themeFill="background1"/>
            <w:vAlign w:val="center"/>
          </w:tcPr>
          <w:p w14:paraId="3723F724" w14:textId="4FAD8AD6" w:rsidR="005A3DCB" w:rsidRPr="009B4935" w:rsidRDefault="006B134C" w:rsidP="009B493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Work-family</w:t>
            </w:r>
            <w:r w:rsidR="005A3DCB" w:rsidRPr="009B4935">
              <w:rPr>
                <w:rFonts w:ascii="Times New Roman" w:hAnsi="Times New Roman" w:cs="Times New Roman"/>
                <w:sz w:val="18"/>
                <w:szCs w:val="18"/>
              </w:rPr>
              <w:t xml:space="preserve"> Conflict</w:t>
            </w:r>
          </w:p>
        </w:tc>
        <w:tc>
          <w:tcPr>
            <w:tcW w:w="390" w:type="pct"/>
            <w:shd w:val="clear" w:color="auto" w:fill="FFFFFF"/>
            <w:vAlign w:val="center"/>
          </w:tcPr>
          <w:p w14:paraId="79CCECE0"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.005</w:t>
            </w:r>
          </w:p>
        </w:tc>
        <w:tc>
          <w:tcPr>
            <w:tcW w:w="478" w:type="pct"/>
            <w:shd w:val="clear" w:color="auto" w:fill="FFFFFF"/>
            <w:vAlign w:val="center"/>
          </w:tcPr>
          <w:p w14:paraId="45A8548C"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.031</w:t>
            </w:r>
          </w:p>
        </w:tc>
        <w:tc>
          <w:tcPr>
            <w:tcW w:w="632" w:type="pct"/>
            <w:shd w:val="clear" w:color="auto" w:fill="FFFFFF"/>
            <w:vAlign w:val="center"/>
          </w:tcPr>
          <w:p w14:paraId="65C04C68"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.011</w:t>
            </w:r>
          </w:p>
        </w:tc>
        <w:tc>
          <w:tcPr>
            <w:tcW w:w="470" w:type="pct"/>
            <w:shd w:val="clear" w:color="auto" w:fill="FFFFFF"/>
            <w:vAlign w:val="center"/>
          </w:tcPr>
          <w:p w14:paraId="1D4031E9"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.153</w:t>
            </w:r>
          </w:p>
        </w:tc>
        <w:tc>
          <w:tcPr>
            <w:tcW w:w="437" w:type="pct"/>
            <w:shd w:val="clear" w:color="auto" w:fill="FFFFFF"/>
            <w:vAlign w:val="center"/>
          </w:tcPr>
          <w:p w14:paraId="42C78259"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.878</w:t>
            </w:r>
          </w:p>
        </w:tc>
        <w:tc>
          <w:tcPr>
            <w:tcW w:w="761" w:type="pct"/>
            <w:shd w:val="clear" w:color="auto" w:fill="FFFFFF"/>
            <w:vAlign w:val="center"/>
          </w:tcPr>
          <w:p w14:paraId="7AE06DD7"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-.057</w:t>
            </w:r>
          </w:p>
        </w:tc>
        <w:tc>
          <w:tcPr>
            <w:tcW w:w="721" w:type="pct"/>
            <w:shd w:val="clear" w:color="auto" w:fill="FFFFFF"/>
            <w:vAlign w:val="center"/>
          </w:tcPr>
          <w:p w14:paraId="0EE2C553"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.067</w:t>
            </w:r>
          </w:p>
        </w:tc>
      </w:tr>
      <w:tr w:rsidR="005A3DCB" w14:paraId="164E967F" w14:textId="77777777" w:rsidTr="00F15408">
        <w:trPr>
          <w:cantSplit/>
          <w:trHeight w:val="295"/>
        </w:trPr>
        <w:tc>
          <w:tcPr>
            <w:tcW w:w="1111" w:type="pct"/>
            <w:shd w:val="clear" w:color="auto" w:fill="FFFFFF" w:themeFill="background1"/>
            <w:vAlign w:val="center"/>
          </w:tcPr>
          <w:p w14:paraId="4363E844" w14:textId="550344D2" w:rsidR="005A3DCB" w:rsidRPr="009B4935" w:rsidRDefault="009B4935"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t>Age</w:t>
            </w:r>
          </w:p>
        </w:tc>
        <w:tc>
          <w:tcPr>
            <w:tcW w:w="390" w:type="pct"/>
            <w:shd w:val="clear" w:color="auto" w:fill="FFFFFF"/>
            <w:vAlign w:val="center"/>
          </w:tcPr>
          <w:p w14:paraId="6AD25397"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-.861</w:t>
            </w:r>
          </w:p>
        </w:tc>
        <w:tc>
          <w:tcPr>
            <w:tcW w:w="478" w:type="pct"/>
            <w:shd w:val="clear" w:color="auto" w:fill="FFFFFF"/>
            <w:vAlign w:val="center"/>
          </w:tcPr>
          <w:p w14:paraId="21DDAE5C"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.349</w:t>
            </w:r>
          </w:p>
        </w:tc>
        <w:tc>
          <w:tcPr>
            <w:tcW w:w="632" w:type="pct"/>
            <w:shd w:val="clear" w:color="auto" w:fill="FFFFFF"/>
            <w:vAlign w:val="center"/>
          </w:tcPr>
          <w:p w14:paraId="5076C57B"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-.216</w:t>
            </w:r>
          </w:p>
        </w:tc>
        <w:tc>
          <w:tcPr>
            <w:tcW w:w="470" w:type="pct"/>
            <w:shd w:val="clear" w:color="auto" w:fill="FFFFFF"/>
            <w:vAlign w:val="center"/>
          </w:tcPr>
          <w:p w14:paraId="7782D327"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-2.470</w:t>
            </w:r>
          </w:p>
        </w:tc>
        <w:tc>
          <w:tcPr>
            <w:tcW w:w="437" w:type="pct"/>
            <w:shd w:val="clear" w:color="auto" w:fill="FFFFFF"/>
            <w:vAlign w:val="center"/>
          </w:tcPr>
          <w:p w14:paraId="70EB6657"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.014</w:t>
            </w:r>
          </w:p>
        </w:tc>
        <w:tc>
          <w:tcPr>
            <w:tcW w:w="761" w:type="pct"/>
            <w:shd w:val="clear" w:color="auto" w:fill="FFFFFF"/>
            <w:vAlign w:val="center"/>
          </w:tcPr>
          <w:p w14:paraId="11C21C75"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-1.549</w:t>
            </w:r>
          </w:p>
        </w:tc>
        <w:tc>
          <w:tcPr>
            <w:tcW w:w="721" w:type="pct"/>
            <w:shd w:val="clear" w:color="auto" w:fill="FFFFFF"/>
            <w:vAlign w:val="center"/>
          </w:tcPr>
          <w:p w14:paraId="5ECA69ED" w14:textId="039C4B05" w:rsidR="005A3DCB" w:rsidRPr="009B4935" w:rsidRDefault="005A3DCB" w:rsidP="009B4935">
            <w:pPr>
              <w:autoSpaceDE w:val="0"/>
              <w:autoSpaceDN w:val="0"/>
              <w:adjustRightInd w:val="0"/>
              <w:spacing w:after="0" w:line="240" w:lineRule="auto"/>
              <w:rPr>
                <w:rFonts w:ascii="Times New Roman" w:hAnsi="Times New Roman" w:cs="Times New Roman"/>
                <w:sz w:val="18"/>
                <w:szCs w:val="18"/>
              </w:rPr>
            </w:pPr>
            <w:r w:rsidRPr="009B4935">
              <w:rPr>
                <w:rFonts w:ascii="Times New Roman" w:hAnsi="Times New Roman" w:cs="Times New Roman"/>
                <w:sz w:val="18"/>
                <w:szCs w:val="18"/>
              </w:rPr>
              <w:t>-173</w:t>
            </w:r>
          </w:p>
        </w:tc>
      </w:tr>
      <w:tr w:rsidR="005A3DCB" w14:paraId="60270FBA" w14:textId="77777777" w:rsidTr="00F15408">
        <w:trPr>
          <w:cantSplit/>
          <w:trHeight w:val="310"/>
        </w:trPr>
        <w:tc>
          <w:tcPr>
            <w:tcW w:w="1111" w:type="pct"/>
            <w:shd w:val="clear" w:color="auto" w:fill="FFFFFF" w:themeFill="background1"/>
            <w:vAlign w:val="center"/>
          </w:tcPr>
          <w:p w14:paraId="5FF0411B" w14:textId="0BC3F67A" w:rsidR="005A3DCB" w:rsidRPr="009B4935" w:rsidRDefault="009B4935"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t>Marital Status</w:t>
            </w:r>
          </w:p>
        </w:tc>
        <w:tc>
          <w:tcPr>
            <w:tcW w:w="390" w:type="pct"/>
            <w:shd w:val="clear" w:color="auto" w:fill="FFFFFF"/>
            <w:vAlign w:val="center"/>
          </w:tcPr>
          <w:p w14:paraId="1EFE80C7"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-.134</w:t>
            </w:r>
          </w:p>
        </w:tc>
        <w:tc>
          <w:tcPr>
            <w:tcW w:w="478" w:type="pct"/>
            <w:shd w:val="clear" w:color="auto" w:fill="FFFFFF"/>
            <w:vAlign w:val="center"/>
          </w:tcPr>
          <w:p w14:paraId="249F0F36"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.451</w:t>
            </w:r>
          </w:p>
        </w:tc>
        <w:tc>
          <w:tcPr>
            <w:tcW w:w="632" w:type="pct"/>
            <w:shd w:val="clear" w:color="auto" w:fill="FFFFFF"/>
            <w:vAlign w:val="center"/>
          </w:tcPr>
          <w:p w14:paraId="051757F2"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-.022</w:t>
            </w:r>
          </w:p>
        </w:tc>
        <w:tc>
          <w:tcPr>
            <w:tcW w:w="470" w:type="pct"/>
            <w:shd w:val="clear" w:color="auto" w:fill="FFFFFF"/>
            <w:vAlign w:val="center"/>
          </w:tcPr>
          <w:p w14:paraId="6B95A3C5"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-.297</w:t>
            </w:r>
          </w:p>
        </w:tc>
        <w:tc>
          <w:tcPr>
            <w:tcW w:w="437" w:type="pct"/>
            <w:shd w:val="clear" w:color="auto" w:fill="FFFFFF"/>
            <w:vAlign w:val="center"/>
          </w:tcPr>
          <w:p w14:paraId="66B8B9FF"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.767</w:t>
            </w:r>
          </w:p>
        </w:tc>
        <w:tc>
          <w:tcPr>
            <w:tcW w:w="761" w:type="pct"/>
            <w:shd w:val="clear" w:color="auto" w:fill="FFFFFF"/>
            <w:vAlign w:val="center"/>
          </w:tcPr>
          <w:p w14:paraId="57C4482C"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-1.024</w:t>
            </w:r>
          </w:p>
        </w:tc>
        <w:tc>
          <w:tcPr>
            <w:tcW w:w="721" w:type="pct"/>
            <w:shd w:val="clear" w:color="auto" w:fill="FFFFFF"/>
            <w:vAlign w:val="center"/>
          </w:tcPr>
          <w:p w14:paraId="2011A657"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.756</w:t>
            </w:r>
          </w:p>
        </w:tc>
      </w:tr>
      <w:tr w:rsidR="005A3DCB" w14:paraId="63EC254B" w14:textId="77777777" w:rsidTr="00F15408">
        <w:trPr>
          <w:cantSplit/>
          <w:trHeight w:val="575"/>
        </w:trPr>
        <w:tc>
          <w:tcPr>
            <w:tcW w:w="1111" w:type="pct"/>
            <w:shd w:val="clear" w:color="auto" w:fill="FFFFFF" w:themeFill="background1"/>
            <w:vAlign w:val="center"/>
          </w:tcPr>
          <w:p w14:paraId="55932E48" w14:textId="65995D51" w:rsidR="005A3DCB" w:rsidRPr="009B4935" w:rsidRDefault="009B4935"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t>Children</w:t>
            </w:r>
          </w:p>
        </w:tc>
        <w:tc>
          <w:tcPr>
            <w:tcW w:w="390" w:type="pct"/>
            <w:shd w:val="clear" w:color="auto" w:fill="FFFFFF"/>
            <w:vAlign w:val="center"/>
          </w:tcPr>
          <w:p w14:paraId="0A636696"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-.498</w:t>
            </w:r>
          </w:p>
        </w:tc>
        <w:tc>
          <w:tcPr>
            <w:tcW w:w="478" w:type="pct"/>
            <w:shd w:val="clear" w:color="auto" w:fill="FFFFFF"/>
            <w:vAlign w:val="center"/>
          </w:tcPr>
          <w:p w14:paraId="22634795"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.239</w:t>
            </w:r>
          </w:p>
        </w:tc>
        <w:tc>
          <w:tcPr>
            <w:tcW w:w="632" w:type="pct"/>
            <w:shd w:val="clear" w:color="auto" w:fill="FFFFFF"/>
            <w:vAlign w:val="center"/>
          </w:tcPr>
          <w:p w14:paraId="55BDF6B8"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-.170</w:t>
            </w:r>
          </w:p>
        </w:tc>
        <w:tc>
          <w:tcPr>
            <w:tcW w:w="470" w:type="pct"/>
            <w:shd w:val="clear" w:color="auto" w:fill="FFFFFF"/>
            <w:vAlign w:val="center"/>
          </w:tcPr>
          <w:p w14:paraId="73AED7A4"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-2.086</w:t>
            </w:r>
          </w:p>
        </w:tc>
        <w:tc>
          <w:tcPr>
            <w:tcW w:w="437" w:type="pct"/>
            <w:shd w:val="clear" w:color="auto" w:fill="FFFFFF"/>
            <w:vAlign w:val="center"/>
          </w:tcPr>
          <w:p w14:paraId="1593B6E0"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.038</w:t>
            </w:r>
          </w:p>
        </w:tc>
        <w:tc>
          <w:tcPr>
            <w:tcW w:w="761" w:type="pct"/>
            <w:shd w:val="clear" w:color="auto" w:fill="FFFFFF"/>
            <w:vAlign w:val="center"/>
          </w:tcPr>
          <w:p w14:paraId="5EDB726F"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-.969</w:t>
            </w:r>
          </w:p>
        </w:tc>
        <w:tc>
          <w:tcPr>
            <w:tcW w:w="721" w:type="pct"/>
            <w:shd w:val="clear" w:color="auto" w:fill="FFFFFF"/>
            <w:vAlign w:val="center"/>
          </w:tcPr>
          <w:p w14:paraId="23C1FBF8"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-.027</w:t>
            </w:r>
          </w:p>
        </w:tc>
      </w:tr>
      <w:tr w:rsidR="005A3DCB" w14:paraId="166DBFEA" w14:textId="77777777" w:rsidTr="00F15408">
        <w:trPr>
          <w:cantSplit/>
          <w:trHeight w:val="591"/>
        </w:trPr>
        <w:tc>
          <w:tcPr>
            <w:tcW w:w="1111" w:type="pct"/>
            <w:shd w:val="clear" w:color="auto" w:fill="FFFFFF" w:themeFill="background1"/>
            <w:vAlign w:val="center"/>
          </w:tcPr>
          <w:p w14:paraId="755FA408" w14:textId="2CBBC8AE" w:rsidR="005A3DCB" w:rsidRPr="009B4935" w:rsidRDefault="009B4935"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lastRenderedPageBreak/>
              <w:t>Qualification</w:t>
            </w:r>
          </w:p>
        </w:tc>
        <w:tc>
          <w:tcPr>
            <w:tcW w:w="390" w:type="pct"/>
            <w:shd w:val="clear" w:color="auto" w:fill="FFFFFF"/>
            <w:vAlign w:val="center"/>
          </w:tcPr>
          <w:p w14:paraId="7124B56C"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3.093</w:t>
            </w:r>
          </w:p>
        </w:tc>
        <w:tc>
          <w:tcPr>
            <w:tcW w:w="478" w:type="pct"/>
            <w:shd w:val="clear" w:color="auto" w:fill="FFFFFF"/>
            <w:vAlign w:val="center"/>
          </w:tcPr>
          <w:p w14:paraId="2850ED71"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.710</w:t>
            </w:r>
          </w:p>
        </w:tc>
        <w:tc>
          <w:tcPr>
            <w:tcW w:w="632" w:type="pct"/>
            <w:shd w:val="clear" w:color="auto" w:fill="FFFFFF"/>
            <w:vAlign w:val="center"/>
          </w:tcPr>
          <w:p w14:paraId="43B1CF9B"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.417</w:t>
            </w:r>
          </w:p>
        </w:tc>
        <w:tc>
          <w:tcPr>
            <w:tcW w:w="470" w:type="pct"/>
            <w:shd w:val="clear" w:color="auto" w:fill="FFFFFF"/>
            <w:vAlign w:val="center"/>
          </w:tcPr>
          <w:p w14:paraId="1776590F"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4.354</w:t>
            </w:r>
          </w:p>
        </w:tc>
        <w:tc>
          <w:tcPr>
            <w:tcW w:w="437" w:type="pct"/>
            <w:shd w:val="clear" w:color="auto" w:fill="FFFFFF"/>
            <w:vAlign w:val="center"/>
          </w:tcPr>
          <w:p w14:paraId="32434F92"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.000</w:t>
            </w:r>
          </w:p>
        </w:tc>
        <w:tc>
          <w:tcPr>
            <w:tcW w:w="761" w:type="pct"/>
            <w:shd w:val="clear" w:color="auto" w:fill="FFFFFF"/>
            <w:vAlign w:val="center"/>
          </w:tcPr>
          <w:p w14:paraId="5B505394"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1.692</w:t>
            </w:r>
          </w:p>
        </w:tc>
        <w:tc>
          <w:tcPr>
            <w:tcW w:w="721" w:type="pct"/>
            <w:shd w:val="clear" w:color="auto" w:fill="FFFFFF"/>
            <w:vAlign w:val="center"/>
            <w:hideMark/>
          </w:tcPr>
          <w:p w14:paraId="33A32FCE"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4.495</w:t>
            </w:r>
          </w:p>
        </w:tc>
      </w:tr>
      <w:tr w:rsidR="005A3DCB" w14:paraId="509047C2" w14:textId="77777777" w:rsidTr="00F15408">
        <w:trPr>
          <w:cantSplit/>
          <w:trHeight w:val="591"/>
        </w:trPr>
        <w:tc>
          <w:tcPr>
            <w:tcW w:w="1111" w:type="pct"/>
            <w:shd w:val="clear" w:color="auto" w:fill="FFFFFF" w:themeFill="background1"/>
            <w:vAlign w:val="center"/>
          </w:tcPr>
          <w:p w14:paraId="0B6831D4" w14:textId="2C8024E8" w:rsidR="005A3DCB" w:rsidRPr="009B4935" w:rsidRDefault="009B4935"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t>Hospital</w:t>
            </w:r>
          </w:p>
        </w:tc>
        <w:tc>
          <w:tcPr>
            <w:tcW w:w="390" w:type="pct"/>
            <w:shd w:val="clear" w:color="auto" w:fill="FFFFFF"/>
            <w:vAlign w:val="center"/>
          </w:tcPr>
          <w:p w14:paraId="374C3FDF"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-.274</w:t>
            </w:r>
          </w:p>
        </w:tc>
        <w:tc>
          <w:tcPr>
            <w:tcW w:w="478" w:type="pct"/>
            <w:shd w:val="clear" w:color="auto" w:fill="FFFFFF"/>
            <w:vAlign w:val="center"/>
          </w:tcPr>
          <w:p w14:paraId="033B2E26"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.548</w:t>
            </w:r>
          </w:p>
        </w:tc>
        <w:tc>
          <w:tcPr>
            <w:tcW w:w="632" w:type="pct"/>
            <w:shd w:val="clear" w:color="auto" w:fill="FFFFFF"/>
            <w:vAlign w:val="center"/>
          </w:tcPr>
          <w:p w14:paraId="10661D02"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-.037</w:t>
            </w:r>
          </w:p>
        </w:tc>
        <w:tc>
          <w:tcPr>
            <w:tcW w:w="470" w:type="pct"/>
            <w:shd w:val="clear" w:color="auto" w:fill="FFFFFF"/>
            <w:vAlign w:val="center"/>
          </w:tcPr>
          <w:p w14:paraId="387387DB"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-.500</w:t>
            </w:r>
          </w:p>
        </w:tc>
        <w:tc>
          <w:tcPr>
            <w:tcW w:w="437" w:type="pct"/>
            <w:shd w:val="clear" w:color="auto" w:fill="FFFFFF"/>
            <w:vAlign w:val="center"/>
          </w:tcPr>
          <w:p w14:paraId="432FBAE5"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.618</w:t>
            </w:r>
          </w:p>
        </w:tc>
        <w:tc>
          <w:tcPr>
            <w:tcW w:w="761" w:type="pct"/>
            <w:shd w:val="clear" w:color="auto" w:fill="FFFFFF"/>
            <w:vAlign w:val="center"/>
          </w:tcPr>
          <w:p w14:paraId="1921B0F8"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-1.354</w:t>
            </w:r>
          </w:p>
        </w:tc>
        <w:tc>
          <w:tcPr>
            <w:tcW w:w="721" w:type="pct"/>
            <w:shd w:val="clear" w:color="auto" w:fill="FFFFFF"/>
            <w:vAlign w:val="center"/>
          </w:tcPr>
          <w:p w14:paraId="3C8EE266"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.807</w:t>
            </w:r>
          </w:p>
        </w:tc>
      </w:tr>
      <w:tr w:rsidR="005A3DCB" w14:paraId="0735DC14" w14:textId="77777777" w:rsidTr="00F15408">
        <w:trPr>
          <w:cantSplit/>
          <w:trHeight w:val="591"/>
        </w:trPr>
        <w:tc>
          <w:tcPr>
            <w:tcW w:w="1111" w:type="pct"/>
            <w:shd w:val="clear" w:color="auto" w:fill="FFFFFF" w:themeFill="background1"/>
            <w:vAlign w:val="center"/>
          </w:tcPr>
          <w:p w14:paraId="4A1DBC1C" w14:textId="344D9C1B" w:rsidR="005A3DCB" w:rsidRPr="009B4935" w:rsidRDefault="009B4935"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t>Designation at Hospital</w:t>
            </w:r>
          </w:p>
        </w:tc>
        <w:tc>
          <w:tcPr>
            <w:tcW w:w="390" w:type="pct"/>
            <w:shd w:val="clear" w:color="auto" w:fill="FFFFFF"/>
            <w:vAlign w:val="center"/>
          </w:tcPr>
          <w:p w14:paraId="71C667D1"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-.949</w:t>
            </w:r>
          </w:p>
        </w:tc>
        <w:tc>
          <w:tcPr>
            <w:tcW w:w="478" w:type="pct"/>
            <w:shd w:val="clear" w:color="auto" w:fill="FFFFFF"/>
            <w:vAlign w:val="center"/>
          </w:tcPr>
          <w:p w14:paraId="6389C179"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.351</w:t>
            </w:r>
          </w:p>
        </w:tc>
        <w:tc>
          <w:tcPr>
            <w:tcW w:w="632" w:type="pct"/>
            <w:shd w:val="clear" w:color="auto" w:fill="FFFFFF"/>
            <w:vAlign w:val="center"/>
          </w:tcPr>
          <w:p w14:paraId="36D0253C"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-.248</w:t>
            </w:r>
          </w:p>
        </w:tc>
        <w:tc>
          <w:tcPr>
            <w:tcW w:w="470" w:type="pct"/>
            <w:shd w:val="clear" w:color="auto" w:fill="FFFFFF"/>
            <w:vAlign w:val="center"/>
          </w:tcPr>
          <w:p w14:paraId="6A314650"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-2.704</w:t>
            </w:r>
          </w:p>
        </w:tc>
        <w:tc>
          <w:tcPr>
            <w:tcW w:w="437" w:type="pct"/>
            <w:shd w:val="clear" w:color="auto" w:fill="FFFFFF"/>
            <w:vAlign w:val="center"/>
          </w:tcPr>
          <w:p w14:paraId="7F634AE4"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.007</w:t>
            </w:r>
          </w:p>
        </w:tc>
        <w:tc>
          <w:tcPr>
            <w:tcW w:w="761" w:type="pct"/>
            <w:shd w:val="clear" w:color="auto" w:fill="FFFFFF"/>
            <w:vAlign w:val="center"/>
          </w:tcPr>
          <w:p w14:paraId="1F3D193F"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-1.641</w:t>
            </w:r>
          </w:p>
        </w:tc>
        <w:tc>
          <w:tcPr>
            <w:tcW w:w="721" w:type="pct"/>
            <w:shd w:val="clear" w:color="auto" w:fill="FFFFFF"/>
            <w:vAlign w:val="center"/>
          </w:tcPr>
          <w:p w14:paraId="05FE48A7"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-.257</w:t>
            </w:r>
          </w:p>
        </w:tc>
      </w:tr>
      <w:tr w:rsidR="005A3DCB" w14:paraId="697F063B" w14:textId="77777777" w:rsidTr="00F15408">
        <w:trPr>
          <w:cantSplit/>
          <w:trHeight w:val="591"/>
        </w:trPr>
        <w:tc>
          <w:tcPr>
            <w:tcW w:w="1111" w:type="pct"/>
            <w:shd w:val="clear" w:color="auto" w:fill="FFFFFF" w:themeFill="background1"/>
            <w:vAlign w:val="center"/>
          </w:tcPr>
          <w:p w14:paraId="3848A197" w14:textId="47368B90" w:rsidR="005A3DCB" w:rsidRPr="009B4935" w:rsidRDefault="009B4935"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t>Home</w:t>
            </w:r>
          </w:p>
        </w:tc>
        <w:tc>
          <w:tcPr>
            <w:tcW w:w="390" w:type="pct"/>
            <w:shd w:val="clear" w:color="auto" w:fill="FFFFFF"/>
            <w:vAlign w:val="center"/>
          </w:tcPr>
          <w:p w14:paraId="556BEBC8"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-.821</w:t>
            </w:r>
          </w:p>
        </w:tc>
        <w:tc>
          <w:tcPr>
            <w:tcW w:w="478" w:type="pct"/>
            <w:shd w:val="clear" w:color="auto" w:fill="FFFFFF"/>
            <w:vAlign w:val="center"/>
          </w:tcPr>
          <w:p w14:paraId="28412DE7"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.697</w:t>
            </w:r>
          </w:p>
        </w:tc>
        <w:tc>
          <w:tcPr>
            <w:tcW w:w="632" w:type="pct"/>
            <w:shd w:val="clear" w:color="auto" w:fill="FFFFFF"/>
            <w:vAlign w:val="center"/>
          </w:tcPr>
          <w:p w14:paraId="678AAD04"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-.083</w:t>
            </w:r>
          </w:p>
        </w:tc>
        <w:tc>
          <w:tcPr>
            <w:tcW w:w="470" w:type="pct"/>
            <w:shd w:val="clear" w:color="auto" w:fill="FFFFFF"/>
            <w:vAlign w:val="center"/>
          </w:tcPr>
          <w:p w14:paraId="4E1C51D6"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-1.178</w:t>
            </w:r>
          </w:p>
        </w:tc>
        <w:tc>
          <w:tcPr>
            <w:tcW w:w="437" w:type="pct"/>
            <w:shd w:val="clear" w:color="auto" w:fill="FFFFFF"/>
            <w:vAlign w:val="center"/>
          </w:tcPr>
          <w:p w14:paraId="2F7C6159"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.240</w:t>
            </w:r>
          </w:p>
        </w:tc>
        <w:tc>
          <w:tcPr>
            <w:tcW w:w="761" w:type="pct"/>
            <w:shd w:val="clear" w:color="auto" w:fill="FFFFFF"/>
            <w:vAlign w:val="center"/>
          </w:tcPr>
          <w:p w14:paraId="51AF6EAB"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-2.198</w:t>
            </w:r>
          </w:p>
        </w:tc>
        <w:tc>
          <w:tcPr>
            <w:tcW w:w="721" w:type="pct"/>
            <w:shd w:val="clear" w:color="auto" w:fill="FFFFFF"/>
            <w:vAlign w:val="center"/>
          </w:tcPr>
          <w:p w14:paraId="52358012"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.555</w:t>
            </w:r>
          </w:p>
        </w:tc>
      </w:tr>
      <w:tr w:rsidR="005A3DCB" w14:paraId="0E048486" w14:textId="77777777" w:rsidTr="00F15408">
        <w:trPr>
          <w:cantSplit/>
          <w:trHeight w:val="591"/>
        </w:trPr>
        <w:tc>
          <w:tcPr>
            <w:tcW w:w="1111" w:type="pct"/>
            <w:shd w:val="clear" w:color="auto" w:fill="FFFFFF" w:themeFill="background1"/>
            <w:vAlign w:val="center"/>
          </w:tcPr>
          <w:p w14:paraId="491F0184" w14:textId="08CB0598" w:rsidR="005A3DCB" w:rsidRPr="009B4935" w:rsidRDefault="009B4935"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t>Work Hours</w:t>
            </w:r>
          </w:p>
        </w:tc>
        <w:tc>
          <w:tcPr>
            <w:tcW w:w="390" w:type="pct"/>
            <w:shd w:val="clear" w:color="auto" w:fill="FFFFFF"/>
            <w:vAlign w:val="center"/>
          </w:tcPr>
          <w:p w14:paraId="4589F700"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.370</w:t>
            </w:r>
          </w:p>
        </w:tc>
        <w:tc>
          <w:tcPr>
            <w:tcW w:w="478" w:type="pct"/>
            <w:shd w:val="clear" w:color="auto" w:fill="FFFFFF"/>
            <w:vAlign w:val="center"/>
          </w:tcPr>
          <w:p w14:paraId="58D590DE"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.406</w:t>
            </w:r>
          </w:p>
        </w:tc>
        <w:tc>
          <w:tcPr>
            <w:tcW w:w="632" w:type="pct"/>
            <w:shd w:val="clear" w:color="auto" w:fill="FFFFFF"/>
            <w:vAlign w:val="center"/>
          </w:tcPr>
          <w:p w14:paraId="142374A2"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.069</w:t>
            </w:r>
          </w:p>
        </w:tc>
        <w:tc>
          <w:tcPr>
            <w:tcW w:w="470" w:type="pct"/>
            <w:shd w:val="clear" w:color="auto" w:fill="FFFFFF"/>
            <w:vAlign w:val="center"/>
          </w:tcPr>
          <w:p w14:paraId="2F3E387B"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.909</w:t>
            </w:r>
          </w:p>
        </w:tc>
        <w:tc>
          <w:tcPr>
            <w:tcW w:w="437" w:type="pct"/>
            <w:shd w:val="clear" w:color="auto" w:fill="FFFFFF"/>
            <w:vAlign w:val="center"/>
          </w:tcPr>
          <w:p w14:paraId="0109810F"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.364</w:t>
            </w:r>
          </w:p>
        </w:tc>
        <w:tc>
          <w:tcPr>
            <w:tcW w:w="761" w:type="pct"/>
            <w:shd w:val="clear" w:color="auto" w:fill="FFFFFF"/>
            <w:vAlign w:val="center"/>
          </w:tcPr>
          <w:p w14:paraId="64A8BCAB"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-.432</w:t>
            </w:r>
          </w:p>
        </w:tc>
        <w:tc>
          <w:tcPr>
            <w:tcW w:w="721" w:type="pct"/>
            <w:shd w:val="clear" w:color="auto" w:fill="FFFFFF"/>
            <w:vAlign w:val="center"/>
          </w:tcPr>
          <w:p w14:paraId="385ACA02"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1.171</w:t>
            </w:r>
          </w:p>
        </w:tc>
      </w:tr>
      <w:tr w:rsidR="005A3DCB" w14:paraId="3B08F9CE" w14:textId="77777777" w:rsidTr="00F15408">
        <w:trPr>
          <w:cantSplit/>
          <w:trHeight w:val="591"/>
        </w:trPr>
        <w:tc>
          <w:tcPr>
            <w:tcW w:w="1111" w:type="pct"/>
            <w:shd w:val="clear" w:color="auto" w:fill="FFFFFF" w:themeFill="background1"/>
            <w:vAlign w:val="center"/>
          </w:tcPr>
          <w:p w14:paraId="5E5CBB54" w14:textId="55C47BAA" w:rsidR="005A3DCB" w:rsidRPr="009B4935" w:rsidRDefault="009B4935"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t>Employment</w:t>
            </w:r>
          </w:p>
        </w:tc>
        <w:tc>
          <w:tcPr>
            <w:tcW w:w="390" w:type="pct"/>
            <w:shd w:val="clear" w:color="auto" w:fill="FFFFFF"/>
            <w:vAlign w:val="center"/>
          </w:tcPr>
          <w:p w14:paraId="268B7DA1"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-.321</w:t>
            </w:r>
          </w:p>
        </w:tc>
        <w:tc>
          <w:tcPr>
            <w:tcW w:w="478" w:type="pct"/>
            <w:shd w:val="clear" w:color="auto" w:fill="FFFFFF"/>
            <w:vAlign w:val="center"/>
          </w:tcPr>
          <w:p w14:paraId="505F437B"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1.194</w:t>
            </w:r>
          </w:p>
        </w:tc>
        <w:tc>
          <w:tcPr>
            <w:tcW w:w="632" w:type="pct"/>
            <w:shd w:val="clear" w:color="auto" w:fill="FFFFFF"/>
            <w:vAlign w:val="center"/>
          </w:tcPr>
          <w:p w14:paraId="71ACB626"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-.019</w:t>
            </w:r>
          </w:p>
        </w:tc>
        <w:tc>
          <w:tcPr>
            <w:tcW w:w="470" w:type="pct"/>
            <w:shd w:val="clear" w:color="auto" w:fill="FFFFFF"/>
            <w:vAlign w:val="center"/>
          </w:tcPr>
          <w:p w14:paraId="09D4C24C"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-.269</w:t>
            </w:r>
          </w:p>
        </w:tc>
        <w:tc>
          <w:tcPr>
            <w:tcW w:w="437" w:type="pct"/>
            <w:shd w:val="clear" w:color="auto" w:fill="FFFFFF"/>
            <w:vAlign w:val="center"/>
          </w:tcPr>
          <w:p w14:paraId="422EA611"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.789</w:t>
            </w:r>
          </w:p>
        </w:tc>
        <w:tc>
          <w:tcPr>
            <w:tcW w:w="761" w:type="pct"/>
            <w:shd w:val="clear" w:color="auto" w:fill="FFFFFF"/>
            <w:vAlign w:val="center"/>
          </w:tcPr>
          <w:p w14:paraId="12A5A675"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-2.676</w:t>
            </w:r>
          </w:p>
        </w:tc>
        <w:tc>
          <w:tcPr>
            <w:tcW w:w="721" w:type="pct"/>
            <w:shd w:val="clear" w:color="auto" w:fill="FFFFFF"/>
            <w:vAlign w:val="center"/>
          </w:tcPr>
          <w:p w14:paraId="77EF8688"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2.035</w:t>
            </w:r>
          </w:p>
        </w:tc>
      </w:tr>
      <w:tr w:rsidR="005A3DCB" w14:paraId="3CAA2581" w14:textId="77777777" w:rsidTr="00F15408">
        <w:trPr>
          <w:cantSplit/>
          <w:trHeight w:val="591"/>
        </w:trPr>
        <w:tc>
          <w:tcPr>
            <w:tcW w:w="1111" w:type="pct"/>
            <w:tcBorders>
              <w:bottom w:val="single" w:sz="4" w:space="0" w:color="auto"/>
            </w:tcBorders>
            <w:shd w:val="clear" w:color="auto" w:fill="FFFFFF" w:themeFill="background1"/>
            <w:vAlign w:val="center"/>
          </w:tcPr>
          <w:p w14:paraId="62642AFA" w14:textId="35CD649F" w:rsidR="005A3DCB" w:rsidRPr="009B4935" w:rsidRDefault="009B4935" w:rsidP="009B4935">
            <w:pPr>
              <w:autoSpaceDE w:val="0"/>
              <w:autoSpaceDN w:val="0"/>
              <w:adjustRightInd w:val="0"/>
              <w:spacing w:after="0" w:line="240" w:lineRule="auto"/>
              <w:jc w:val="center"/>
              <w:rPr>
                <w:rFonts w:ascii="Times New Roman" w:hAnsi="Times New Roman" w:cs="Times New Roman"/>
                <w:sz w:val="18"/>
                <w:szCs w:val="18"/>
              </w:rPr>
            </w:pPr>
            <w:r w:rsidRPr="009B4935">
              <w:rPr>
                <w:rFonts w:ascii="Times New Roman" w:hAnsi="Times New Roman" w:cs="Times New Roman"/>
                <w:sz w:val="18"/>
                <w:szCs w:val="18"/>
              </w:rPr>
              <w:t>Family System</w:t>
            </w:r>
          </w:p>
        </w:tc>
        <w:tc>
          <w:tcPr>
            <w:tcW w:w="390" w:type="pct"/>
            <w:tcBorders>
              <w:bottom w:val="single" w:sz="4" w:space="0" w:color="auto"/>
            </w:tcBorders>
            <w:shd w:val="clear" w:color="auto" w:fill="FFFFFF"/>
            <w:vAlign w:val="center"/>
          </w:tcPr>
          <w:p w14:paraId="37D19C2D"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.785</w:t>
            </w:r>
          </w:p>
        </w:tc>
        <w:tc>
          <w:tcPr>
            <w:tcW w:w="478" w:type="pct"/>
            <w:tcBorders>
              <w:bottom w:val="single" w:sz="4" w:space="0" w:color="auto"/>
            </w:tcBorders>
            <w:shd w:val="clear" w:color="auto" w:fill="FFFFFF"/>
            <w:vAlign w:val="center"/>
          </w:tcPr>
          <w:p w14:paraId="7F613EA3"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.533</w:t>
            </w:r>
          </w:p>
        </w:tc>
        <w:tc>
          <w:tcPr>
            <w:tcW w:w="632" w:type="pct"/>
            <w:tcBorders>
              <w:bottom w:val="single" w:sz="4" w:space="0" w:color="auto"/>
            </w:tcBorders>
            <w:shd w:val="clear" w:color="auto" w:fill="FFFFFF"/>
            <w:vAlign w:val="center"/>
          </w:tcPr>
          <w:p w14:paraId="50AD00AE"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.106</w:t>
            </w:r>
          </w:p>
        </w:tc>
        <w:tc>
          <w:tcPr>
            <w:tcW w:w="470" w:type="pct"/>
            <w:tcBorders>
              <w:bottom w:val="single" w:sz="4" w:space="0" w:color="auto"/>
            </w:tcBorders>
            <w:shd w:val="clear" w:color="auto" w:fill="FFFFFF"/>
            <w:vAlign w:val="center"/>
          </w:tcPr>
          <w:p w14:paraId="17FFEAA8"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1.473</w:t>
            </w:r>
          </w:p>
        </w:tc>
        <w:tc>
          <w:tcPr>
            <w:tcW w:w="437" w:type="pct"/>
            <w:tcBorders>
              <w:bottom w:val="single" w:sz="4" w:space="0" w:color="auto"/>
            </w:tcBorders>
            <w:shd w:val="clear" w:color="auto" w:fill="FFFFFF"/>
            <w:vAlign w:val="center"/>
          </w:tcPr>
          <w:p w14:paraId="4FD9E188"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.142</w:t>
            </w:r>
          </w:p>
        </w:tc>
        <w:tc>
          <w:tcPr>
            <w:tcW w:w="761" w:type="pct"/>
            <w:tcBorders>
              <w:bottom w:val="single" w:sz="4" w:space="0" w:color="auto"/>
            </w:tcBorders>
            <w:shd w:val="clear" w:color="auto" w:fill="FFFFFF"/>
            <w:vAlign w:val="center"/>
          </w:tcPr>
          <w:p w14:paraId="74AE0894"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-.266</w:t>
            </w:r>
          </w:p>
        </w:tc>
        <w:tc>
          <w:tcPr>
            <w:tcW w:w="721" w:type="pct"/>
            <w:tcBorders>
              <w:bottom w:val="single" w:sz="4" w:space="0" w:color="auto"/>
            </w:tcBorders>
            <w:shd w:val="clear" w:color="auto" w:fill="FFFFFF"/>
            <w:vAlign w:val="center"/>
          </w:tcPr>
          <w:p w14:paraId="538BFE5D" w14:textId="77777777" w:rsidR="005A3DCB" w:rsidRPr="009B4935" w:rsidRDefault="005A3DCB" w:rsidP="009B4935">
            <w:pPr>
              <w:autoSpaceDE w:val="0"/>
              <w:autoSpaceDN w:val="0"/>
              <w:adjustRightInd w:val="0"/>
              <w:spacing w:after="0" w:line="240" w:lineRule="auto"/>
              <w:jc w:val="both"/>
              <w:rPr>
                <w:rFonts w:ascii="Times New Roman" w:hAnsi="Times New Roman" w:cs="Times New Roman"/>
                <w:sz w:val="18"/>
                <w:szCs w:val="18"/>
              </w:rPr>
            </w:pPr>
            <w:r w:rsidRPr="009B4935">
              <w:rPr>
                <w:rFonts w:ascii="Times New Roman" w:hAnsi="Times New Roman" w:cs="Times New Roman"/>
                <w:sz w:val="18"/>
                <w:szCs w:val="18"/>
              </w:rPr>
              <w:t>1.837</w:t>
            </w:r>
          </w:p>
        </w:tc>
      </w:tr>
    </w:tbl>
    <w:p w14:paraId="7E1A1D30" w14:textId="4FB40809" w:rsidR="005A3DCB" w:rsidRPr="00022349" w:rsidRDefault="005A3DCB" w:rsidP="000702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Dependent variable: Professional commitment with </w:t>
      </w:r>
      <w:r w:rsidR="006B134C">
        <w:rPr>
          <w:rFonts w:ascii="Times New Roman" w:hAnsi="Times New Roman" w:cs="Times New Roman"/>
          <w:sz w:val="24"/>
          <w:szCs w:val="24"/>
        </w:rPr>
        <w:t>work-family</w:t>
      </w:r>
      <w:r>
        <w:rPr>
          <w:rFonts w:ascii="Times New Roman" w:hAnsi="Times New Roman" w:cs="Times New Roman"/>
          <w:sz w:val="24"/>
          <w:szCs w:val="24"/>
        </w:rPr>
        <w:t xml:space="preserve"> conflict and demographic </w:t>
      </w:r>
      <w:r w:rsidRPr="00022349">
        <w:rPr>
          <w:rFonts w:ascii="Times New Roman" w:hAnsi="Times New Roman" w:cs="Times New Roman"/>
          <w:sz w:val="24"/>
          <w:szCs w:val="24"/>
        </w:rPr>
        <w:t>variables.</w:t>
      </w:r>
      <w:r w:rsidR="000D6840" w:rsidRPr="00022349">
        <w:rPr>
          <w:rFonts w:ascii="Times New Roman" w:hAnsi="Times New Roman" w:cs="Times New Roman"/>
          <w:sz w:val="24"/>
          <w:szCs w:val="24"/>
        </w:rPr>
        <w:t xml:space="preserve"> </w:t>
      </w:r>
      <w:r w:rsidR="00483028">
        <w:rPr>
          <w:rFonts w:ascii="Times New Roman" w:hAnsi="Times New Roman" w:cs="Times New Roman"/>
          <w:sz w:val="24"/>
          <w:szCs w:val="24"/>
        </w:rPr>
        <w:t xml:space="preserve">a </w:t>
      </w:r>
      <w:r w:rsidR="000D6840" w:rsidRPr="00022349">
        <w:rPr>
          <w:rFonts w:ascii="Times New Roman" w:hAnsi="Times New Roman" w:cs="Times New Roman"/>
          <w:sz w:val="24"/>
          <w:szCs w:val="24"/>
        </w:rPr>
        <w:t>regression model that was found statistically not significant based on the finding values F (11, 193) = 3.263, t= 0.153 p&lt; 0.878.</w:t>
      </w:r>
    </w:p>
    <w:p w14:paraId="2D1B24B4" w14:textId="77777777" w:rsidR="0011375A" w:rsidRDefault="0011375A" w:rsidP="00070229">
      <w:pPr>
        <w:jc w:val="both"/>
      </w:pPr>
    </w:p>
    <w:p w14:paraId="321BB019" w14:textId="77777777" w:rsidR="0011375A" w:rsidRDefault="0011375A" w:rsidP="00070229">
      <w:pPr>
        <w:jc w:val="both"/>
      </w:pPr>
    </w:p>
    <w:p w14:paraId="1335A31F" w14:textId="3E913582" w:rsidR="00CF7EC2" w:rsidRPr="00EE6D64" w:rsidRDefault="00E7405D" w:rsidP="00893047">
      <w:pPr>
        <w:pStyle w:val="Heading1"/>
        <w:spacing w:line="480" w:lineRule="auto"/>
        <w:jc w:val="left"/>
      </w:pPr>
      <w:r>
        <w:t xml:space="preserve">                                                       </w:t>
      </w:r>
      <w:bookmarkStart w:id="58" w:name="_Toc167355342"/>
      <w:r w:rsidR="0011375A">
        <w:t>6 Discussion</w:t>
      </w:r>
      <w:bookmarkEnd w:id="58"/>
    </w:p>
    <w:p w14:paraId="0BBFAA6B" w14:textId="30B25DD7" w:rsidR="00CF7EC2" w:rsidRDefault="00EE166D" w:rsidP="006B134C">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1F2043">
        <w:rPr>
          <w:rFonts w:ascii="Times New Roman" w:hAnsi="Times New Roman" w:cs="Times New Roman"/>
          <w:sz w:val="24"/>
          <w:szCs w:val="24"/>
        </w:rPr>
        <w:t>his study</w:t>
      </w:r>
      <w:r w:rsidR="00483028">
        <w:rPr>
          <w:rFonts w:ascii="Times New Roman" w:hAnsi="Times New Roman" w:cs="Times New Roman"/>
          <w:sz w:val="24"/>
          <w:szCs w:val="24"/>
        </w:rPr>
        <w:t xml:space="preserve"> </w:t>
      </w:r>
      <w:r>
        <w:rPr>
          <w:rFonts w:ascii="Times New Roman" w:hAnsi="Times New Roman" w:cs="Times New Roman"/>
          <w:sz w:val="24"/>
          <w:szCs w:val="24"/>
        </w:rPr>
        <w:t>aimed</w:t>
      </w:r>
      <w:r w:rsidR="001F2043">
        <w:rPr>
          <w:rFonts w:ascii="Times New Roman" w:hAnsi="Times New Roman" w:cs="Times New Roman"/>
          <w:sz w:val="24"/>
          <w:szCs w:val="24"/>
        </w:rPr>
        <w:t xml:space="preserve"> to </w:t>
      </w:r>
      <w:r w:rsidR="006B134C">
        <w:rPr>
          <w:rFonts w:ascii="Times New Roman" w:hAnsi="Times New Roman" w:cs="Times New Roman"/>
          <w:sz w:val="24"/>
          <w:szCs w:val="24"/>
        </w:rPr>
        <w:t>discover</w:t>
      </w:r>
      <w:r w:rsidR="001F2043">
        <w:rPr>
          <w:rFonts w:ascii="Times New Roman" w:hAnsi="Times New Roman" w:cs="Times New Roman"/>
          <w:sz w:val="24"/>
          <w:szCs w:val="24"/>
        </w:rPr>
        <w:t xml:space="preserve"> the relationship between social mobility and professional commitment among women </w:t>
      </w:r>
      <w:r w:rsidR="00BF092F">
        <w:rPr>
          <w:rFonts w:ascii="Times New Roman" w:hAnsi="Times New Roman" w:cs="Times New Roman"/>
          <w:sz w:val="24"/>
          <w:szCs w:val="24"/>
        </w:rPr>
        <w:t xml:space="preserve">doctors </w:t>
      </w:r>
      <w:r w:rsidR="00587B7A">
        <w:rPr>
          <w:rFonts w:ascii="Times New Roman" w:hAnsi="Times New Roman" w:cs="Times New Roman"/>
          <w:sz w:val="24"/>
          <w:szCs w:val="24"/>
        </w:rPr>
        <w:t>and</w:t>
      </w:r>
      <w:r w:rsidR="001F2043">
        <w:rPr>
          <w:rFonts w:ascii="Times New Roman" w:hAnsi="Times New Roman" w:cs="Times New Roman"/>
          <w:sz w:val="24"/>
          <w:szCs w:val="24"/>
        </w:rPr>
        <w:t xml:space="preserve"> </w:t>
      </w:r>
      <w:r w:rsidR="006B134C">
        <w:rPr>
          <w:rFonts w:ascii="Times New Roman" w:hAnsi="Times New Roman" w:cs="Times New Roman"/>
          <w:sz w:val="24"/>
          <w:szCs w:val="24"/>
        </w:rPr>
        <w:t>investigate</w:t>
      </w:r>
      <w:r w:rsidR="001F2043">
        <w:rPr>
          <w:rFonts w:ascii="Times New Roman" w:hAnsi="Times New Roman" w:cs="Times New Roman"/>
          <w:sz w:val="24"/>
          <w:szCs w:val="24"/>
        </w:rPr>
        <w:t xml:space="preserve"> the </w:t>
      </w:r>
      <w:r w:rsidR="00C82C66">
        <w:rPr>
          <w:rFonts w:ascii="Times New Roman" w:hAnsi="Times New Roman" w:cs="Times New Roman"/>
          <w:sz w:val="24"/>
          <w:szCs w:val="24"/>
        </w:rPr>
        <w:t>effect</w:t>
      </w:r>
      <w:r w:rsidR="001F2043">
        <w:rPr>
          <w:rFonts w:ascii="Times New Roman" w:hAnsi="Times New Roman" w:cs="Times New Roman"/>
          <w:sz w:val="24"/>
          <w:szCs w:val="24"/>
        </w:rPr>
        <w:t xml:space="preserve"> of </w:t>
      </w:r>
      <w:r w:rsidR="006B134C">
        <w:rPr>
          <w:rFonts w:ascii="Times New Roman" w:hAnsi="Times New Roman" w:cs="Times New Roman"/>
          <w:sz w:val="24"/>
          <w:szCs w:val="24"/>
        </w:rPr>
        <w:t>work-family</w:t>
      </w:r>
      <w:r w:rsidR="001F2043">
        <w:rPr>
          <w:rFonts w:ascii="Times New Roman" w:hAnsi="Times New Roman" w:cs="Times New Roman"/>
          <w:sz w:val="24"/>
          <w:szCs w:val="24"/>
        </w:rPr>
        <w:t xml:space="preserve"> conflict </w:t>
      </w:r>
      <w:r w:rsidR="00483028">
        <w:rPr>
          <w:rFonts w:ascii="Times New Roman" w:hAnsi="Times New Roman" w:cs="Times New Roman"/>
          <w:sz w:val="24"/>
          <w:szCs w:val="24"/>
        </w:rPr>
        <w:t xml:space="preserve">on </w:t>
      </w:r>
      <w:r w:rsidR="001F2043">
        <w:rPr>
          <w:rFonts w:ascii="Times New Roman" w:hAnsi="Times New Roman" w:cs="Times New Roman"/>
          <w:sz w:val="24"/>
          <w:szCs w:val="24"/>
        </w:rPr>
        <w:t>social mobility and professional commitment among women doctors of Punjab Pakistan. For this study</w:t>
      </w:r>
      <w:r w:rsidR="006B134C">
        <w:rPr>
          <w:rFonts w:ascii="Times New Roman" w:hAnsi="Times New Roman" w:cs="Times New Roman"/>
          <w:sz w:val="24"/>
          <w:szCs w:val="24"/>
        </w:rPr>
        <w:t>,</w:t>
      </w:r>
      <w:r w:rsidR="001F2043">
        <w:rPr>
          <w:rFonts w:ascii="Times New Roman" w:hAnsi="Times New Roman" w:cs="Times New Roman"/>
          <w:sz w:val="24"/>
          <w:szCs w:val="24"/>
        </w:rPr>
        <w:t xml:space="preserve"> a developed questionnaire was used</w:t>
      </w:r>
      <w:r w:rsidR="00BF092F">
        <w:rPr>
          <w:rFonts w:ascii="Times New Roman" w:hAnsi="Times New Roman" w:cs="Times New Roman"/>
          <w:sz w:val="24"/>
          <w:szCs w:val="24"/>
        </w:rPr>
        <w:t xml:space="preserve"> to</w:t>
      </w:r>
      <w:r w:rsidR="00587B7A">
        <w:rPr>
          <w:rFonts w:ascii="Times New Roman" w:hAnsi="Times New Roman" w:cs="Times New Roman"/>
          <w:sz w:val="24"/>
          <w:szCs w:val="24"/>
        </w:rPr>
        <w:t xml:space="preserve"> examine the variables of social mobility, professional commitment</w:t>
      </w:r>
      <w:r w:rsidR="006B134C">
        <w:rPr>
          <w:rFonts w:ascii="Times New Roman" w:hAnsi="Times New Roman" w:cs="Times New Roman"/>
          <w:sz w:val="24"/>
          <w:szCs w:val="24"/>
        </w:rPr>
        <w:t>,</w:t>
      </w:r>
      <w:r w:rsidR="00587B7A">
        <w:rPr>
          <w:rFonts w:ascii="Times New Roman" w:hAnsi="Times New Roman" w:cs="Times New Roman"/>
          <w:sz w:val="24"/>
          <w:szCs w:val="24"/>
        </w:rPr>
        <w:t xml:space="preserve"> and </w:t>
      </w:r>
      <w:r w:rsidR="006B134C">
        <w:rPr>
          <w:rFonts w:ascii="Times New Roman" w:hAnsi="Times New Roman" w:cs="Times New Roman"/>
          <w:sz w:val="24"/>
          <w:szCs w:val="24"/>
        </w:rPr>
        <w:t>work-family</w:t>
      </w:r>
      <w:r w:rsidR="00587B7A">
        <w:rPr>
          <w:rFonts w:ascii="Times New Roman" w:hAnsi="Times New Roman" w:cs="Times New Roman"/>
          <w:sz w:val="24"/>
          <w:szCs w:val="24"/>
        </w:rPr>
        <w:t xml:space="preserve"> conflict.</w:t>
      </w:r>
      <w:r w:rsidR="001F2043">
        <w:rPr>
          <w:rFonts w:ascii="Times New Roman" w:hAnsi="Times New Roman" w:cs="Times New Roman"/>
          <w:sz w:val="24"/>
          <w:szCs w:val="24"/>
        </w:rPr>
        <w:t xml:space="preserve"> </w:t>
      </w:r>
      <w:r w:rsidR="00CF7EC2">
        <w:rPr>
          <w:rFonts w:ascii="Times New Roman" w:hAnsi="Times New Roman" w:cs="Times New Roman"/>
          <w:sz w:val="24"/>
          <w:szCs w:val="24"/>
        </w:rPr>
        <w:t xml:space="preserve">The </w:t>
      </w:r>
      <w:r w:rsidR="00587B7A">
        <w:rPr>
          <w:rFonts w:ascii="Times New Roman" w:hAnsi="Times New Roman" w:cs="Times New Roman"/>
          <w:sz w:val="24"/>
          <w:szCs w:val="24"/>
        </w:rPr>
        <w:t xml:space="preserve">regression </w:t>
      </w:r>
      <w:r w:rsidR="00CF7EC2">
        <w:rPr>
          <w:rFonts w:ascii="Times New Roman" w:hAnsi="Times New Roman" w:cs="Times New Roman"/>
          <w:sz w:val="24"/>
          <w:szCs w:val="24"/>
        </w:rPr>
        <w:t>analysis of</w:t>
      </w:r>
      <w:r w:rsidR="00C82C66">
        <w:rPr>
          <w:rFonts w:ascii="Times New Roman" w:hAnsi="Times New Roman" w:cs="Times New Roman"/>
          <w:sz w:val="24"/>
          <w:szCs w:val="24"/>
        </w:rPr>
        <w:t xml:space="preserve"> the study</w:t>
      </w:r>
      <w:r w:rsidR="00CF7EC2">
        <w:rPr>
          <w:rFonts w:ascii="Times New Roman" w:hAnsi="Times New Roman" w:cs="Times New Roman"/>
          <w:sz w:val="24"/>
          <w:szCs w:val="24"/>
        </w:rPr>
        <w:t xml:space="preserve"> </w:t>
      </w:r>
      <w:r w:rsidR="00C82C66">
        <w:rPr>
          <w:rFonts w:ascii="Times New Roman" w:hAnsi="Times New Roman" w:cs="Times New Roman"/>
          <w:sz w:val="24"/>
          <w:szCs w:val="24"/>
        </w:rPr>
        <w:t>‘</w:t>
      </w:r>
      <w:r w:rsidR="00CF7EC2">
        <w:rPr>
          <w:rFonts w:ascii="Times New Roman" w:hAnsi="Times New Roman" w:cs="Times New Roman"/>
          <w:sz w:val="24"/>
          <w:szCs w:val="24"/>
        </w:rPr>
        <w:t>The Relationship between Social Mobility and Professional Commitment among Women Doctors in Punjab Pakistan</w:t>
      </w:r>
      <w:r w:rsidR="00C82C66">
        <w:rPr>
          <w:rFonts w:ascii="Times New Roman" w:hAnsi="Times New Roman" w:cs="Times New Roman"/>
          <w:sz w:val="24"/>
          <w:szCs w:val="24"/>
        </w:rPr>
        <w:t>’</w:t>
      </w:r>
      <w:r w:rsidR="00CF7EC2">
        <w:rPr>
          <w:rFonts w:ascii="Times New Roman" w:hAnsi="Times New Roman" w:cs="Times New Roman"/>
          <w:sz w:val="24"/>
          <w:szCs w:val="24"/>
        </w:rPr>
        <w:t xml:space="preserve"> reveals </w:t>
      </w:r>
      <w:r w:rsidR="006B134C">
        <w:rPr>
          <w:rFonts w:ascii="Times New Roman" w:hAnsi="Times New Roman" w:cs="Times New Roman"/>
          <w:sz w:val="24"/>
          <w:szCs w:val="24"/>
        </w:rPr>
        <w:t xml:space="preserve">a </w:t>
      </w:r>
      <w:r w:rsidR="00CF7EC2">
        <w:rPr>
          <w:rFonts w:ascii="Times New Roman" w:hAnsi="Times New Roman" w:cs="Times New Roman"/>
          <w:sz w:val="24"/>
          <w:szCs w:val="24"/>
        </w:rPr>
        <w:t xml:space="preserve">positive correlation between these two variables ‘Social Mobility’ and ‘Professional Commitment’. </w:t>
      </w:r>
      <w:r w:rsidR="006B134C">
        <w:rPr>
          <w:rFonts w:ascii="Times New Roman" w:hAnsi="Times New Roman" w:cs="Times New Roman"/>
          <w:sz w:val="24"/>
          <w:szCs w:val="24"/>
        </w:rPr>
        <w:t>T</w:t>
      </w:r>
      <w:r w:rsidR="004549B1">
        <w:rPr>
          <w:rFonts w:ascii="Times New Roman" w:hAnsi="Times New Roman" w:cs="Times New Roman"/>
          <w:sz w:val="24"/>
          <w:szCs w:val="24"/>
        </w:rPr>
        <w:t>his</w:t>
      </w:r>
      <w:r w:rsidR="00CF7EC2" w:rsidRPr="00EE6D64">
        <w:rPr>
          <w:rFonts w:ascii="Times New Roman" w:hAnsi="Times New Roman" w:cs="Times New Roman"/>
          <w:sz w:val="24"/>
          <w:szCs w:val="24"/>
        </w:rPr>
        <w:t xml:space="preserve"> </w:t>
      </w:r>
      <w:r w:rsidR="00CF7EC2">
        <w:rPr>
          <w:rFonts w:ascii="Times New Roman" w:hAnsi="Times New Roman" w:cs="Times New Roman"/>
          <w:sz w:val="24"/>
          <w:szCs w:val="24"/>
        </w:rPr>
        <w:t xml:space="preserve">study reveals the results </w:t>
      </w:r>
      <w:r w:rsidR="00C82C66">
        <w:rPr>
          <w:rFonts w:ascii="Times New Roman" w:hAnsi="Times New Roman" w:cs="Times New Roman"/>
          <w:sz w:val="24"/>
          <w:szCs w:val="24"/>
        </w:rPr>
        <w:t>of</w:t>
      </w:r>
      <w:r w:rsidR="00CF7EC2">
        <w:rPr>
          <w:rFonts w:ascii="Times New Roman" w:hAnsi="Times New Roman" w:cs="Times New Roman"/>
          <w:sz w:val="24"/>
          <w:szCs w:val="24"/>
        </w:rPr>
        <w:t xml:space="preserve"> </w:t>
      </w:r>
      <w:r w:rsidR="006B134C">
        <w:rPr>
          <w:rFonts w:ascii="Times New Roman" w:hAnsi="Times New Roman" w:cs="Times New Roman"/>
          <w:sz w:val="24"/>
          <w:szCs w:val="24"/>
        </w:rPr>
        <w:t xml:space="preserve">a </w:t>
      </w:r>
      <w:r w:rsidR="00CF7EC2">
        <w:rPr>
          <w:rFonts w:ascii="Times New Roman" w:hAnsi="Times New Roman" w:cs="Times New Roman"/>
          <w:sz w:val="24"/>
          <w:szCs w:val="24"/>
        </w:rPr>
        <w:t xml:space="preserve">positive relationship between women </w:t>
      </w:r>
      <w:r w:rsidR="006B134C">
        <w:rPr>
          <w:rFonts w:ascii="Times New Roman" w:hAnsi="Times New Roman" w:cs="Times New Roman"/>
          <w:sz w:val="24"/>
          <w:szCs w:val="24"/>
        </w:rPr>
        <w:t xml:space="preserve">doctors’ </w:t>
      </w:r>
      <w:r w:rsidR="00CF7EC2">
        <w:rPr>
          <w:rFonts w:ascii="Times New Roman" w:hAnsi="Times New Roman" w:cs="Times New Roman"/>
          <w:sz w:val="24"/>
          <w:szCs w:val="24"/>
        </w:rPr>
        <w:t>upward social mobility and professional commitment</w:t>
      </w:r>
      <w:r w:rsidR="004549B1">
        <w:rPr>
          <w:rFonts w:ascii="Times New Roman" w:hAnsi="Times New Roman" w:cs="Times New Roman"/>
          <w:sz w:val="24"/>
          <w:szCs w:val="24"/>
        </w:rPr>
        <w:t xml:space="preserve"> and </w:t>
      </w:r>
      <w:r w:rsidR="006B134C">
        <w:rPr>
          <w:rFonts w:ascii="Times New Roman" w:hAnsi="Times New Roman" w:cs="Times New Roman"/>
          <w:sz w:val="24"/>
          <w:szCs w:val="24"/>
        </w:rPr>
        <w:t>work-fami</w:t>
      </w:r>
      <w:r w:rsidR="00483028">
        <w:rPr>
          <w:rFonts w:ascii="Times New Roman" w:hAnsi="Times New Roman" w:cs="Times New Roman"/>
          <w:sz w:val="24"/>
          <w:szCs w:val="24"/>
        </w:rPr>
        <w:t>ly c</w:t>
      </w:r>
      <w:r w:rsidR="004549B1">
        <w:rPr>
          <w:rFonts w:ascii="Times New Roman" w:hAnsi="Times New Roman" w:cs="Times New Roman"/>
          <w:sz w:val="24"/>
          <w:szCs w:val="24"/>
        </w:rPr>
        <w:t xml:space="preserve">onflict </w:t>
      </w:r>
      <w:r w:rsidR="00EE02E9">
        <w:rPr>
          <w:rFonts w:ascii="Times New Roman" w:hAnsi="Times New Roman" w:cs="Times New Roman"/>
          <w:sz w:val="24"/>
          <w:szCs w:val="24"/>
        </w:rPr>
        <w:t xml:space="preserve">having </w:t>
      </w:r>
      <w:r w:rsidR="006B134C">
        <w:rPr>
          <w:rFonts w:ascii="Times New Roman" w:hAnsi="Times New Roman" w:cs="Times New Roman"/>
          <w:sz w:val="24"/>
          <w:szCs w:val="24"/>
        </w:rPr>
        <w:t xml:space="preserve">a </w:t>
      </w:r>
      <w:r w:rsidR="004549B1">
        <w:rPr>
          <w:rFonts w:ascii="Times New Roman" w:hAnsi="Times New Roman" w:cs="Times New Roman"/>
          <w:sz w:val="24"/>
          <w:szCs w:val="24"/>
        </w:rPr>
        <w:t>negative effect on women doctor’s social mobility and professional commitment.</w:t>
      </w:r>
    </w:p>
    <w:p w14:paraId="57FEC479" w14:textId="45C6BB66" w:rsidR="007B2727" w:rsidRDefault="00CF7EC2" w:rsidP="006B13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first hypothesis of this</w:t>
      </w:r>
      <w:r w:rsidR="00324DE7">
        <w:rPr>
          <w:rFonts w:ascii="Times New Roman" w:hAnsi="Times New Roman" w:cs="Times New Roman"/>
          <w:sz w:val="24"/>
          <w:szCs w:val="24"/>
        </w:rPr>
        <w:t xml:space="preserve"> study</w:t>
      </w:r>
      <w:r>
        <w:rPr>
          <w:rFonts w:ascii="Times New Roman" w:hAnsi="Times New Roman" w:cs="Times New Roman"/>
          <w:sz w:val="24"/>
          <w:szCs w:val="24"/>
        </w:rPr>
        <w:t xml:space="preserve"> “The higher the perceived social mobility the greater the professional commitment in women </w:t>
      </w:r>
      <w:r w:rsidR="006B134C">
        <w:rPr>
          <w:rFonts w:ascii="Times New Roman" w:hAnsi="Times New Roman" w:cs="Times New Roman"/>
          <w:sz w:val="24"/>
          <w:szCs w:val="24"/>
        </w:rPr>
        <w:t>doctors</w:t>
      </w:r>
      <w:r>
        <w:rPr>
          <w:rFonts w:ascii="Times New Roman" w:hAnsi="Times New Roman" w:cs="Times New Roman"/>
          <w:sz w:val="24"/>
          <w:szCs w:val="24"/>
        </w:rPr>
        <w:t>”</w:t>
      </w:r>
      <w:r w:rsidR="00B05776">
        <w:rPr>
          <w:rFonts w:ascii="Times New Roman" w:hAnsi="Times New Roman" w:cs="Times New Roman"/>
          <w:sz w:val="24"/>
          <w:szCs w:val="24"/>
        </w:rPr>
        <w:t xml:space="preserve">, </w:t>
      </w:r>
      <w:r w:rsidR="006B134C">
        <w:rPr>
          <w:rFonts w:ascii="Times New Roman" w:hAnsi="Times New Roman" w:cs="Times New Roman"/>
          <w:sz w:val="24"/>
          <w:szCs w:val="24"/>
        </w:rPr>
        <w:t xml:space="preserve">has </w:t>
      </w:r>
      <w:r w:rsidR="00B05776">
        <w:rPr>
          <w:rFonts w:ascii="Times New Roman" w:hAnsi="Times New Roman" w:cs="Times New Roman"/>
          <w:sz w:val="24"/>
          <w:szCs w:val="24"/>
        </w:rPr>
        <w:t xml:space="preserve">proven positive. The statistical coefficients for variables social mobility and professional commitment </w:t>
      </w:r>
      <w:r w:rsidR="004549B1">
        <w:rPr>
          <w:rFonts w:ascii="Times New Roman" w:hAnsi="Times New Roman" w:cs="Times New Roman"/>
          <w:sz w:val="24"/>
          <w:szCs w:val="24"/>
        </w:rPr>
        <w:t>indicate</w:t>
      </w:r>
      <w:r w:rsidR="00B05776">
        <w:rPr>
          <w:rFonts w:ascii="Times New Roman" w:hAnsi="Times New Roman" w:cs="Times New Roman"/>
          <w:sz w:val="24"/>
          <w:szCs w:val="24"/>
        </w:rPr>
        <w:t xml:space="preserve"> a positive correlation</w:t>
      </w:r>
      <w:r>
        <w:rPr>
          <w:rFonts w:ascii="Times New Roman" w:hAnsi="Times New Roman" w:cs="Times New Roman"/>
          <w:sz w:val="24"/>
          <w:szCs w:val="24"/>
        </w:rPr>
        <w:t>.</w:t>
      </w:r>
      <w:r w:rsidR="00AA33E1">
        <w:rPr>
          <w:rFonts w:ascii="Times New Roman" w:hAnsi="Times New Roman" w:cs="Times New Roman"/>
          <w:sz w:val="24"/>
          <w:szCs w:val="24"/>
        </w:rPr>
        <w:t xml:space="preserve"> </w:t>
      </w:r>
    </w:p>
    <w:p w14:paraId="6508AE7D" w14:textId="5CF5D33A" w:rsidR="000F0A17" w:rsidRDefault="00AA33E1" w:rsidP="006B134C">
      <w:pPr>
        <w:spacing w:line="480" w:lineRule="auto"/>
        <w:jc w:val="both"/>
        <w:rPr>
          <w:rFonts w:ascii="Times New Roman" w:hAnsi="Times New Roman" w:cs="Times New Roman"/>
          <w:sz w:val="24"/>
          <w:szCs w:val="24"/>
        </w:rPr>
      </w:pPr>
      <w:r>
        <w:rPr>
          <w:rFonts w:ascii="Times New Roman" w:hAnsi="Times New Roman" w:cs="Times New Roman"/>
          <w:sz w:val="24"/>
          <w:szCs w:val="24"/>
        </w:rPr>
        <w:t>The women doctors who achieved social mobility are highly committed to their profession (</w:t>
      </w:r>
      <w:r w:rsidR="00EE02E9">
        <w:rPr>
          <w:rFonts w:ascii="Times New Roman" w:hAnsi="Times New Roman" w:cs="Times New Roman"/>
          <w:sz w:val="24"/>
          <w:szCs w:val="24"/>
        </w:rPr>
        <w:t>Wakeford</w:t>
      </w:r>
      <w:r>
        <w:rPr>
          <w:rFonts w:ascii="Times New Roman" w:hAnsi="Times New Roman" w:cs="Times New Roman"/>
          <w:sz w:val="24"/>
          <w:szCs w:val="24"/>
        </w:rPr>
        <w:t xml:space="preserve">, 1989). </w:t>
      </w:r>
      <w:r w:rsidR="00CF7EC2">
        <w:rPr>
          <w:rFonts w:ascii="Times New Roman" w:hAnsi="Times New Roman" w:cs="Times New Roman"/>
          <w:sz w:val="24"/>
          <w:szCs w:val="24"/>
        </w:rPr>
        <w:t xml:space="preserve"> In </w:t>
      </w:r>
      <w:r w:rsidR="006B134C">
        <w:rPr>
          <w:rFonts w:ascii="Times New Roman" w:hAnsi="Times New Roman" w:cs="Times New Roman"/>
          <w:sz w:val="24"/>
          <w:szCs w:val="24"/>
        </w:rPr>
        <w:t xml:space="preserve">the </w:t>
      </w:r>
      <w:r w:rsidR="00CF7EC2">
        <w:rPr>
          <w:rFonts w:ascii="Times New Roman" w:hAnsi="Times New Roman" w:cs="Times New Roman"/>
          <w:sz w:val="24"/>
          <w:szCs w:val="24"/>
        </w:rPr>
        <w:t xml:space="preserve">context of a patriarchal culture women doctors face challenges in achieving upward social mobility. </w:t>
      </w:r>
      <w:r w:rsidR="006B134C">
        <w:rPr>
          <w:rFonts w:ascii="Times New Roman" w:hAnsi="Times New Roman" w:cs="Times New Roman"/>
          <w:sz w:val="24"/>
          <w:szCs w:val="24"/>
        </w:rPr>
        <w:t>P</w:t>
      </w:r>
      <w:r w:rsidR="00CF7EC2">
        <w:rPr>
          <w:rFonts w:ascii="Times New Roman" w:hAnsi="Times New Roman" w:cs="Times New Roman"/>
          <w:sz w:val="24"/>
          <w:szCs w:val="24"/>
        </w:rPr>
        <w:t>revious</w:t>
      </w:r>
      <w:r w:rsidR="006B134C">
        <w:rPr>
          <w:rFonts w:ascii="Times New Roman" w:hAnsi="Times New Roman" w:cs="Times New Roman"/>
          <w:sz w:val="24"/>
          <w:szCs w:val="24"/>
        </w:rPr>
        <w:t>ly</w:t>
      </w:r>
      <w:r w:rsidR="00CF7EC2">
        <w:rPr>
          <w:rFonts w:ascii="Times New Roman" w:hAnsi="Times New Roman" w:cs="Times New Roman"/>
          <w:sz w:val="24"/>
          <w:szCs w:val="24"/>
        </w:rPr>
        <w:t xml:space="preserve"> </w:t>
      </w:r>
      <w:r w:rsidR="00B60654">
        <w:rPr>
          <w:rFonts w:ascii="Times New Roman" w:hAnsi="Times New Roman" w:cs="Times New Roman"/>
          <w:sz w:val="24"/>
          <w:szCs w:val="24"/>
        </w:rPr>
        <w:t xml:space="preserve">it </w:t>
      </w:r>
      <w:r w:rsidR="00EE02E9">
        <w:rPr>
          <w:rFonts w:ascii="Times New Roman" w:hAnsi="Times New Roman" w:cs="Times New Roman"/>
          <w:sz w:val="24"/>
          <w:szCs w:val="24"/>
        </w:rPr>
        <w:t xml:space="preserve">was </w:t>
      </w:r>
      <w:r w:rsidR="00B60654">
        <w:rPr>
          <w:rFonts w:ascii="Times New Roman" w:hAnsi="Times New Roman" w:cs="Times New Roman"/>
          <w:sz w:val="24"/>
          <w:szCs w:val="24"/>
        </w:rPr>
        <w:t xml:space="preserve">disclosed that women doctors </w:t>
      </w:r>
      <w:r w:rsidR="006B134C">
        <w:rPr>
          <w:rFonts w:ascii="Times New Roman" w:hAnsi="Times New Roman" w:cs="Times New Roman"/>
          <w:sz w:val="24"/>
          <w:szCs w:val="24"/>
        </w:rPr>
        <w:t xml:space="preserve">were </w:t>
      </w:r>
      <w:r w:rsidR="00B60654">
        <w:rPr>
          <w:rFonts w:ascii="Times New Roman" w:hAnsi="Times New Roman" w:cs="Times New Roman"/>
          <w:sz w:val="24"/>
          <w:szCs w:val="24"/>
        </w:rPr>
        <w:t xml:space="preserve">negatively </w:t>
      </w:r>
      <w:r w:rsidR="00EA0D21">
        <w:rPr>
          <w:rFonts w:ascii="Times New Roman" w:hAnsi="Times New Roman" w:cs="Times New Roman"/>
          <w:sz w:val="24"/>
          <w:szCs w:val="24"/>
        </w:rPr>
        <w:t>affected</w:t>
      </w:r>
      <w:r w:rsidR="00B60654">
        <w:rPr>
          <w:rFonts w:ascii="Times New Roman" w:hAnsi="Times New Roman" w:cs="Times New Roman"/>
          <w:sz w:val="24"/>
          <w:szCs w:val="24"/>
        </w:rPr>
        <w:t xml:space="preserve"> by </w:t>
      </w:r>
      <w:r w:rsidR="00EE02E9">
        <w:rPr>
          <w:rFonts w:ascii="Times New Roman" w:hAnsi="Times New Roman" w:cs="Times New Roman"/>
          <w:sz w:val="24"/>
          <w:szCs w:val="24"/>
        </w:rPr>
        <w:t xml:space="preserve">the </w:t>
      </w:r>
      <w:r w:rsidR="00B60654">
        <w:rPr>
          <w:rFonts w:ascii="Times New Roman" w:hAnsi="Times New Roman" w:cs="Times New Roman"/>
          <w:sz w:val="24"/>
          <w:szCs w:val="24"/>
        </w:rPr>
        <w:t>tough routine they have</w:t>
      </w:r>
      <w:r w:rsidR="006B134C">
        <w:rPr>
          <w:rFonts w:ascii="Times New Roman" w:hAnsi="Times New Roman" w:cs="Times New Roman"/>
          <w:sz w:val="24"/>
          <w:szCs w:val="24"/>
        </w:rPr>
        <w:t>,</w:t>
      </w:r>
      <w:r w:rsidR="00EE02E9">
        <w:rPr>
          <w:rFonts w:ascii="Times New Roman" w:hAnsi="Times New Roman" w:cs="Times New Roman"/>
          <w:sz w:val="24"/>
          <w:szCs w:val="24"/>
        </w:rPr>
        <w:t xml:space="preserve"> </w:t>
      </w:r>
      <w:r w:rsidR="006B134C">
        <w:rPr>
          <w:rFonts w:ascii="Times New Roman" w:hAnsi="Times New Roman" w:cs="Times New Roman"/>
          <w:sz w:val="24"/>
          <w:szCs w:val="24"/>
        </w:rPr>
        <w:t xml:space="preserve">as a </w:t>
      </w:r>
      <w:r w:rsidR="00B60654">
        <w:rPr>
          <w:rFonts w:ascii="Times New Roman" w:hAnsi="Times New Roman" w:cs="Times New Roman"/>
          <w:sz w:val="24"/>
          <w:szCs w:val="24"/>
        </w:rPr>
        <w:t xml:space="preserve">result </w:t>
      </w:r>
      <w:r w:rsidR="006B134C">
        <w:rPr>
          <w:rFonts w:ascii="Times New Roman" w:hAnsi="Times New Roman" w:cs="Times New Roman"/>
          <w:sz w:val="24"/>
          <w:szCs w:val="24"/>
        </w:rPr>
        <w:t xml:space="preserve">of which </w:t>
      </w:r>
      <w:r w:rsidR="00B60654">
        <w:rPr>
          <w:rFonts w:ascii="Times New Roman" w:hAnsi="Times New Roman" w:cs="Times New Roman"/>
          <w:sz w:val="24"/>
          <w:szCs w:val="24"/>
        </w:rPr>
        <w:t>they neglect their children and family (Raza et</w:t>
      </w:r>
      <w:r w:rsidR="00883B27">
        <w:rPr>
          <w:rFonts w:ascii="Times New Roman" w:hAnsi="Times New Roman" w:cs="Times New Roman"/>
          <w:sz w:val="24"/>
          <w:szCs w:val="24"/>
        </w:rPr>
        <w:t xml:space="preserve"> </w:t>
      </w:r>
      <w:r w:rsidR="00B60654">
        <w:rPr>
          <w:rFonts w:ascii="Times New Roman" w:hAnsi="Times New Roman" w:cs="Times New Roman"/>
          <w:sz w:val="24"/>
          <w:szCs w:val="24"/>
        </w:rPr>
        <w:t>al</w:t>
      </w:r>
      <w:r w:rsidR="00EA0D21">
        <w:rPr>
          <w:rFonts w:ascii="Times New Roman" w:hAnsi="Times New Roman" w:cs="Times New Roman"/>
          <w:sz w:val="24"/>
          <w:szCs w:val="24"/>
        </w:rPr>
        <w:t>., 2023</w:t>
      </w:r>
      <w:r w:rsidR="00B60654">
        <w:rPr>
          <w:rFonts w:ascii="Times New Roman" w:hAnsi="Times New Roman" w:cs="Times New Roman"/>
          <w:sz w:val="24"/>
          <w:szCs w:val="24"/>
        </w:rPr>
        <w:t>)</w:t>
      </w:r>
      <w:r w:rsidR="00EA0D21">
        <w:rPr>
          <w:rFonts w:ascii="Times New Roman" w:hAnsi="Times New Roman" w:cs="Times New Roman"/>
          <w:sz w:val="24"/>
          <w:szCs w:val="24"/>
        </w:rPr>
        <w:t>.</w:t>
      </w:r>
      <w:r w:rsidR="000F0A17">
        <w:rPr>
          <w:rFonts w:ascii="Times New Roman" w:hAnsi="Times New Roman" w:cs="Times New Roman"/>
          <w:sz w:val="24"/>
          <w:szCs w:val="24"/>
        </w:rPr>
        <w:t xml:space="preserve"> Social mobility is a reason or factor among women doctors and their </w:t>
      </w:r>
      <w:r w:rsidR="006B134C">
        <w:rPr>
          <w:rFonts w:ascii="Times New Roman" w:hAnsi="Times New Roman" w:cs="Times New Roman"/>
          <w:sz w:val="24"/>
          <w:szCs w:val="24"/>
        </w:rPr>
        <w:t>careers</w:t>
      </w:r>
      <w:r w:rsidR="000F0A17">
        <w:rPr>
          <w:rFonts w:ascii="Times New Roman" w:hAnsi="Times New Roman" w:cs="Times New Roman"/>
          <w:sz w:val="24"/>
          <w:szCs w:val="24"/>
        </w:rPr>
        <w:t xml:space="preserve">, women doctors who succeed in their </w:t>
      </w:r>
      <w:r w:rsidR="006B134C">
        <w:rPr>
          <w:rFonts w:ascii="Times New Roman" w:hAnsi="Times New Roman" w:cs="Times New Roman"/>
          <w:sz w:val="24"/>
          <w:szCs w:val="24"/>
        </w:rPr>
        <w:t xml:space="preserve">careers </w:t>
      </w:r>
      <w:r w:rsidR="000F0A17">
        <w:rPr>
          <w:rFonts w:ascii="Times New Roman" w:hAnsi="Times New Roman" w:cs="Times New Roman"/>
          <w:sz w:val="24"/>
          <w:szCs w:val="24"/>
        </w:rPr>
        <w:t xml:space="preserve">and </w:t>
      </w:r>
      <w:r w:rsidR="006B134C">
        <w:rPr>
          <w:rFonts w:ascii="Times New Roman" w:hAnsi="Times New Roman" w:cs="Times New Roman"/>
          <w:sz w:val="24"/>
          <w:szCs w:val="24"/>
        </w:rPr>
        <w:t xml:space="preserve">get </w:t>
      </w:r>
      <w:r w:rsidR="000F0A17">
        <w:rPr>
          <w:rFonts w:ascii="Times New Roman" w:hAnsi="Times New Roman" w:cs="Times New Roman"/>
          <w:sz w:val="24"/>
          <w:szCs w:val="24"/>
        </w:rPr>
        <w:t xml:space="preserve">high </w:t>
      </w:r>
      <w:r w:rsidR="006B134C">
        <w:rPr>
          <w:rFonts w:ascii="Times New Roman" w:hAnsi="Times New Roman" w:cs="Times New Roman"/>
          <w:sz w:val="24"/>
          <w:szCs w:val="24"/>
        </w:rPr>
        <w:t xml:space="preserve">designations </w:t>
      </w:r>
      <w:r w:rsidR="000F0A17">
        <w:rPr>
          <w:rFonts w:ascii="Times New Roman" w:hAnsi="Times New Roman" w:cs="Times New Roman"/>
          <w:sz w:val="24"/>
          <w:szCs w:val="24"/>
        </w:rPr>
        <w:t xml:space="preserve">are more likely to </w:t>
      </w:r>
      <w:r w:rsidR="006B134C">
        <w:rPr>
          <w:rFonts w:ascii="Times New Roman" w:hAnsi="Times New Roman" w:cs="Times New Roman"/>
          <w:sz w:val="24"/>
          <w:szCs w:val="24"/>
        </w:rPr>
        <w:t xml:space="preserve">commit </w:t>
      </w:r>
      <w:r w:rsidR="000F0A17">
        <w:rPr>
          <w:rFonts w:ascii="Times New Roman" w:hAnsi="Times New Roman" w:cs="Times New Roman"/>
          <w:sz w:val="24"/>
          <w:szCs w:val="24"/>
        </w:rPr>
        <w:t>to their profession.</w:t>
      </w:r>
      <w:r w:rsidR="00CF3FE6">
        <w:rPr>
          <w:rFonts w:ascii="Times New Roman" w:hAnsi="Times New Roman" w:cs="Times New Roman"/>
          <w:sz w:val="24"/>
          <w:szCs w:val="24"/>
        </w:rPr>
        <w:t xml:space="preserve"> Women doctors face difficulties in balancing their career advancement with their domestic responsibilities (Raukar</w:t>
      </w:r>
      <w:r w:rsidR="00883B27">
        <w:rPr>
          <w:rFonts w:ascii="Times New Roman" w:hAnsi="Times New Roman" w:cs="Times New Roman"/>
          <w:sz w:val="24"/>
          <w:szCs w:val="24"/>
        </w:rPr>
        <w:t>,</w:t>
      </w:r>
      <w:r w:rsidR="00CF3FE6">
        <w:rPr>
          <w:rFonts w:ascii="Times New Roman" w:hAnsi="Times New Roman" w:cs="Times New Roman"/>
          <w:sz w:val="24"/>
          <w:szCs w:val="24"/>
        </w:rPr>
        <w:t xml:space="preserve"> et</w:t>
      </w:r>
      <w:r w:rsidR="00883B27">
        <w:rPr>
          <w:rFonts w:ascii="Times New Roman" w:hAnsi="Times New Roman" w:cs="Times New Roman"/>
          <w:sz w:val="24"/>
          <w:szCs w:val="24"/>
        </w:rPr>
        <w:t xml:space="preserve"> </w:t>
      </w:r>
      <w:r w:rsidR="00CF3FE6">
        <w:rPr>
          <w:rFonts w:ascii="Times New Roman" w:hAnsi="Times New Roman" w:cs="Times New Roman"/>
          <w:sz w:val="24"/>
          <w:szCs w:val="24"/>
        </w:rPr>
        <w:t>al.,</w:t>
      </w:r>
      <w:r w:rsidR="00883B27">
        <w:rPr>
          <w:rFonts w:ascii="Times New Roman" w:hAnsi="Times New Roman" w:cs="Times New Roman"/>
          <w:sz w:val="24"/>
          <w:szCs w:val="24"/>
        </w:rPr>
        <w:t xml:space="preserve"> </w:t>
      </w:r>
      <w:r w:rsidR="00CF3FE6">
        <w:rPr>
          <w:rFonts w:ascii="Times New Roman" w:hAnsi="Times New Roman" w:cs="Times New Roman"/>
          <w:sz w:val="24"/>
          <w:szCs w:val="24"/>
        </w:rPr>
        <w:t xml:space="preserve">2020). </w:t>
      </w:r>
      <w:r w:rsidR="009C6111">
        <w:rPr>
          <w:rFonts w:ascii="Times New Roman" w:hAnsi="Times New Roman" w:cs="Times New Roman"/>
          <w:sz w:val="24"/>
          <w:szCs w:val="24"/>
        </w:rPr>
        <w:t xml:space="preserve">In a </w:t>
      </w:r>
      <w:r w:rsidR="00CC7BF6">
        <w:rPr>
          <w:rFonts w:ascii="Times New Roman" w:hAnsi="Times New Roman" w:cs="Times New Roman"/>
          <w:sz w:val="24"/>
          <w:szCs w:val="24"/>
        </w:rPr>
        <w:t>patriarchal culture</w:t>
      </w:r>
      <w:r w:rsidR="006B134C">
        <w:rPr>
          <w:rFonts w:ascii="Times New Roman" w:hAnsi="Times New Roman" w:cs="Times New Roman"/>
          <w:sz w:val="24"/>
          <w:szCs w:val="24"/>
        </w:rPr>
        <w:t>,</w:t>
      </w:r>
      <w:r w:rsidR="00CC7BF6">
        <w:rPr>
          <w:rFonts w:ascii="Times New Roman" w:hAnsi="Times New Roman" w:cs="Times New Roman"/>
          <w:sz w:val="24"/>
          <w:szCs w:val="24"/>
        </w:rPr>
        <w:t xml:space="preserve"> </w:t>
      </w:r>
      <w:r w:rsidR="006B134C">
        <w:rPr>
          <w:rFonts w:ascii="Times New Roman" w:hAnsi="Times New Roman" w:cs="Times New Roman"/>
          <w:sz w:val="24"/>
          <w:szCs w:val="24"/>
        </w:rPr>
        <w:t xml:space="preserve">women </w:t>
      </w:r>
      <w:r w:rsidR="009C6111">
        <w:rPr>
          <w:rFonts w:ascii="Times New Roman" w:hAnsi="Times New Roman" w:cs="Times New Roman"/>
          <w:sz w:val="24"/>
          <w:szCs w:val="24"/>
        </w:rPr>
        <w:t xml:space="preserve">are more likely to perform household responsibilities, in such a </w:t>
      </w:r>
      <w:r w:rsidR="008E723D">
        <w:rPr>
          <w:rFonts w:ascii="Times New Roman" w:hAnsi="Times New Roman" w:cs="Times New Roman"/>
          <w:sz w:val="24"/>
          <w:szCs w:val="24"/>
        </w:rPr>
        <w:t>culture woman</w:t>
      </w:r>
      <w:r w:rsidR="00CC7BF6">
        <w:rPr>
          <w:rFonts w:ascii="Times New Roman" w:hAnsi="Times New Roman" w:cs="Times New Roman"/>
          <w:sz w:val="24"/>
          <w:szCs w:val="24"/>
        </w:rPr>
        <w:t xml:space="preserve"> </w:t>
      </w:r>
      <w:r w:rsidR="006B134C">
        <w:rPr>
          <w:rFonts w:ascii="Times New Roman" w:hAnsi="Times New Roman" w:cs="Times New Roman"/>
          <w:sz w:val="24"/>
          <w:szCs w:val="24"/>
        </w:rPr>
        <w:t xml:space="preserve">doctors </w:t>
      </w:r>
      <w:r w:rsidR="00EE02E9">
        <w:rPr>
          <w:rFonts w:ascii="Times New Roman" w:hAnsi="Times New Roman" w:cs="Times New Roman"/>
          <w:sz w:val="24"/>
          <w:szCs w:val="24"/>
        </w:rPr>
        <w:t xml:space="preserve">face </w:t>
      </w:r>
      <w:r w:rsidR="006B134C">
        <w:rPr>
          <w:rFonts w:ascii="Times New Roman" w:hAnsi="Times New Roman" w:cs="Times New Roman"/>
          <w:sz w:val="24"/>
          <w:szCs w:val="24"/>
        </w:rPr>
        <w:t xml:space="preserve">many </w:t>
      </w:r>
      <w:r w:rsidR="009C6111">
        <w:rPr>
          <w:rFonts w:ascii="Times New Roman" w:hAnsi="Times New Roman" w:cs="Times New Roman"/>
          <w:sz w:val="24"/>
          <w:szCs w:val="24"/>
        </w:rPr>
        <w:t xml:space="preserve">more challenges </w:t>
      </w:r>
      <w:r w:rsidR="006B134C">
        <w:rPr>
          <w:rFonts w:ascii="Times New Roman" w:hAnsi="Times New Roman" w:cs="Times New Roman"/>
          <w:sz w:val="24"/>
          <w:szCs w:val="24"/>
        </w:rPr>
        <w:t xml:space="preserve">in </w:t>
      </w:r>
      <w:r w:rsidR="009C6111">
        <w:rPr>
          <w:rFonts w:ascii="Times New Roman" w:hAnsi="Times New Roman" w:cs="Times New Roman"/>
          <w:sz w:val="24"/>
          <w:szCs w:val="24"/>
        </w:rPr>
        <w:t xml:space="preserve">balancing their </w:t>
      </w:r>
      <w:r w:rsidR="006B134C">
        <w:rPr>
          <w:rFonts w:ascii="Times New Roman" w:hAnsi="Times New Roman" w:cs="Times New Roman"/>
          <w:sz w:val="24"/>
          <w:szCs w:val="24"/>
        </w:rPr>
        <w:t xml:space="preserve">lives </w:t>
      </w:r>
      <w:r w:rsidR="009C6111">
        <w:rPr>
          <w:rFonts w:ascii="Times New Roman" w:hAnsi="Times New Roman" w:cs="Times New Roman"/>
          <w:sz w:val="24"/>
          <w:szCs w:val="24"/>
        </w:rPr>
        <w:t xml:space="preserve">which </w:t>
      </w:r>
      <w:r w:rsidR="006B134C">
        <w:rPr>
          <w:rFonts w:ascii="Times New Roman" w:hAnsi="Times New Roman" w:cs="Times New Roman"/>
          <w:sz w:val="24"/>
          <w:szCs w:val="24"/>
        </w:rPr>
        <w:t xml:space="preserve">hinders </w:t>
      </w:r>
      <w:r w:rsidR="009C6111">
        <w:rPr>
          <w:rFonts w:ascii="Times New Roman" w:hAnsi="Times New Roman" w:cs="Times New Roman"/>
          <w:sz w:val="24"/>
          <w:szCs w:val="24"/>
        </w:rPr>
        <w:t>their progress to get higher position</w:t>
      </w:r>
      <w:r w:rsidR="006B134C">
        <w:rPr>
          <w:rFonts w:ascii="Times New Roman" w:hAnsi="Times New Roman" w:cs="Times New Roman"/>
          <w:sz w:val="24"/>
          <w:szCs w:val="24"/>
        </w:rPr>
        <w:t>s</w:t>
      </w:r>
      <w:r w:rsidR="009C6111">
        <w:rPr>
          <w:rFonts w:ascii="Times New Roman" w:hAnsi="Times New Roman" w:cs="Times New Roman"/>
          <w:sz w:val="24"/>
          <w:szCs w:val="24"/>
        </w:rPr>
        <w:t>.</w:t>
      </w:r>
    </w:p>
    <w:p w14:paraId="448B7B1D" w14:textId="1F016799" w:rsidR="009C6111" w:rsidRPr="00022349" w:rsidRDefault="000F0A17" w:rsidP="00070229">
      <w:pPr>
        <w:spacing w:line="480" w:lineRule="auto"/>
        <w:jc w:val="both"/>
        <w:rPr>
          <w:rFonts w:ascii="Times New Roman" w:hAnsi="Times New Roman" w:cs="Times New Roman"/>
          <w:sz w:val="24"/>
          <w:szCs w:val="24"/>
        </w:rPr>
      </w:pPr>
      <w:r w:rsidRPr="00022349">
        <w:rPr>
          <w:rFonts w:ascii="Times New Roman" w:hAnsi="Times New Roman" w:cs="Times New Roman"/>
          <w:sz w:val="24"/>
          <w:szCs w:val="24"/>
        </w:rPr>
        <w:t>The second hypothesis of this study, “The highe</w:t>
      </w:r>
      <w:r w:rsidR="00B05776" w:rsidRPr="00022349">
        <w:rPr>
          <w:rFonts w:ascii="Times New Roman" w:hAnsi="Times New Roman" w:cs="Times New Roman"/>
          <w:sz w:val="24"/>
          <w:szCs w:val="24"/>
        </w:rPr>
        <w:t xml:space="preserve">r </w:t>
      </w:r>
      <w:r w:rsidRPr="00022349">
        <w:rPr>
          <w:rFonts w:ascii="Times New Roman" w:hAnsi="Times New Roman" w:cs="Times New Roman"/>
          <w:sz w:val="24"/>
          <w:szCs w:val="24"/>
        </w:rPr>
        <w:t xml:space="preserve">the </w:t>
      </w:r>
      <w:r w:rsidR="006B134C">
        <w:rPr>
          <w:rFonts w:ascii="Times New Roman" w:hAnsi="Times New Roman" w:cs="Times New Roman"/>
          <w:sz w:val="24"/>
          <w:szCs w:val="24"/>
        </w:rPr>
        <w:t>work-family</w:t>
      </w:r>
      <w:r w:rsidRPr="00022349">
        <w:rPr>
          <w:rFonts w:ascii="Times New Roman" w:hAnsi="Times New Roman" w:cs="Times New Roman"/>
          <w:sz w:val="24"/>
          <w:szCs w:val="24"/>
        </w:rPr>
        <w:t xml:space="preserve"> conflict the lower social mobility and professional commitment</w:t>
      </w:r>
      <w:r w:rsidR="00B05776" w:rsidRPr="00022349">
        <w:rPr>
          <w:rFonts w:ascii="Times New Roman" w:hAnsi="Times New Roman" w:cs="Times New Roman"/>
          <w:sz w:val="24"/>
          <w:szCs w:val="24"/>
        </w:rPr>
        <w:t xml:space="preserve">.” </w:t>
      </w:r>
      <w:r w:rsidR="007F1EAF" w:rsidRPr="00022349">
        <w:rPr>
          <w:rFonts w:ascii="Times New Roman" w:hAnsi="Times New Roman" w:cs="Times New Roman"/>
          <w:sz w:val="24"/>
          <w:szCs w:val="24"/>
        </w:rPr>
        <w:t>the regression examine</w:t>
      </w:r>
      <w:r w:rsidR="006B134C">
        <w:rPr>
          <w:rFonts w:ascii="Times New Roman" w:hAnsi="Times New Roman" w:cs="Times New Roman"/>
          <w:sz w:val="24"/>
          <w:szCs w:val="24"/>
        </w:rPr>
        <w:t>d</w:t>
      </w:r>
      <w:r w:rsidR="007F1EAF" w:rsidRPr="00022349">
        <w:rPr>
          <w:rFonts w:ascii="Times New Roman" w:hAnsi="Times New Roman" w:cs="Times New Roman"/>
          <w:sz w:val="24"/>
          <w:szCs w:val="24"/>
        </w:rPr>
        <w:t xml:space="preserve"> for this hypothesis suggests that high </w:t>
      </w:r>
      <w:r w:rsidR="006B134C">
        <w:rPr>
          <w:rFonts w:ascii="Times New Roman" w:hAnsi="Times New Roman" w:cs="Times New Roman"/>
          <w:sz w:val="24"/>
          <w:szCs w:val="24"/>
        </w:rPr>
        <w:t>work-family</w:t>
      </w:r>
      <w:r w:rsidR="007F1EAF" w:rsidRPr="00022349">
        <w:rPr>
          <w:rFonts w:ascii="Times New Roman" w:hAnsi="Times New Roman" w:cs="Times New Roman"/>
          <w:sz w:val="24"/>
          <w:szCs w:val="24"/>
        </w:rPr>
        <w:t xml:space="preserve"> conflict results in low social mobility among women doctors but it did not affect their professional commitment.</w:t>
      </w:r>
      <w:r w:rsidR="00B05776" w:rsidRPr="00022349">
        <w:rPr>
          <w:rFonts w:ascii="Times New Roman" w:hAnsi="Times New Roman" w:cs="Times New Roman"/>
          <w:sz w:val="24"/>
          <w:szCs w:val="24"/>
        </w:rPr>
        <w:t xml:space="preserve"> </w:t>
      </w:r>
      <w:r w:rsidR="00CF7EC2" w:rsidRPr="00022349">
        <w:rPr>
          <w:rFonts w:ascii="Times New Roman" w:hAnsi="Times New Roman" w:cs="Times New Roman"/>
          <w:sz w:val="24"/>
          <w:szCs w:val="24"/>
        </w:rPr>
        <w:t xml:space="preserve"> </w:t>
      </w:r>
      <w:r w:rsidR="00B05776" w:rsidRPr="00022349">
        <w:rPr>
          <w:rFonts w:ascii="Times New Roman" w:hAnsi="Times New Roman" w:cs="Times New Roman"/>
          <w:sz w:val="24"/>
          <w:szCs w:val="24"/>
        </w:rPr>
        <w:t>In a patriarchal culture</w:t>
      </w:r>
      <w:r w:rsidR="006B134C">
        <w:rPr>
          <w:rFonts w:ascii="Times New Roman" w:hAnsi="Times New Roman" w:cs="Times New Roman"/>
          <w:sz w:val="24"/>
          <w:szCs w:val="24"/>
        </w:rPr>
        <w:t>,</w:t>
      </w:r>
      <w:r w:rsidR="00B05776" w:rsidRPr="00022349">
        <w:rPr>
          <w:rFonts w:ascii="Times New Roman" w:hAnsi="Times New Roman" w:cs="Times New Roman"/>
          <w:sz w:val="24"/>
          <w:szCs w:val="24"/>
        </w:rPr>
        <w:t xml:space="preserve"> m</w:t>
      </w:r>
      <w:r w:rsidR="00CF7EC2" w:rsidRPr="00022349">
        <w:rPr>
          <w:rFonts w:ascii="Times New Roman" w:hAnsi="Times New Roman" w:cs="Times New Roman"/>
          <w:sz w:val="24"/>
          <w:szCs w:val="24"/>
        </w:rPr>
        <w:t xml:space="preserve">any social and cultural factors affect them and their professional performance. </w:t>
      </w:r>
      <w:r w:rsidR="00B05776" w:rsidRPr="00022349">
        <w:rPr>
          <w:rFonts w:ascii="Times New Roman" w:hAnsi="Times New Roman" w:cs="Times New Roman"/>
          <w:sz w:val="24"/>
          <w:szCs w:val="24"/>
        </w:rPr>
        <w:t>W</w:t>
      </w:r>
      <w:r w:rsidR="00CF7EC2" w:rsidRPr="00022349">
        <w:rPr>
          <w:rFonts w:ascii="Times New Roman" w:hAnsi="Times New Roman" w:cs="Times New Roman"/>
          <w:sz w:val="24"/>
          <w:szCs w:val="24"/>
        </w:rPr>
        <w:t xml:space="preserve">omen </w:t>
      </w:r>
      <w:r w:rsidR="004549B1" w:rsidRPr="00022349">
        <w:rPr>
          <w:rFonts w:ascii="Times New Roman" w:hAnsi="Times New Roman" w:cs="Times New Roman"/>
          <w:sz w:val="24"/>
          <w:szCs w:val="24"/>
        </w:rPr>
        <w:t xml:space="preserve">doctors </w:t>
      </w:r>
      <w:r w:rsidR="006B134C">
        <w:rPr>
          <w:rFonts w:ascii="Times New Roman" w:hAnsi="Times New Roman" w:cs="Times New Roman"/>
          <w:sz w:val="24"/>
          <w:szCs w:val="24"/>
        </w:rPr>
        <w:t>play</w:t>
      </w:r>
      <w:r w:rsidR="006B134C" w:rsidRPr="00022349">
        <w:rPr>
          <w:rFonts w:ascii="Times New Roman" w:hAnsi="Times New Roman" w:cs="Times New Roman"/>
          <w:sz w:val="24"/>
          <w:szCs w:val="24"/>
        </w:rPr>
        <w:t xml:space="preserve"> </w:t>
      </w:r>
      <w:r w:rsidR="00CF7EC2" w:rsidRPr="00022349">
        <w:rPr>
          <w:rFonts w:ascii="Times New Roman" w:hAnsi="Times New Roman" w:cs="Times New Roman"/>
          <w:sz w:val="24"/>
          <w:szCs w:val="24"/>
        </w:rPr>
        <w:t xml:space="preserve">a dual role which </w:t>
      </w:r>
      <w:r w:rsidR="006B134C">
        <w:rPr>
          <w:rFonts w:ascii="Times New Roman" w:hAnsi="Times New Roman" w:cs="Times New Roman"/>
          <w:sz w:val="24"/>
          <w:szCs w:val="24"/>
        </w:rPr>
        <w:t>affects</w:t>
      </w:r>
      <w:r w:rsidR="006B134C" w:rsidRPr="00022349">
        <w:rPr>
          <w:rFonts w:ascii="Times New Roman" w:hAnsi="Times New Roman" w:cs="Times New Roman"/>
          <w:sz w:val="24"/>
          <w:szCs w:val="24"/>
        </w:rPr>
        <w:t xml:space="preserve"> </w:t>
      </w:r>
      <w:r w:rsidR="00CF7EC2" w:rsidRPr="00022349">
        <w:rPr>
          <w:rFonts w:ascii="Times New Roman" w:hAnsi="Times New Roman" w:cs="Times New Roman"/>
          <w:sz w:val="24"/>
          <w:szCs w:val="24"/>
        </w:rPr>
        <w:t>their ability to perform at work. And due to this reason</w:t>
      </w:r>
      <w:r w:rsidR="006B134C">
        <w:rPr>
          <w:rFonts w:ascii="Times New Roman" w:hAnsi="Times New Roman" w:cs="Times New Roman"/>
          <w:sz w:val="24"/>
          <w:szCs w:val="24"/>
        </w:rPr>
        <w:t>,</w:t>
      </w:r>
      <w:r w:rsidR="00CF7EC2" w:rsidRPr="00022349">
        <w:rPr>
          <w:rFonts w:ascii="Times New Roman" w:hAnsi="Times New Roman" w:cs="Times New Roman"/>
          <w:sz w:val="24"/>
          <w:szCs w:val="24"/>
        </w:rPr>
        <w:t xml:space="preserve"> women doctors face </w:t>
      </w:r>
      <w:r w:rsidR="006B134C">
        <w:rPr>
          <w:rFonts w:ascii="Times New Roman" w:hAnsi="Times New Roman" w:cs="Times New Roman"/>
          <w:sz w:val="24"/>
          <w:szCs w:val="24"/>
        </w:rPr>
        <w:t>mental</w:t>
      </w:r>
      <w:r w:rsidR="006B134C" w:rsidRPr="00022349">
        <w:rPr>
          <w:rFonts w:ascii="Times New Roman" w:hAnsi="Times New Roman" w:cs="Times New Roman"/>
          <w:sz w:val="24"/>
          <w:szCs w:val="24"/>
        </w:rPr>
        <w:t xml:space="preserve"> </w:t>
      </w:r>
      <w:r w:rsidR="00CF7EC2" w:rsidRPr="00022349">
        <w:rPr>
          <w:rFonts w:ascii="Times New Roman" w:hAnsi="Times New Roman" w:cs="Times New Roman"/>
          <w:sz w:val="24"/>
          <w:szCs w:val="24"/>
        </w:rPr>
        <w:t>stress.</w:t>
      </w:r>
      <w:r w:rsidR="00CB16A2" w:rsidRPr="00022349">
        <w:rPr>
          <w:rFonts w:ascii="Times New Roman" w:hAnsi="Times New Roman" w:cs="Times New Roman"/>
          <w:sz w:val="24"/>
          <w:szCs w:val="24"/>
        </w:rPr>
        <w:t xml:space="preserve"> </w:t>
      </w:r>
      <w:r w:rsidR="009551C1" w:rsidRPr="00022349">
        <w:rPr>
          <w:rFonts w:ascii="Times New Roman" w:hAnsi="Times New Roman" w:cs="Times New Roman"/>
          <w:sz w:val="24"/>
          <w:szCs w:val="24"/>
        </w:rPr>
        <w:t xml:space="preserve"> (Fatima, et</w:t>
      </w:r>
      <w:r w:rsidR="00883B27">
        <w:rPr>
          <w:rFonts w:ascii="Times New Roman" w:hAnsi="Times New Roman" w:cs="Times New Roman"/>
          <w:sz w:val="24"/>
          <w:szCs w:val="24"/>
        </w:rPr>
        <w:t xml:space="preserve"> </w:t>
      </w:r>
      <w:r w:rsidR="009551C1" w:rsidRPr="00022349">
        <w:rPr>
          <w:rFonts w:ascii="Times New Roman" w:hAnsi="Times New Roman" w:cs="Times New Roman"/>
          <w:sz w:val="24"/>
          <w:szCs w:val="24"/>
        </w:rPr>
        <w:t xml:space="preserve">al., 2014) identifies the challenges </w:t>
      </w:r>
      <w:r w:rsidR="00EE02E9">
        <w:rPr>
          <w:rFonts w:ascii="Times New Roman" w:hAnsi="Times New Roman" w:cs="Times New Roman"/>
          <w:sz w:val="24"/>
          <w:szCs w:val="24"/>
        </w:rPr>
        <w:t xml:space="preserve">of </w:t>
      </w:r>
      <w:r w:rsidR="006B134C">
        <w:rPr>
          <w:rFonts w:ascii="Times New Roman" w:hAnsi="Times New Roman" w:cs="Times New Roman"/>
          <w:sz w:val="24"/>
          <w:szCs w:val="24"/>
        </w:rPr>
        <w:t>work-family</w:t>
      </w:r>
      <w:r w:rsidR="009551C1" w:rsidRPr="00022349">
        <w:rPr>
          <w:rFonts w:ascii="Times New Roman" w:hAnsi="Times New Roman" w:cs="Times New Roman"/>
          <w:sz w:val="24"/>
          <w:szCs w:val="24"/>
        </w:rPr>
        <w:t xml:space="preserve"> conflict experienced by women </w:t>
      </w:r>
      <w:r w:rsidR="006B134C">
        <w:rPr>
          <w:rFonts w:ascii="Times New Roman" w:hAnsi="Times New Roman" w:cs="Times New Roman"/>
          <w:sz w:val="24"/>
          <w:szCs w:val="24"/>
        </w:rPr>
        <w:t>doctors</w:t>
      </w:r>
      <w:r w:rsidR="006B134C" w:rsidRPr="00022349">
        <w:rPr>
          <w:rFonts w:ascii="Times New Roman" w:hAnsi="Times New Roman" w:cs="Times New Roman"/>
          <w:sz w:val="24"/>
          <w:szCs w:val="24"/>
        </w:rPr>
        <w:t xml:space="preserve"> </w:t>
      </w:r>
      <w:r w:rsidR="009551C1" w:rsidRPr="00022349">
        <w:rPr>
          <w:rFonts w:ascii="Times New Roman" w:hAnsi="Times New Roman" w:cs="Times New Roman"/>
          <w:sz w:val="24"/>
          <w:szCs w:val="24"/>
        </w:rPr>
        <w:t xml:space="preserve">in continuing their profession. </w:t>
      </w:r>
      <w:r w:rsidR="00CB16A2" w:rsidRPr="00022349">
        <w:rPr>
          <w:rFonts w:ascii="Times New Roman" w:hAnsi="Times New Roman" w:cs="Times New Roman"/>
          <w:sz w:val="24"/>
          <w:szCs w:val="24"/>
        </w:rPr>
        <w:t xml:space="preserve">Women doctors who experience high </w:t>
      </w:r>
      <w:r w:rsidR="006B134C">
        <w:rPr>
          <w:rFonts w:ascii="Times New Roman" w:hAnsi="Times New Roman" w:cs="Times New Roman"/>
          <w:sz w:val="24"/>
          <w:szCs w:val="24"/>
        </w:rPr>
        <w:t>work-family</w:t>
      </w:r>
      <w:r w:rsidR="00CB16A2" w:rsidRPr="00022349">
        <w:rPr>
          <w:rFonts w:ascii="Times New Roman" w:hAnsi="Times New Roman" w:cs="Times New Roman"/>
          <w:sz w:val="24"/>
          <w:szCs w:val="24"/>
        </w:rPr>
        <w:t xml:space="preserve"> conflict have a significant </w:t>
      </w:r>
      <w:r w:rsidR="00C82C66">
        <w:rPr>
          <w:rFonts w:ascii="Times New Roman" w:hAnsi="Times New Roman" w:cs="Times New Roman"/>
          <w:sz w:val="24"/>
          <w:szCs w:val="24"/>
        </w:rPr>
        <w:t>effect</w:t>
      </w:r>
      <w:r w:rsidR="00CB16A2" w:rsidRPr="00022349">
        <w:rPr>
          <w:rFonts w:ascii="Times New Roman" w:hAnsi="Times New Roman" w:cs="Times New Roman"/>
          <w:sz w:val="24"/>
          <w:szCs w:val="24"/>
        </w:rPr>
        <w:t xml:space="preserve"> on their personal and professional lives. Among women doctors the challenges of </w:t>
      </w:r>
      <w:r w:rsidR="006B134C">
        <w:rPr>
          <w:rFonts w:ascii="Times New Roman" w:hAnsi="Times New Roman" w:cs="Times New Roman"/>
          <w:sz w:val="24"/>
          <w:szCs w:val="24"/>
        </w:rPr>
        <w:t>work-family</w:t>
      </w:r>
      <w:r w:rsidR="008144F8" w:rsidRPr="00022349">
        <w:rPr>
          <w:rFonts w:ascii="Times New Roman" w:hAnsi="Times New Roman" w:cs="Times New Roman"/>
          <w:sz w:val="24"/>
          <w:szCs w:val="24"/>
        </w:rPr>
        <w:t xml:space="preserve"> have a negative </w:t>
      </w:r>
      <w:r w:rsidR="00C82C66">
        <w:rPr>
          <w:rFonts w:ascii="Times New Roman" w:hAnsi="Times New Roman" w:cs="Times New Roman"/>
          <w:sz w:val="24"/>
          <w:szCs w:val="24"/>
        </w:rPr>
        <w:t>effect</w:t>
      </w:r>
      <w:r w:rsidR="008144F8" w:rsidRPr="00022349">
        <w:rPr>
          <w:rFonts w:ascii="Times New Roman" w:hAnsi="Times New Roman" w:cs="Times New Roman"/>
          <w:sz w:val="24"/>
          <w:szCs w:val="24"/>
        </w:rPr>
        <w:t xml:space="preserve"> on their personal life, </w:t>
      </w:r>
      <w:r w:rsidR="00C82C66" w:rsidRPr="00022349">
        <w:rPr>
          <w:rFonts w:ascii="Times New Roman" w:hAnsi="Times New Roman" w:cs="Times New Roman"/>
          <w:sz w:val="24"/>
          <w:szCs w:val="24"/>
        </w:rPr>
        <w:t>parenthood,</w:t>
      </w:r>
      <w:r w:rsidR="008144F8" w:rsidRPr="00022349">
        <w:rPr>
          <w:rFonts w:ascii="Times New Roman" w:hAnsi="Times New Roman" w:cs="Times New Roman"/>
          <w:sz w:val="24"/>
          <w:szCs w:val="24"/>
        </w:rPr>
        <w:t xml:space="preserve"> and professional </w:t>
      </w:r>
      <w:r w:rsidR="003C5F04" w:rsidRPr="00022349">
        <w:rPr>
          <w:rFonts w:ascii="Times New Roman" w:hAnsi="Times New Roman" w:cs="Times New Roman"/>
          <w:sz w:val="24"/>
          <w:szCs w:val="24"/>
        </w:rPr>
        <w:t>progress.</w:t>
      </w:r>
      <w:r w:rsidR="008144F8" w:rsidRPr="00022349">
        <w:rPr>
          <w:rFonts w:ascii="Times New Roman" w:hAnsi="Times New Roman" w:cs="Times New Roman"/>
          <w:sz w:val="24"/>
          <w:szCs w:val="24"/>
        </w:rPr>
        <w:t xml:space="preserve"> </w:t>
      </w:r>
      <w:r w:rsidR="006B134C">
        <w:rPr>
          <w:rFonts w:ascii="Times New Roman" w:hAnsi="Times New Roman" w:cs="Times New Roman"/>
          <w:sz w:val="24"/>
          <w:szCs w:val="24"/>
        </w:rPr>
        <w:t>Work-family</w:t>
      </w:r>
      <w:r w:rsidR="00B762E5" w:rsidRPr="00022349">
        <w:rPr>
          <w:rFonts w:ascii="Times New Roman" w:hAnsi="Times New Roman" w:cs="Times New Roman"/>
          <w:sz w:val="24"/>
          <w:szCs w:val="24"/>
        </w:rPr>
        <w:t xml:space="preserve"> </w:t>
      </w:r>
      <w:r w:rsidR="00B762E5" w:rsidRPr="00022349">
        <w:rPr>
          <w:rFonts w:ascii="Times New Roman" w:hAnsi="Times New Roman" w:cs="Times New Roman"/>
          <w:sz w:val="24"/>
          <w:szCs w:val="24"/>
        </w:rPr>
        <w:lastRenderedPageBreak/>
        <w:t xml:space="preserve">conflict is a serious issue for married working women </w:t>
      </w:r>
      <w:r w:rsidR="003C5F04" w:rsidRPr="00022349">
        <w:rPr>
          <w:rFonts w:ascii="Times New Roman" w:hAnsi="Times New Roman" w:cs="Times New Roman"/>
          <w:sz w:val="24"/>
          <w:szCs w:val="24"/>
        </w:rPr>
        <w:t>doctors,</w:t>
      </w:r>
      <w:r w:rsidR="00B762E5" w:rsidRPr="00022349">
        <w:rPr>
          <w:rFonts w:ascii="Times New Roman" w:hAnsi="Times New Roman" w:cs="Times New Roman"/>
          <w:sz w:val="24"/>
          <w:szCs w:val="24"/>
        </w:rPr>
        <w:t xml:space="preserve"> they face challenges </w:t>
      </w:r>
      <w:r w:rsidR="00EE02E9">
        <w:rPr>
          <w:rFonts w:ascii="Times New Roman" w:hAnsi="Times New Roman" w:cs="Times New Roman"/>
          <w:sz w:val="24"/>
          <w:szCs w:val="24"/>
        </w:rPr>
        <w:t xml:space="preserve">with </w:t>
      </w:r>
      <w:r w:rsidR="00B762E5" w:rsidRPr="00022349">
        <w:rPr>
          <w:rFonts w:ascii="Times New Roman" w:hAnsi="Times New Roman" w:cs="Times New Roman"/>
          <w:sz w:val="24"/>
          <w:szCs w:val="24"/>
        </w:rPr>
        <w:t xml:space="preserve">unfavorable work hours, rigid family </w:t>
      </w:r>
      <w:r w:rsidR="006B134C">
        <w:rPr>
          <w:rFonts w:ascii="Times New Roman" w:hAnsi="Times New Roman" w:cs="Times New Roman"/>
          <w:sz w:val="24"/>
          <w:szCs w:val="24"/>
        </w:rPr>
        <w:t>demands</w:t>
      </w:r>
      <w:r w:rsidR="00EE02E9">
        <w:rPr>
          <w:rFonts w:ascii="Times New Roman" w:hAnsi="Times New Roman" w:cs="Times New Roman"/>
          <w:sz w:val="24"/>
          <w:szCs w:val="24"/>
        </w:rPr>
        <w:t>,</w:t>
      </w:r>
      <w:r w:rsidR="006B134C" w:rsidRPr="00022349">
        <w:rPr>
          <w:rFonts w:ascii="Times New Roman" w:hAnsi="Times New Roman" w:cs="Times New Roman"/>
          <w:sz w:val="24"/>
          <w:szCs w:val="24"/>
        </w:rPr>
        <w:t xml:space="preserve"> </w:t>
      </w:r>
      <w:r w:rsidR="00B762E5" w:rsidRPr="00022349">
        <w:rPr>
          <w:rFonts w:ascii="Times New Roman" w:hAnsi="Times New Roman" w:cs="Times New Roman"/>
          <w:sz w:val="24"/>
          <w:szCs w:val="24"/>
        </w:rPr>
        <w:t xml:space="preserve">and </w:t>
      </w:r>
      <w:r w:rsidR="00EE02E9">
        <w:rPr>
          <w:rFonts w:ascii="Times New Roman" w:hAnsi="Times New Roman" w:cs="Times New Roman"/>
          <w:sz w:val="24"/>
          <w:szCs w:val="24"/>
        </w:rPr>
        <w:t xml:space="preserve">an </w:t>
      </w:r>
      <w:r w:rsidR="00B762E5" w:rsidRPr="00022349">
        <w:rPr>
          <w:rFonts w:ascii="Times New Roman" w:hAnsi="Times New Roman" w:cs="Times New Roman"/>
          <w:sz w:val="24"/>
          <w:szCs w:val="24"/>
        </w:rPr>
        <w:t xml:space="preserve">inflexible institutional environment all of these create </w:t>
      </w:r>
      <w:r w:rsidR="006B134C">
        <w:rPr>
          <w:rFonts w:ascii="Times New Roman" w:hAnsi="Times New Roman" w:cs="Times New Roman"/>
          <w:sz w:val="24"/>
          <w:szCs w:val="24"/>
        </w:rPr>
        <w:t>work-family</w:t>
      </w:r>
      <w:r w:rsidR="00B762E5" w:rsidRPr="00022349">
        <w:rPr>
          <w:rFonts w:ascii="Times New Roman" w:hAnsi="Times New Roman" w:cs="Times New Roman"/>
          <w:sz w:val="24"/>
          <w:szCs w:val="24"/>
        </w:rPr>
        <w:t xml:space="preserve"> conflict for them which </w:t>
      </w:r>
      <w:r w:rsidR="00EE02E9">
        <w:rPr>
          <w:rFonts w:ascii="Times New Roman" w:hAnsi="Times New Roman" w:cs="Times New Roman"/>
          <w:sz w:val="24"/>
          <w:szCs w:val="24"/>
        </w:rPr>
        <w:t>affects</w:t>
      </w:r>
      <w:r w:rsidR="00EE02E9" w:rsidRPr="00022349">
        <w:rPr>
          <w:rFonts w:ascii="Times New Roman" w:hAnsi="Times New Roman" w:cs="Times New Roman"/>
          <w:sz w:val="24"/>
          <w:szCs w:val="24"/>
        </w:rPr>
        <w:t xml:space="preserve"> </w:t>
      </w:r>
      <w:r w:rsidR="00B762E5" w:rsidRPr="00022349">
        <w:rPr>
          <w:rFonts w:ascii="Times New Roman" w:hAnsi="Times New Roman" w:cs="Times New Roman"/>
          <w:sz w:val="24"/>
          <w:szCs w:val="24"/>
        </w:rPr>
        <w:t>them (Khursheed, et</w:t>
      </w:r>
      <w:r w:rsidR="00883B27">
        <w:rPr>
          <w:rFonts w:ascii="Times New Roman" w:hAnsi="Times New Roman" w:cs="Times New Roman"/>
          <w:sz w:val="24"/>
          <w:szCs w:val="24"/>
        </w:rPr>
        <w:t xml:space="preserve"> </w:t>
      </w:r>
      <w:r w:rsidR="003C5F04" w:rsidRPr="00022349">
        <w:rPr>
          <w:rFonts w:ascii="Times New Roman" w:hAnsi="Times New Roman" w:cs="Times New Roman"/>
          <w:sz w:val="24"/>
          <w:szCs w:val="24"/>
        </w:rPr>
        <w:t>al., 2019). W</w:t>
      </w:r>
      <w:r w:rsidR="00CC7BF6" w:rsidRPr="00022349">
        <w:rPr>
          <w:rFonts w:ascii="Times New Roman" w:hAnsi="Times New Roman" w:cs="Times New Roman"/>
          <w:sz w:val="24"/>
          <w:szCs w:val="24"/>
        </w:rPr>
        <w:t>omen doctors play dual role</w:t>
      </w:r>
      <w:r w:rsidR="006B134C">
        <w:rPr>
          <w:rFonts w:ascii="Times New Roman" w:hAnsi="Times New Roman" w:cs="Times New Roman"/>
          <w:sz w:val="24"/>
          <w:szCs w:val="24"/>
        </w:rPr>
        <w:t>s</w:t>
      </w:r>
      <w:r w:rsidR="00CC7BF6" w:rsidRPr="00022349">
        <w:rPr>
          <w:rFonts w:ascii="Times New Roman" w:hAnsi="Times New Roman" w:cs="Times New Roman"/>
          <w:sz w:val="24"/>
          <w:szCs w:val="24"/>
        </w:rPr>
        <w:t xml:space="preserve"> at work and home they </w:t>
      </w:r>
      <w:r w:rsidR="00211E05" w:rsidRPr="00022349">
        <w:rPr>
          <w:rFonts w:ascii="Times New Roman" w:hAnsi="Times New Roman" w:cs="Times New Roman"/>
          <w:sz w:val="24"/>
          <w:szCs w:val="24"/>
        </w:rPr>
        <w:t>face</w:t>
      </w:r>
      <w:r w:rsidR="00CC7BF6" w:rsidRPr="00022349">
        <w:rPr>
          <w:rFonts w:ascii="Times New Roman" w:hAnsi="Times New Roman" w:cs="Times New Roman"/>
          <w:sz w:val="24"/>
          <w:szCs w:val="24"/>
        </w:rPr>
        <w:t xml:space="preserve"> role burden challenges </w:t>
      </w:r>
      <w:r w:rsidR="006B134C">
        <w:rPr>
          <w:rFonts w:ascii="Times New Roman" w:hAnsi="Times New Roman" w:cs="Times New Roman"/>
          <w:sz w:val="24"/>
          <w:szCs w:val="24"/>
        </w:rPr>
        <w:t>that</w:t>
      </w:r>
      <w:r w:rsidR="006B134C" w:rsidRPr="00022349">
        <w:rPr>
          <w:rFonts w:ascii="Times New Roman" w:hAnsi="Times New Roman" w:cs="Times New Roman"/>
          <w:sz w:val="24"/>
          <w:szCs w:val="24"/>
        </w:rPr>
        <w:t xml:space="preserve"> </w:t>
      </w:r>
      <w:r w:rsidR="00CC7BF6" w:rsidRPr="00022349">
        <w:rPr>
          <w:rFonts w:ascii="Times New Roman" w:hAnsi="Times New Roman" w:cs="Times New Roman"/>
          <w:sz w:val="24"/>
          <w:szCs w:val="24"/>
        </w:rPr>
        <w:t xml:space="preserve">interfere </w:t>
      </w:r>
      <w:r w:rsidR="006B134C">
        <w:rPr>
          <w:rFonts w:ascii="Times New Roman" w:hAnsi="Times New Roman" w:cs="Times New Roman"/>
          <w:sz w:val="24"/>
          <w:szCs w:val="24"/>
        </w:rPr>
        <w:t xml:space="preserve">with </w:t>
      </w:r>
      <w:r w:rsidR="00CC7BF6" w:rsidRPr="00022349">
        <w:rPr>
          <w:rFonts w:ascii="Times New Roman" w:hAnsi="Times New Roman" w:cs="Times New Roman"/>
          <w:sz w:val="24"/>
          <w:szCs w:val="24"/>
        </w:rPr>
        <w:t xml:space="preserve">their responsibilities of household and profession. </w:t>
      </w:r>
      <w:r w:rsidR="003C5F04" w:rsidRPr="00022349">
        <w:rPr>
          <w:rFonts w:ascii="Times New Roman" w:hAnsi="Times New Roman" w:cs="Times New Roman"/>
          <w:sz w:val="24"/>
          <w:szCs w:val="24"/>
        </w:rPr>
        <w:t>Women doctors face challenges in balancing their professional and personal lives</w:t>
      </w:r>
      <w:r w:rsidR="002A1691" w:rsidRPr="00022349">
        <w:rPr>
          <w:rFonts w:ascii="Times New Roman" w:hAnsi="Times New Roman" w:cs="Times New Roman"/>
          <w:sz w:val="24"/>
          <w:szCs w:val="24"/>
        </w:rPr>
        <w:t xml:space="preserve"> this reason </w:t>
      </w:r>
      <w:r w:rsidR="006B134C">
        <w:rPr>
          <w:rFonts w:ascii="Times New Roman" w:hAnsi="Times New Roman" w:cs="Times New Roman"/>
          <w:sz w:val="24"/>
          <w:szCs w:val="24"/>
        </w:rPr>
        <w:t>makes</w:t>
      </w:r>
      <w:r w:rsidR="006B134C" w:rsidRPr="00022349">
        <w:rPr>
          <w:rFonts w:ascii="Times New Roman" w:hAnsi="Times New Roman" w:cs="Times New Roman"/>
          <w:sz w:val="24"/>
          <w:szCs w:val="24"/>
        </w:rPr>
        <w:t xml:space="preserve"> </w:t>
      </w:r>
      <w:r w:rsidR="002A1691" w:rsidRPr="00022349">
        <w:rPr>
          <w:rFonts w:ascii="Times New Roman" w:hAnsi="Times New Roman" w:cs="Times New Roman"/>
          <w:sz w:val="24"/>
          <w:szCs w:val="24"/>
        </w:rPr>
        <w:t>it difficult for them to do a job (Asad &amp; Masood, 2022).</w:t>
      </w:r>
      <w:r w:rsidR="003C5F04" w:rsidRPr="00022349">
        <w:rPr>
          <w:rFonts w:ascii="Times New Roman" w:hAnsi="Times New Roman" w:cs="Times New Roman"/>
          <w:sz w:val="24"/>
          <w:szCs w:val="24"/>
        </w:rPr>
        <w:t xml:space="preserve"> </w:t>
      </w:r>
      <w:r w:rsidR="00B4351A" w:rsidRPr="00022349">
        <w:rPr>
          <w:rFonts w:ascii="Times New Roman" w:hAnsi="Times New Roman" w:cs="Times New Roman"/>
          <w:sz w:val="24"/>
          <w:szCs w:val="24"/>
        </w:rPr>
        <w:t>In Pakistani society for women</w:t>
      </w:r>
      <w:r w:rsidR="006B134C">
        <w:rPr>
          <w:rFonts w:ascii="Times New Roman" w:hAnsi="Times New Roman" w:cs="Times New Roman"/>
          <w:sz w:val="24"/>
          <w:szCs w:val="24"/>
        </w:rPr>
        <w:t>,</w:t>
      </w:r>
      <w:r w:rsidR="00B4351A" w:rsidRPr="00022349">
        <w:rPr>
          <w:rFonts w:ascii="Times New Roman" w:hAnsi="Times New Roman" w:cs="Times New Roman"/>
          <w:sz w:val="24"/>
          <w:szCs w:val="24"/>
        </w:rPr>
        <w:t xml:space="preserve"> it is difficult to do a job because they experience </w:t>
      </w:r>
      <w:r w:rsidR="006B134C">
        <w:rPr>
          <w:rFonts w:ascii="Times New Roman" w:hAnsi="Times New Roman" w:cs="Times New Roman"/>
          <w:sz w:val="24"/>
          <w:szCs w:val="24"/>
        </w:rPr>
        <w:t>work-family</w:t>
      </w:r>
      <w:r w:rsidR="00B4351A" w:rsidRPr="00022349">
        <w:rPr>
          <w:rFonts w:ascii="Times New Roman" w:hAnsi="Times New Roman" w:cs="Times New Roman"/>
          <w:sz w:val="24"/>
          <w:szCs w:val="24"/>
        </w:rPr>
        <w:t xml:space="preserve"> conflict due to </w:t>
      </w:r>
      <w:r w:rsidR="006B134C">
        <w:rPr>
          <w:rFonts w:ascii="Times New Roman" w:hAnsi="Times New Roman" w:cs="Times New Roman"/>
          <w:sz w:val="24"/>
          <w:szCs w:val="24"/>
        </w:rPr>
        <w:t xml:space="preserve">the </w:t>
      </w:r>
      <w:r w:rsidR="00211E05" w:rsidRPr="00022349">
        <w:rPr>
          <w:rFonts w:ascii="Times New Roman" w:hAnsi="Times New Roman" w:cs="Times New Roman"/>
          <w:sz w:val="24"/>
          <w:szCs w:val="24"/>
        </w:rPr>
        <w:t xml:space="preserve">dual </w:t>
      </w:r>
      <w:r w:rsidR="00EE02E9">
        <w:rPr>
          <w:rFonts w:ascii="Times New Roman" w:hAnsi="Times New Roman" w:cs="Times New Roman"/>
          <w:sz w:val="24"/>
          <w:szCs w:val="24"/>
        </w:rPr>
        <w:t>role played</w:t>
      </w:r>
      <w:r w:rsidR="00211E05" w:rsidRPr="00022349">
        <w:rPr>
          <w:rFonts w:ascii="Times New Roman" w:hAnsi="Times New Roman" w:cs="Times New Roman"/>
          <w:sz w:val="24"/>
          <w:szCs w:val="24"/>
        </w:rPr>
        <w:t xml:space="preserve"> as a professional woman and as a </w:t>
      </w:r>
      <w:r w:rsidR="006B134C">
        <w:rPr>
          <w:rFonts w:ascii="Times New Roman" w:hAnsi="Times New Roman" w:cs="Times New Roman"/>
          <w:sz w:val="24"/>
          <w:szCs w:val="24"/>
        </w:rPr>
        <w:t>housewife</w:t>
      </w:r>
      <w:r w:rsidR="00211E05" w:rsidRPr="00022349">
        <w:rPr>
          <w:rFonts w:ascii="Times New Roman" w:hAnsi="Times New Roman" w:cs="Times New Roman"/>
          <w:sz w:val="24"/>
          <w:szCs w:val="24"/>
        </w:rPr>
        <w:t>.</w:t>
      </w:r>
      <w:r w:rsidR="00B4351A" w:rsidRPr="00022349">
        <w:rPr>
          <w:rFonts w:ascii="Times New Roman" w:hAnsi="Times New Roman" w:cs="Times New Roman"/>
          <w:sz w:val="24"/>
          <w:szCs w:val="24"/>
        </w:rPr>
        <w:t xml:space="preserve">  </w:t>
      </w:r>
    </w:p>
    <w:p w14:paraId="47D31678" w14:textId="53270266" w:rsidR="00E7444B" w:rsidRDefault="006E150A" w:rsidP="00070229">
      <w:pPr>
        <w:spacing w:line="480" w:lineRule="auto"/>
        <w:jc w:val="both"/>
        <w:rPr>
          <w:rFonts w:ascii="Times New Roman" w:hAnsi="Times New Roman" w:cs="Times New Roman"/>
          <w:sz w:val="24"/>
          <w:szCs w:val="24"/>
        </w:rPr>
      </w:pPr>
      <w:r w:rsidRPr="006E150A">
        <w:rPr>
          <w:rFonts w:ascii="Times New Roman" w:hAnsi="Times New Roman" w:cs="Times New Roman"/>
          <w:sz w:val="24"/>
          <w:szCs w:val="24"/>
        </w:rPr>
        <w:t>There is a need for i</w:t>
      </w:r>
      <w:r w:rsidR="00CF7EC2" w:rsidRPr="006E150A">
        <w:rPr>
          <w:rFonts w:ascii="Times New Roman" w:hAnsi="Times New Roman" w:cs="Times New Roman"/>
          <w:sz w:val="24"/>
          <w:szCs w:val="24"/>
        </w:rPr>
        <w:t>nterventions</w:t>
      </w:r>
      <w:r w:rsidR="00CF7EC2" w:rsidRPr="00FC736F">
        <w:rPr>
          <w:rFonts w:ascii="Times New Roman" w:hAnsi="Times New Roman" w:cs="Times New Roman"/>
          <w:sz w:val="24"/>
          <w:szCs w:val="24"/>
        </w:rPr>
        <w:t xml:space="preserve"> targeted at improving the social mobility of women</w:t>
      </w:r>
      <w:r>
        <w:rPr>
          <w:rFonts w:ascii="Times New Roman" w:hAnsi="Times New Roman" w:cs="Times New Roman"/>
          <w:sz w:val="24"/>
          <w:szCs w:val="24"/>
        </w:rPr>
        <w:t xml:space="preserve"> doctors</w:t>
      </w:r>
      <w:r w:rsidR="00CF7EC2" w:rsidRPr="00FC736F">
        <w:rPr>
          <w:rFonts w:ascii="Times New Roman" w:hAnsi="Times New Roman" w:cs="Times New Roman"/>
          <w:sz w:val="24"/>
          <w:szCs w:val="24"/>
        </w:rPr>
        <w:t xml:space="preserve"> may improve their retention rates, job happiness, and general well-being in the medical field.  Healthcare organizations may develop a staff that is more devoted and resilient by removing structural impediments and creating an atmosphere that supports professional development.</w:t>
      </w:r>
      <w:r w:rsidR="00CF7EC2">
        <w:rPr>
          <w:rFonts w:ascii="Times New Roman" w:hAnsi="Times New Roman" w:cs="Times New Roman"/>
          <w:sz w:val="24"/>
          <w:szCs w:val="24"/>
        </w:rPr>
        <w:t xml:space="preserve"> </w:t>
      </w:r>
    </w:p>
    <w:p w14:paraId="0692BFD9" w14:textId="4860E236" w:rsidR="007352ED" w:rsidRPr="00AB4119" w:rsidRDefault="007352ED" w:rsidP="00070229">
      <w:pPr>
        <w:spacing w:line="480" w:lineRule="auto"/>
        <w:jc w:val="both"/>
        <w:rPr>
          <w:rFonts w:ascii="Times New Roman" w:hAnsi="Times New Roman" w:cs="Times New Roman"/>
          <w:sz w:val="24"/>
          <w:szCs w:val="24"/>
        </w:rPr>
      </w:pPr>
      <w:r w:rsidRPr="007C11D6">
        <w:rPr>
          <w:rFonts w:ascii="Times New Roman" w:hAnsi="Times New Roman" w:cs="Times New Roman"/>
          <w:sz w:val="24"/>
          <w:szCs w:val="24"/>
        </w:rPr>
        <w:t xml:space="preserve"> </w:t>
      </w:r>
      <w:r w:rsidR="000D5B1C" w:rsidRPr="007C11D6">
        <w:rPr>
          <w:rFonts w:ascii="Times New Roman" w:hAnsi="Times New Roman" w:cs="Times New Roman"/>
          <w:b/>
          <w:bCs/>
          <w:sz w:val="24"/>
          <w:szCs w:val="24"/>
        </w:rPr>
        <w:t xml:space="preserve">6.1 </w:t>
      </w:r>
      <w:r w:rsidRPr="007C11D6">
        <w:rPr>
          <w:rFonts w:ascii="Times New Roman" w:hAnsi="Times New Roman" w:cs="Times New Roman"/>
          <w:b/>
          <w:bCs/>
          <w:iCs/>
          <w:sz w:val="24"/>
          <w:szCs w:val="24"/>
        </w:rPr>
        <w:t>Limitation:</w:t>
      </w:r>
    </w:p>
    <w:p w14:paraId="6D5D60AE" w14:textId="465DA3E5" w:rsidR="007352ED" w:rsidRPr="00EE6D64" w:rsidRDefault="007352ED" w:rsidP="00070229">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has valuable insights in</w:t>
      </w:r>
      <w:r w:rsidR="006B134C">
        <w:rPr>
          <w:rFonts w:ascii="Times New Roman" w:hAnsi="Times New Roman" w:cs="Times New Roman"/>
          <w:sz w:val="24"/>
          <w:szCs w:val="24"/>
        </w:rPr>
        <w:t>to</w:t>
      </w:r>
      <w:r>
        <w:rPr>
          <w:rFonts w:ascii="Times New Roman" w:hAnsi="Times New Roman" w:cs="Times New Roman"/>
          <w:sz w:val="24"/>
          <w:szCs w:val="24"/>
        </w:rPr>
        <w:t xml:space="preserve"> the respected topic; however, it is important to acknowledge the limitations that may impact the generalizability and findings of this study. One notable limitation </w:t>
      </w:r>
      <w:r w:rsidR="006B134C">
        <w:rPr>
          <w:rFonts w:ascii="Times New Roman" w:hAnsi="Times New Roman" w:cs="Times New Roman"/>
          <w:sz w:val="24"/>
          <w:szCs w:val="24"/>
        </w:rPr>
        <w:t xml:space="preserve">of </w:t>
      </w:r>
      <w:r>
        <w:rPr>
          <w:rFonts w:ascii="Times New Roman" w:hAnsi="Times New Roman" w:cs="Times New Roman"/>
          <w:sz w:val="24"/>
          <w:szCs w:val="24"/>
        </w:rPr>
        <w:t xml:space="preserve">this study was the small sample size, data was </w:t>
      </w:r>
      <w:r w:rsidR="006B134C">
        <w:rPr>
          <w:rFonts w:ascii="Times New Roman" w:hAnsi="Times New Roman" w:cs="Times New Roman"/>
          <w:sz w:val="24"/>
          <w:szCs w:val="24"/>
        </w:rPr>
        <w:t xml:space="preserve">to </w:t>
      </w:r>
      <w:r>
        <w:rPr>
          <w:rFonts w:ascii="Times New Roman" w:hAnsi="Times New Roman" w:cs="Times New Roman"/>
          <w:sz w:val="24"/>
          <w:szCs w:val="24"/>
        </w:rPr>
        <w:t xml:space="preserve">be collected from 200 women doctors. The sample was selected carefully which represented the diverse </w:t>
      </w:r>
      <w:r w:rsidR="006B134C">
        <w:rPr>
          <w:rFonts w:ascii="Times New Roman" w:hAnsi="Times New Roman" w:cs="Times New Roman"/>
          <w:sz w:val="24"/>
          <w:szCs w:val="24"/>
        </w:rPr>
        <w:t xml:space="preserve">perspectives </w:t>
      </w:r>
      <w:r>
        <w:rPr>
          <w:rFonts w:ascii="Times New Roman" w:hAnsi="Times New Roman" w:cs="Times New Roman"/>
          <w:sz w:val="24"/>
          <w:szCs w:val="24"/>
        </w:rPr>
        <w:t>to the scope of this study.</w:t>
      </w:r>
    </w:p>
    <w:p w14:paraId="6AC9B253" w14:textId="497A689B" w:rsidR="00797E85" w:rsidRDefault="00797E85" w:rsidP="00070229">
      <w:pPr>
        <w:spacing w:line="480" w:lineRule="auto"/>
        <w:jc w:val="both"/>
        <w:rPr>
          <w:rFonts w:ascii="Times New Roman" w:eastAsia="Times New Roman" w:hAnsi="Times New Roman" w:cs="Times New Roman"/>
          <w:sz w:val="24"/>
          <w:szCs w:val="24"/>
        </w:rPr>
      </w:pPr>
    </w:p>
    <w:p w14:paraId="401C889C" w14:textId="77777777" w:rsidR="006B134C" w:rsidRDefault="006B134C" w:rsidP="00070229">
      <w:pPr>
        <w:spacing w:line="480" w:lineRule="auto"/>
        <w:jc w:val="both"/>
        <w:rPr>
          <w:rFonts w:ascii="Times New Roman" w:eastAsia="Times New Roman" w:hAnsi="Times New Roman" w:cs="Times New Roman"/>
          <w:sz w:val="24"/>
          <w:szCs w:val="24"/>
        </w:rPr>
      </w:pPr>
    </w:p>
    <w:p w14:paraId="084D0FD5" w14:textId="3CE34B72" w:rsidR="00CF7EC2" w:rsidRPr="000D0DB7" w:rsidRDefault="0011375A" w:rsidP="00893047">
      <w:pPr>
        <w:pStyle w:val="Heading1"/>
        <w:spacing w:line="480" w:lineRule="auto"/>
      </w:pPr>
      <w:bookmarkStart w:id="59" w:name="_Toc167355343"/>
      <w:r>
        <w:lastRenderedPageBreak/>
        <w:t>7</w:t>
      </w:r>
      <w:r w:rsidR="00CF7EC2" w:rsidRPr="000D0DB7">
        <w:t xml:space="preserve"> Conclu</w:t>
      </w:r>
      <w:r w:rsidR="00B03857">
        <w:t>ding Recommendation</w:t>
      </w:r>
      <w:bookmarkEnd w:id="59"/>
    </w:p>
    <w:p w14:paraId="136FD10D" w14:textId="4B40557F" w:rsidR="00B06A72" w:rsidRDefault="000D0DB7" w:rsidP="006B134C">
      <w:pPr>
        <w:spacing w:line="480" w:lineRule="auto"/>
        <w:jc w:val="both"/>
        <w:rPr>
          <w:rFonts w:ascii="Times New Roman" w:hAnsi="Times New Roman" w:cs="Times New Roman"/>
          <w:sz w:val="24"/>
          <w:szCs w:val="24"/>
        </w:rPr>
      </w:pPr>
      <w:r w:rsidRPr="000D0DB7">
        <w:rPr>
          <w:rFonts w:ascii="Times New Roman" w:hAnsi="Times New Roman" w:cs="Times New Roman"/>
          <w:sz w:val="24"/>
          <w:szCs w:val="24"/>
        </w:rPr>
        <w:t>This stud</w:t>
      </w:r>
      <w:r w:rsidR="007B2727">
        <w:rPr>
          <w:rFonts w:ascii="Times New Roman" w:hAnsi="Times New Roman" w:cs="Times New Roman"/>
          <w:sz w:val="24"/>
          <w:szCs w:val="24"/>
        </w:rPr>
        <w:t>y</w:t>
      </w:r>
      <w:r w:rsidRPr="000D0DB7">
        <w:rPr>
          <w:rFonts w:ascii="Times New Roman" w:hAnsi="Times New Roman" w:cs="Times New Roman"/>
          <w:sz w:val="24"/>
          <w:szCs w:val="24"/>
        </w:rPr>
        <w:t xml:space="preserve"> find</w:t>
      </w:r>
      <w:r w:rsidR="0015550A">
        <w:rPr>
          <w:rFonts w:ascii="Times New Roman" w:hAnsi="Times New Roman" w:cs="Times New Roman"/>
          <w:sz w:val="24"/>
          <w:szCs w:val="24"/>
        </w:rPr>
        <w:t>s</w:t>
      </w:r>
      <w:r w:rsidRPr="000D0DB7">
        <w:rPr>
          <w:rFonts w:ascii="Times New Roman" w:hAnsi="Times New Roman" w:cs="Times New Roman"/>
          <w:sz w:val="24"/>
          <w:szCs w:val="24"/>
        </w:rPr>
        <w:t xml:space="preserve"> the relationship between social mobility and professional </w:t>
      </w:r>
      <w:r w:rsidR="00F63EEE" w:rsidRPr="000D0DB7">
        <w:rPr>
          <w:rFonts w:ascii="Times New Roman" w:hAnsi="Times New Roman" w:cs="Times New Roman"/>
          <w:sz w:val="24"/>
          <w:szCs w:val="24"/>
        </w:rPr>
        <w:t>commitment</w:t>
      </w:r>
      <w:r w:rsidRPr="000D0DB7">
        <w:rPr>
          <w:rFonts w:ascii="Times New Roman" w:hAnsi="Times New Roman" w:cs="Times New Roman"/>
          <w:sz w:val="24"/>
          <w:szCs w:val="24"/>
        </w:rPr>
        <w:t xml:space="preserve"> of women doctors </w:t>
      </w:r>
      <w:r w:rsidR="00A04A30">
        <w:rPr>
          <w:rFonts w:ascii="Times New Roman" w:hAnsi="Times New Roman" w:cs="Times New Roman"/>
          <w:sz w:val="24"/>
          <w:szCs w:val="24"/>
        </w:rPr>
        <w:t xml:space="preserve">and </w:t>
      </w:r>
      <w:r w:rsidR="00D70532">
        <w:rPr>
          <w:rFonts w:ascii="Times New Roman" w:hAnsi="Times New Roman" w:cs="Times New Roman"/>
          <w:sz w:val="24"/>
          <w:szCs w:val="24"/>
        </w:rPr>
        <w:t xml:space="preserve">also </w:t>
      </w:r>
      <w:r w:rsidR="00A04A30">
        <w:rPr>
          <w:rFonts w:ascii="Times New Roman" w:hAnsi="Times New Roman" w:cs="Times New Roman"/>
          <w:sz w:val="24"/>
          <w:szCs w:val="24"/>
        </w:rPr>
        <w:t xml:space="preserve">finds </w:t>
      </w:r>
      <w:r w:rsidR="00D70532">
        <w:rPr>
          <w:rFonts w:ascii="Times New Roman" w:hAnsi="Times New Roman" w:cs="Times New Roman"/>
          <w:sz w:val="24"/>
          <w:szCs w:val="24"/>
        </w:rPr>
        <w:t>out the impact of work-family conflict on social mobility and professional commitment.</w:t>
      </w:r>
      <w:r w:rsidRPr="000D0DB7">
        <w:rPr>
          <w:rFonts w:ascii="Times New Roman" w:hAnsi="Times New Roman" w:cs="Times New Roman"/>
          <w:sz w:val="24"/>
          <w:szCs w:val="24"/>
        </w:rPr>
        <w:t xml:space="preserve">  </w:t>
      </w:r>
      <w:r w:rsidR="002F0A2D">
        <w:rPr>
          <w:rFonts w:ascii="Times New Roman" w:hAnsi="Times New Roman" w:cs="Times New Roman"/>
          <w:sz w:val="24"/>
          <w:szCs w:val="24"/>
        </w:rPr>
        <w:t>The</w:t>
      </w:r>
      <w:r w:rsidR="0015550A">
        <w:rPr>
          <w:rFonts w:ascii="Times New Roman" w:hAnsi="Times New Roman" w:cs="Times New Roman"/>
          <w:sz w:val="24"/>
          <w:szCs w:val="24"/>
        </w:rPr>
        <w:t xml:space="preserve"> study</w:t>
      </w:r>
      <w:r w:rsidR="002F0A2D">
        <w:rPr>
          <w:rFonts w:ascii="Times New Roman" w:hAnsi="Times New Roman" w:cs="Times New Roman"/>
          <w:sz w:val="24"/>
          <w:szCs w:val="24"/>
        </w:rPr>
        <w:t xml:space="preserve"> </w:t>
      </w:r>
      <w:r w:rsidR="00A04A30">
        <w:rPr>
          <w:rFonts w:ascii="Times New Roman" w:hAnsi="Times New Roman" w:cs="Times New Roman"/>
          <w:sz w:val="24"/>
          <w:szCs w:val="24"/>
        </w:rPr>
        <w:t>found</w:t>
      </w:r>
      <w:r w:rsidR="002F0A2D">
        <w:rPr>
          <w:rFonts w:ascii="Times New Roman" w:hAnsi="Times New Roman" w:cs="Times New Roman"/>
          <w:sz w:val="24"/>
          <w:szCs w:val="24"/>
        </w:rPr>
        <w:t xml:space="preserve"> </w:t>
      </w:r>
      <w:r w:rsidR="0015550A">
        <w:rPr>
          <w:rFonts w:ascii="Times New Roman" w:hAnsi="Times New Roman" w:cs="Times New Roman"/>
          <w:sz w:val="24"/>
          <w:szCs w:val="24"/>
        </w:rPr>
        <w:t>that</w:t>
      </w:r>
      <w:r w:rsidR="002F0A2D">
        <w:rPr>
          <w:rFonts w:ascii="Times New Roman" w:hAnsi="Times New Roman" w:cs="Times New Roman"/>
          <w:sz w:val="24"/>
          <w:szCs w:val="24"/>
        </w:rPr>
        <w:t xml:space="preserve"> upward social mobility </w:t>
      </w:r>
      <w:r w:rsidR="00A04A30">
        <w:rPr>
          <w:rFonts w:ascii="Times New Roman" w:hAnsi="Times New Roman" w:cs="Times New Roman"/>
          <w:sz w:val="24"/>
          <w:szCs w:val="24"/>
        </w:rPr>
        <w:t xml:space="preserve">has </w:t>
      </w:r>
      <w:r w:rsidR="00EE02E9">
        <w:rPr>
          <w:rFonts w:ascii="Times New Roman" w:hAnsi="Times New Roman" w:cs="Times New Roman"/>
          <w:sz w:val="24"/>
          <w:szCs w:val="24"/>
        </w:rPr>
        <w:t xml:space="preserve">a </w:t>
      </w:r>
      <w:r w:rsidR="002F0A2D">
        <w:rPr>
          <w:rFonts w:ascii="Times New Roman" w:hAnsi="Times New Roman" w:cs="Times New Roman"/>
          <w:sz w:val="24"/>
          <w:szCs w:val="24"/>
        </w:rPr>
        <w:t xml:space="preserve">positive impact on women </w:t>
      </w:r>
      <w:r w:rsidR="00A04A30">
        <w:rPr>
          <w:rFonts w:ascii="Times New Roman" w:hAnsi="Times New Roman" w:cs="Times New Roman"/>
          <w:sz w:val="24"/>
          <w:szCs w:val="24"/>
        </w:rPr>
        <w:t xml:space="preserve">doctors’ </w:t>
      </w:r>
      <w:r w:rsidR="002F0A2D">
        <w:rPr>
          <w:rFonts w:ascii="Times New Roman" w:hAnsi="Times New Roman" w:cs="Times New Roman"/>
          <w:sz w:val="24"/>
          <w:szCs w:val="24"/>
        </w:rPr>
        <w:t>professional commitment which founds positive.</w:t>
      </w:r>
      <w:r w:rsidR="001B2108">
        <w:rPr>
          <w:rFonts w:ascii="Times New Roman" w:hAnsi="Times New Roman" w:cs="Times New Roman"/>
          <w:sz w:val="24"/>
          <w:szCs w:val="24"/>
        </w:rPr>
        <w:t xml:space="preserve"> While </w:t>
      </w:r>
      <w:r w:rsidR="006B134C">
        <w:rPr>
          <w:rFonts w:ascii="Times New Roman" w:hAnsi="Times New Roman" w:cs="Times New Roman"/>
          <w:sz w:val="24"/>
          <w:szCs w:val="24"/>
        </w:rPr>
        <w:t>work-family</w:t>
      </w:r>
      <w:r w:rsidR="001B2108">
        <w:rPr>
          <w:rFonts w:ascii="Times New Roman" w:hAnsi="Times New Roman" w:cs="Times New Roman"/>
          <w:sz w:val="24"/>
          <w:szCs w:val="24"/>
        </w:rPr>
        <w:t xml:space="preserve"> conflict effect negatively on </w:t>
      </w:r>
      <w:r w:rsidR="00A04A30">
        <w:rPr>
          <w:rFonts w:ascii="Times New Roman" w:hAnsi="Times New Roman" w:cs="Times New Roman"/>
          <w:sz w:val="24"/>
          <w:szCs w:val="24"/>
        </w:rPr>
        <w:t xml:space="preserve">the </w:t>
      </w:r>
      <w:r w:rsidR="001B2108">
        <w:rPr>
          <w:rFonts w:ascii="Times New Roman" w:hAnsi="Times New Roman" w:cs="Times New Roman"/>
          <w:sz w:val="24"/>
          <w:szCs w:val="24"/>
        </w:rPr>
        <w:t>social mobility and professional commitment of women doctors.</w:t>
      </w:r>
      <w:r w:rsidR="002F0A2D">
        <w:rPr>
          <w:rFonts w:ascii="Times New Roman" w:hAnsi="Times New Roman" w:cs="Times New Roman"/>
          <w:sz w:val="24"/>
          <w:szCs w:val="24"/>
        </w:rPr>
        <w:t xml:space="preserve"> Women </w:t>
      </w:r>
      <w:r w:rsidR="00A04A30">
        <w:rPr>
          <w:rFonts w:ascii="Times New Roman" w:hAnsi="Times New Roman" w:cs="Times New Roman"/>
          <w:sz w:val="24"/>
          <w:szCs w:val="24"/>
        </w:rPr>
        <w:t xml:space="preserve">doctors </w:t>
      </w:r>
      <w:r w:rsidR="00E270BE">
        <w:rPr>
          <w:rFonts w:ascii="Times New Roman" w:hAnsi="Times New Roman" w:cs="Times New Roman"/>
          <w:sz w:val="24"/>
          <w:szCs w:val="24"/>
        </w:rPr>
        <w:t>with</w:t>
      </w:r>
      <w:r w:rsidR="002F0A2D">
        <w:rPr>
          <w:rFonts w:ascii="Times New Roman" w:hAnsi="Times New Roman" w:cs="Times New Roman"/>
          <w:sz w:val="24"/>
          <w:szCs w:val="24"/>
        </w:rPr>
        <w:t xml:space="preserve"> higher </w:t>
      </w:r>
      <w:r w:rsidR="00A04A30">
        <w:rPr>
          <w:rFonts w:ascii="Times New Roman" w:hAnsi="Times New Roman" w:cs="Times New Roman"/>
          <w:sz w:val="24"/>
          <w:szCs w:val="24"/>
        </w:rPr>
        <w:t xml:space="preserve">qualifications </w:t>
      </w:r>
      <w:r w:rsidR="002F0A2D">
        <w:rPr>
          <w:rFonts w:ascii="Times New Roman" w:hAnsi="Times New Roman" w:cs="Times New Roman"/>
          <w:sz w:val="24"/>
          <w:szCs w:val="24"/>
        </w:rPr>
        <w:t xml:space="preserve">and high rank in </w:t>
      </w:r>
      <w:r w:rsidR="00A04A30">
        <w:rPr>
          <w:rFonts w:ascii="Times New Roman" w:hAnsi="Times New Roman" w:cs="Times New Roman"/>
          <w:sz w:val="24"/>
          <w:szCs w:val="24"/>
        </w:rPr>
        <w:t xml:space="preserve">hospitals </w:t>
      </w:r>
      <w:r w:rsidR="002F0A2D">
        <w:rPr>
          <w:rFonts w:ascii="Times New Roman" w:hAnsi="Times New Roman" w:cs="Times New Roman"/>
          <w:sz w:val="24"/>
          <w:szCs w:val="24"/>
        </w:rPr>
        <w:t xml:space="preserve">also </w:t>
      </w:r>
      <w:r w:rsidR="00A04A30">
        <w:rPr>
          <w:rFonts w:ascii="Times New Roman" w:hAnsi="Times New Roman" w:cs="Times New Roman"/>
          <w:sz w:val="24"/>
          <w:szCs w:val="24"/>
        </w:rPr>
        <w:t xml:space="preserve">have a </w:t>
      </w:r>
      <w:r w:rsidR="002F0A2D">
        <w:rPr>
          <w:rFonts w:ascii="Times New Roman" w:hAnsi="Times New Roman" w:cs="Times New Roman"/>
          <w:sz w:val="24"/>
          <w:szCs w:val="24"/>
        </w:rPr>
        <w:t xml:space="preserve">positive impact </w:t>
      </w:r>
      <w:r w:rsidR="00A04A30">
        <w:rPr>
          <w:rFonts w:ascii="Times New Roman" w:hAnsi="Times New Roman" w:cs="Times New Roman"/>
          <w:sz w:val="24"/>
          <w:szCs w:val="24"/>
        </w:rPr>
        <w:t xml:space="preserve">on </w:t>
      </w:r>
      <w:r w:rsidR="002F0A2D">
        <w:rPr>
          <w:rFonts w:ascii="Times New Roman" w:hAnsi="Times New Roman" w:cs="Times New Roman"/>
          <w:sz w:val="24"/>
          <w:szCs w:val="24"/>
        </w:rPr>
        <w:t xml:space="preserve">their professional commitment. A woman doctor with higher education and experience will </w:t>
      </w:r>
      <w:r w:rsidR="00E56D13">
        <w:rPr>
          <w:rFonts w:ascii="Times New Roman" w:hAnsi="Times New Roman" w:cs="Times New Roman"/>
          <w:sz w:val="24"/>
          <w:szCs w:val="24"/>
        </w:rPr>
        <w:t>be committed more positively and effectively</w:t>
      </w:r>
      <w:r w:rsidR="002F0A2D">
        <w:rPr>
          <w:rFonts w:ascii="Times New Roman" w:hAnsi="Times New Roman" w:cs="Times New Roman"/>
          <w:sz w:val="24"/>
          <w:szCs w:val="24"/>
        </w:rPr>
        <w:t xml:space="preserve"> to their profession.</w:t>
      </w:r>
      <w:r w:rsidR="00211E05">
        <w:rPr>
          <w:rFonts w:ascii="Times New Roman" w:hAnsi="Times New Roman" w:cs="Times New Roman"/>
          <w:sz w:val="24"/>
          <w:szCs w:val="24"/>
        </w:rPr>
        <w:t xml:space="preserve"> </w:t>
      </w:r>
    </w:p>
    <w:p w14:paraId="54B74697" w14:textId="0FE8A916" w:rsidR="00B06A72" w:rsidRDefault="00211E05" w:rsidP="000702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Pakistan is a patriarchal society where it is </w:t>
      </w:r>
      <w:r w:rsidR="00A04A30">
        <w:rPr>
          <w:rFonts w:ascii="Times New Roman" w:hAnsi="Times New Roman" w:cs="Times New Roman"/>
          <w:sz w:val="24"/>
          <w:szCs w:val="24"/>
        </w:rPr>
        <w:t>preferred</w:t>
      </w:r>
      <w:r>
        <w:rPr>
          <w:rFonts w:ascii="Times New Roman" w:hAnsi="Times New Roman" w:cs="Times New Roman"/>
          <w:sz w:val="24"/>
          <w:szCs w:val="24"/>
        </w:rPr>
        <w:t xml:space="preserve"> for women to stay at home and do all </w:t>
      </w:r>
      <w:r w:rsidR="009436AA">
        <w:rPr>
          <w:rFonts w:ascii="Times New Roman" w:hAnsi="Times New Roman" w:cs="Times New Roman"/>
          <w:sz w:val="24"/>
          <w:szCs w:val="24"/>
        </w:rPr>
        <w:t>household</w:t>
      </w:r>
      <w:r>
        <w:rPr>
          <w:rFonts w:ascii="Times New Roman" w:hAnsi="Times New Roman" w:cs="Times New Roman"/>
          <w:sz w:val="24"/>
          <w:szCs w:val="24"/>
        </w:rPr>
        <w:t xml:space="preserve"> work as </w:t>
      </w:r>
      <w:r w:rsidR="009436AA">
        <w:rPr>
          <w:rFonts w:ascii="Times New Roman" w:hAnsi="Times New Roman" w:cs="Times New Roman"/>
          <w:sz w:val="24"/>
          <w:szCs w:val="24"/>
        </w:rPr>
        <w:t>compared</w:t>
      </w:r>
      <w:r>
        <w:rPr>
          <w:rFonts w:ascii="Times New Roman" w:hAnsi="Times New Roman" w:cs="Times New Roman"/>
          <w:sz w:val="24"/>
          <w:szCs w:val="24"/>
        </w:rPr>
        <w:t xml:space="preserve"> to </w:t>
      </w:r>
      <w:r w:rsidR="00A04A30">
        <w:rPr>
          <w:rFonts w:ascii="Times New Roman" w:hAnsi="Times New Roman" w:cs="Times New Roman"/>
          <w:sz w:val="24"/>
          <w:szCs w:val="24"/>
        </w:rPr>
        <w:t xml:space="preserve">doing </w:t>
      </w:r>
      <w:r>
        <w:rPr>
          <w:rFonts w:ascii="Times New Roman" w:hAnsi="Times New Roman" w:cs="Times New Roman"/>
          <w:sz w:val="24"/>
          <w:szCs w:val="24"/>
        </w:rPr>
        <w:t>a job</w:t>
      </w:r>
      <w:r w:rsidR="009436AA">
        <w:rPr>
          <w:rFonts w:ascii="Times New Roman" w:hAnsi="Times New Roman" w:cs="Times New Roman"/>
          <w:sz w:val="24"/>
          <w:szCs w:val="24"/>
        </w:rPr>
        <w:t>. This study</w:t>
      </w:r>
      <w:r w:rsidR="00533545">
        <w:rPr>
          <w:rFonts w:ascii="Times New Roman" w:hAnsi="Times New Roman" w:cs="Times New Roman"/>
          <w:sz w:val="24"/>
          <w:szCs w:val="24"/>
        </w:rPr>
        <w:t xml:space="preserve"> </w:t>
      </w:r>
      <w:r w:rsidR="009436AA">
        <w:rPr>
          <w:rFonts w:ascii="Times New Roman" w:hAnsi="Times New Roman" w:cs="Times New Roman"/>
          <w:sz w:val="24"/>
          <w:szCs w:val="24"/>
        </w:rPr>
        <w:t xml:space="preserve">has shed light </w:t>
      </w:r>
      <w:r w:rsidR="006E150A">
        <w:rPr>
          <w:rFonts w:ascii="Times New Roman" w:hAnsi="Times New Roman" w:cs="Times New Roman"/>
          <w:sz w:val="24"/>
          <w:szCs w:val="24"/>
        </w:rPr>
        <w:t xml:space="preserve">on the complex relationship between their personal and professional lives for which women doctors face difficulties </w:t>
      </w:r>
      <w:r w:rsidR="00A04A30">
        <w:rPr>
          <w:rFonts w:ascii="Times New Roman" w:hAnsi="Times New Roman" w:cs="Times New Roman"/>
          <w:sz w:val="24"/>
          <w:szCs w:val="24"/>
        </w:rPr>
        <w:t>in managing</w:t>
      </w:r>
      <w:r w:rsidR="006E150A">
        <w:rPr>
          <w:rFonts w:ascii="Times New Roman" w:hAnsi="Times New Roman" w:cs="Times New Roman"/>
          <w:sz w:val="24"/>
          <w:szCs w:val="24"/>
        </w:rPr>
        <w:t xml:space="preserve"> their profession and family responsibilities that</w:t>
      </w:r>
      <w:r w:rsidR="00533545">
        <w:rPr>
          <w:rFonts w:ascii="Times New Roman" w:hAnsi="Times New Roman" w:cs="Times New Roman"/>
          <w:sz w:val="24"/>
          <w:szCs w:val="24"/>
        </w:rPr>
        <w:t xml:space="preserve"> </w:t>
      </w:r>
      <w:r w:rsidR="006E150A">
        <w:rPr>
          <w:rFonts w:ascii="Times New Roman" w:hAnsi="Times New Roman" w:cs="Times New Roman"/>
          <w:sz w:val="24"/>
          <w:szCs w:val="24"/>
        </w:rPr>
        <w:t>can lead to stress. This stress lead</w:t>
      </w:r>
      <w:r w:rsidR="001B2108">
        <w:rPr>
          <w:rFonts w:ascii="Times New Roman" w:hAnsi="Times New Roman" w:cs="Times New Roman"/>
          <w:sz w:val="24"/>
          <w:szCs w:val="24"/>
        </w:rPr>
        <w:t>s</w:t>
      </w:r>
      <w:r w:rsidR="006E150A">
        <w:rPr>
          <w:rFonts w:ascii="Times New Roman" w:hAnsi="Times New Roman" w:cs="Times New Roman"/>
          <w:sz w:val="24"/>
          <w:szCs w:val="24"/>
        </w:rPr>
        <w:t xml:space="preserve"> women </w:t>
      </w:r>
      <w:r w:rsidR="00EE02E9">
        <w:rPr>
          <w:rFonts w:ascii="Times New Roman" w:hAnsi="Times New Roman" w:cs="Times New Roman"/>
          <w:sz w:val="24"/>
          <w:szCs w:val="24"/>
        </w:rPr>
        <w:t>doctors</w:t>
      </w:r>
      <w:r w:rsidR="006E150A">
        <w:rPr>
          <w:rFonts w:ascii="Times New Roman" w:hAnsi="Times New Roman" w:cs="Times New Roman"/>
          <w:sz w:val="24"/>
          <w:szCs w:val="24"/>
        </w:rPr>
        <w:t xml:space="preserve"> </w:t>
      </w:r>
      <w:r w:rsidR="00A04A30">
        <w:rPr>
          <w:rFonts w:ascii="Times New Roman" w:hAnsi="Times New Roman" w:cs="Times New Roman"/>
          <w:sz w:val="24"/>
          <w:szCs w:val="24"/>
        </w:rPr>
        <w:t xml:space="preserve">to </w:t>
      </w:r>
      <w:r w:rsidR="001B2108">
        <w:rPr>
          <w:rFonts w:ascii="Times New Roman" w:hAnsi="Times New Roman" w:cs="Times New Roman"/>
          <w:sz w:val="24"/>
          <w:szCs w:val="24"/>
        </w:rPr>
        <w:t xml:space="preserve">lower </w:t>
      </w:r>
      <w:r w:rsidR="006E150A">
        <w:rPr>
          <w:rFonts w:ascii="Times New Roman" w:hAnsi="Times New Roman" w:cs="Times New Roman"/>
          <w:sz w:val="24"/>
          <w:szCs w:val="24"/>
        </w:rPr>
        <w:t xml:space="preserve">their social mobility. </w:t>
      </w:r>
      <w:r w:rsidR="002200E1">
        <w:rPr>
          <w:rFonts w:ascii="Times New Roman" w:hAnsi="Times New Roman" w:cs="Times New Roman"/>
          <w:sz w:val="24"/>
          <w:szCs w:val="24"/>
        </w:rPr>
        <w:t xml:space="preserve">There is a need to create awareness in public to support women doctors to </w:t>
      </w:r>
      <w:r w:rsidR="00D553C9">
        <w:rPr>
          <w:rFonts w:ascii="Times New Roman" w:hAnsi="Times New Roman" w:cs="Times New Roman"/>
          <w:sz w:val="24"/>
          <w:szCs w:val="24"/>
        </w:rPr>
        <w:t xml:space="preserve">commit </w:t>
      </w:r>
      <w:r w:rsidR="00A04A30">
        <w:rPr>
          <w:rFonts w:ascii="Times New Roman" w:hAnsi="Times New Roman" w:cs="Times New Roman"/>
          <w:sz w:val="24"/>
          <w:szCs w:val="24"/>
        </w:rPr>
        <w:t xml:space="preserve">to </w:t>
      </w:r>
      <w:r w:rsidR="00D553C9">
        <w:rPr>
          <w:rFonts w:ascii="Times New Roman" w:hAnsi="Times New Roman" w:cs="Times New Roman"/>
          <w:sz w:val="24"/>
          <w:szCs w:val="24"/>
        </w:rPr>
        <w:t xml:space="preserve">their profession with their full dedication because they play a crucial role in </w:t>
      </w:r>
      <w:r w:rsidR="00A04A30">
        <w:rPr>
          <w:rFonts w:ascii="Times New Roman" w:hAnsi="Times New Roman" w:cs="Times New Roman"/>
          <w:sz w:val="24"/>
          <w:szCs w:val="24"/>
        </w:rPr>
        <w:t xml:space="preserve">the </w:t>
      </w:r>
      <w:r w:rsidR="00D553C9">
        <w:rPr>
          <w:rFonts w:ascii="Times New Roman" w:hAnsi="Times New Roman" w:cs="Times New Roman"/>
          <w:sz w:val="24"/>
          <w:szCs w:val="24"/>
        </w:rPr>
        <w:t xml:space="preserve">health sector. </w:t>
      </w:r>
    </w:p>
    <w:p w14:paraId="499153DF" w14:textId="6E61CA7B" w:rsidR="00A04A30" w:rsidRDefault="00D553C9" w:rsidP="00070229">
      <w:pPr>
        <w:spacing w:line="480" w:lineRule="auto"/>
        <w:jc w:val="both"/>
        <w:rPr>
          <w:rFonts w:ascii="Times New Roman" w:hAnsi="Times New Roman" w:cs="Times New Roman"/>
          <w:sz w:val="24"/>
          <w:szCs w:val="24"/>
        </w:rPr>
      </w:pPr>
      <w:r>
        <w:rPr>
          <w:rFonts w:ascii="Times New Roman" w:hAnsi="Times New Roman" w:cs="Times New Roman"/>
          <w:sz w:val="24"/>
          <w:szCs w:val="24"/>
        </w:rPr>
        <w:t>Women doctor</w:t>
      </w:r>
      <w:r w:rsidR="00B06A72">
        <w:rPr>
          <w:rFonts w:ascii="Times New Roman" w:hAnsi="Times New Roman" w:cs="Times New Roman"/>
          <w:sz w:val="24"/>
          <w:szCs w:val="24"/>
        </w:rPr>
        <w:t>’</w:t>
      </w:r>
      <w:r>
        <w:rPr>
          <w:rFonts w:ascii="Times New Roman" w:hAnsi="Times New Roman" w:cs="Times New Roman"/>
          <w:sz w:val="24"/>
          <w:szCs w:val="24"/>
        </w:rPr>
        <w:t xml:space="preserve">s importance in </w:t>
      </w:r>
      <w:r w:rsidR="00A04A30">
        <w:rPr>
          <w:rFonts w:ascii="Times New Roman" w:hAnsi="Times New Roman" w:cs="Times New Roman"/>
          <w:sz w:val="24"/>
          <w:szCs w:val="24"/>
        </w:rPr>
        <w:t xml:space="preserve">the </w:t>
      </w:r>
      <w:r>
        <w:rPr>
          <w:rFonts w:ascii="Times New Roman" w:hAnsi="Times New Roman" w:cs="Times New Roman"/>
          <w:sz w:val="24"/>
          <w:szCs w:val="24"/>
        </w:rPr>
        <w:t>health sector cannot be denied that’s why it is important to give them social, institutional</w:t>
      </w:r>
      <w:r w:rsidR="00A04A30">
        <w:rPr>
          <w:rFonts w:ascii="Times New Roman" w:hAnsi="Times New Roman" w:cs="Times New Roman"/>
          <w:sz w:val="24"/>
          <w:szCs w:val="24"/>
        </w:rPr>
        <w:t>,</w:t>
      </w:r>
      <w:r>
        <w:rPr>
          <w:rFonts w:ascii="Times New Roman" w:hAnsi="Times New Roman" w:cs="Times New Roman"/>
          <w:sz w:val="24"/>
          <w:szCs w:val="24"/>
        </w:rPr>
        <w:t xml:space="preserve"> and family support </w:t>
      </w:r>
      <w:r w:rsidR="00A04A30">
        <w:rPr>
          <w:rFonts w:ascii="Times New Roman" w:hAnsi="Times New Roman" w:cs="Times New Roman"/>
          <w:sz w:val="24"/>
          <w:szCs w:val="24"/>
        </w:rPr>
        <w:t xml:space="preserve">so </w:t>
      </w:r>
      <w:r>
        <w:rPr>
          <w:rFonts w:ascii="Times New Roman" w:hAnsi="Times New Roman" w:cs="Times New Roman"/>
          <w:sz w:val="24"/>
          <w:szCs w:val="24"/>
        </w:rPr>
        <w:t xml:space="preserve">that they overcome the challenges they face in managing their professional and personal lives and </w:t>
      </w:r>
      <w:r w:rsidR="00A04A30">
        <w:rPr>
          <w:rFonts w:ascii="Times New Roman" w:hAnsi="Times New Roman" w:cs="Times New Roman"/>
          <w:sz w:val="24"/>
          <w:szCs w:val="24"/>
        </w:rPr>
        <w:t xml:space="preserve">commit </w:t>
      </w:r>
      <w:r w:rsidR="00B06A72">
        <w:rPr>
          <w:rFonts w:ascii="Times New Roman" w:hAnsi="Times New Roman" w:cs="Times New Roman"/>
          <w:sz w:val="24"/>
          <w:szCs w:val="24"/>
        </w:rPr>
        <w:t xml:space="preserve">to their profession with full devotion. </w:t>
      </w:r>
      <w:r w:rsidR="00813B37" w:rsidRPr="00813B37">
        <w:rPr>
          <w:rFonts w:ascii="Times New Roman" w:hAnsi="Times New Roman" w:cs="Times New Roman"/>
          <w:sz w:val="24"/>
          <w:szCs w:val="24"/>
        </w:rPr>
        <w:t xml:space="preserve">Women </w:t>
      </w:r>
      <w:r w:rsidR="00813B37">
        <w:rPr>
          <w:rFonts w:ascii="Times New Roman" w:hAnsi="Times New Roman" w:cs="Times New Roman"/>
          <w:sz w:val="24"/>
          <w:szCs w:val="24"/>
        </w:rPr>
        <w:t xml:space="preserve">doctors </w:t>
      </w:r>
      <w:r w:rsidR="00A04A30">
        <w:rPr>
          <w:rFonts w:ascii="Times New Roman" w:hAnsi="Times New Roman" w:cs="Times New Roman"/>
          <w:sz w:val="24"/>
          <w:szCs w:val="24"/>
        </w:rPr>
        <w:t xml:space="preserve">play </w:t>
      </w:r>
      <w:r w:rsidR="00813B37">
        <w:rPr>
          <w:rFonts w:ascii="Times New Roman" w:hAnsi="Times New Roman" w:cs="Times New Roman"/>
          <w:sz w:val="24"/>
          <w:szCs w:val="24"/>
        </w:rPr>
        <w:t xml:space="preserve">an essential role in </w:t>
      </w:r>
      <w:r w:rsidR="00A04A30">
        <w:rPr>
          <w:rFonts w:ascii="Times New Roman" w:hAnsi="Times New Roman" w:cs="Times New Roman"/>
          <w:sz w:val="24"/>
          <w:szCs w:val="24"/>
        </w:rPr>
        <w:t xml:space="preserve">the </w:t>
      </w:r>
      <w:r w:rsidR="00EE02E9">
        <w:rPr>
          <w:rFonts w:ascii="Times New Roman" w:hAnsi="Times New Roman" w:cs="Times New Roman"/>
          <w:sz w:val="24"/>
          <w:szCs w:val="24"/>
        </w:rPr>
        <w:t>healthcare</w:t>
      </w:r>
      <w:r w:rsidR="00813B37">
        <w:rPr>
          <w:rFonts w:ascii="Times New Roman" w:hAnsi="Times New Roman" w:cs="Times New Roman"/>
          <w:sz w:val="24"/>
          <w:szCs w:val="24"/>
        </w:rPr>
        <w:t xml:space="preserve"> sector. </w:t>
      </w:r>
      <w:r w:rsidR="00A04A30">
        <w:rPr>
          <w:rFonts w:ascii="Times New Roman" w:hAnsi="Times New Roman" w:cs="Times New Roman"/>
          <w:sz w:val="24"/>
          <w:szCs w:val="24"/>
        </w:rPr>
        <w:t>There</w:t>
      </w:r>
      <w:r w:rsidR="00894FE8">
        <w:rPr>
          <w:rFonts w:ascii="Times New Roman" w:hAnsi="Times New Roman" w:cs="Times New Roman"/>
          <w:sz w:val="24"/>
          <w:szCs w:val="24"/>
        </w:rPr>
        <w:t xml:space="preserve"> is a need to provide </w:t>
      </w:r>
      <w:r w:rsidR="006D2D7E">
        <w:rPr>
          <w:rFonts w:ascii="Times New Roman" w:hAnsi="Times New Roman" w:cs="Times New Roman"/>
          <w:sz w:val="24"/>
          <w:szCs w:val="24"/>
        </w:rPr>
        <w:t>them with</w:t>
      </w:r>
      <w:r w:rsidR="00894FE8">
        <w:rPr>
          <w:rFonts w:ascii="Times New Roman" w:hAnsi="Times New Roman" w:cs="Times New Roman"/>
          <w:sz w:val="24"/>
          <w:szCs w:val="24"/>
        </w:rPr>
        <w:t xml:space="preserve"> a supportive environment in which they perform their jobs effectively.</w:t>
      </w:r>
      <w:r w:rsidR="006D2D7E">
        <w:rPr>
          <w:rFonts w:ascii="Times New Roman" w:hAnsi="Times New Roman" w:cs="Times New Roman"/>
          <w:sz w:val="24"/>
          <w:szCs w:val="24"/>
        </w:rPr>
        <w:t xml:space="preserve"> (Curtis, et al.</w:t>
      </w:r>
      <w:r w:rsidR="00883B27">
        <w:rPr>
          <w:rFonts w:ascii="Times New Roman" w:hAnsi="Times New Roman" w:cs="Times New Roman"/>
          <w:sz w:val="24"/>
          <w:szCs w:val="24"/>
        </w:rPr>
        <w:t>,</w:t>
      </w:r>
      <w:r w:rsidR="006D2D7E">
        <w:rPr>
          <w:rFonts w:ascii="Times New Roman" w:hAnsi="Times New Roman" w:cs="Times New Roman"/>
          <w:sz w:val="24"/>
          <w:szCs w:val="24"/>
        </w:rPr>
        <w:t xml:space="preserve"> 2016), also highlights the importance of </w:t>
      </w:r>
      <w:r w:rsidR="008F0ADB">
        <w:rPr>
          <w:rFonts w:ascii="Times New Roman" w:hAnsi="Times New Roman" w:cs="Times New Roman"/>
          <w:sz w:val="24"/>
          <w:szCs w:val="24"/>
        </w:rPr>
        <w:t xml:space="preserve">social support, </w:t>
      </w:r>
      <w:r w:rsidR="00A04A30">
        <w:rPr>
          <w:rFonts w:ascii="Times New Roman" w:hAnsi="Times New Roman" w:cs="Times New Roman"/>
          <w:sz w:val="24"/>
          <w:szCs w:val="24"/>
        </w:rPr>
        <w:t xml:space="preserve">and </w:t>
      </w:r>
      <w:r w:rsidR="008F0ADB">
        <w:rPr>
          <w:rFonts w:ascii="Times New Roman" w:hAnsi="Times New Roman" w:cs="Times New Roman"/>
          <w:sz w:val="24"/>
          <w:szCs w:val="24"/>
        </w:rPr>
        <w:t xml:space="preserve">mentorship for women </w:t>
      </w:r>
      <w:r w:rsidR="00A04A30">
        <w:rPr>
          <w:rFonts w:ascii="Times New Roman" w:hAnsi="Times New Roman" w:cs="Times New Roman"/>
          <w:sz w:val="24"/>
          <w:szCs w:val="24"/>
        </w:rPr>
        <w:t xml:space="preserve">doctors </w:t>
      </w:r>
      <w:r w:rsidR="0059627D">
        <w:rPr>
          <w:rFonts w:ascii="Times New Roman" w:hAnsi="Times New Roman" w:cs="Times New Roman"/>
          <w:sz w:val="24"/>
          <w:szCs w:val="24"/>
        </w:rPr>
        <w:t>in which they work effectively</w:t>
      </w:r>
      <w:r w:rsidR="00BA3821">
        <w:rPr>
          <w:rFonts w:ascii="Times New Roman" w:hAnsi="Times New Roman" w:cs="Times New Roman"/>
          <w:sz w:val="24"/>
          <w:szCs w:val="24"/>
        </w:rPr>
        <w:t>.</w:t>
      </w:r>
      <w:r w:rsidR="00533545">
        <w:rPr>
          <w:rFonts w:ascii="Times New Roman" w:hAnsi="Times New Roman" w:cs="Times New Roman"/>
          <w:sz w:val="24"/>
          <w:szCs w:val="24"/>
        </w:rPr>
        <w:t xml:space="preserve"> </w:t>
      </w:r>
      <w:r w:rsidR="00B06A72">
        <w:rPr>
          <w:rFonts w:ascii="Times New Roman" w:hAnsi="Times New Roman" w:cs="Times New Roman"/>
          <w:sz w:val="24"/>
          <w:szCs w:val="24"/>
        </w:rPr>
        <w:t>The</w:t>
      </w:r>
      <w:r w:rsidR="00BC6712">
        <w:rPr>
          <w:rFonts w:ascii="Times New Roman" w:hAnsi="Times New Roman" w:cs="Times New Roman"/>
          <w:sz w:val="24"/>
          <w:szCs w:val="24"/>
        </w:rPr>
        <w:t xml:space="preserve">re is a need to </w:t>
      </w:r>
      <w:r w:rsidR="00B06A72">
        <w:rPr>
          <w:rFonts w:ascii="Times New Roman" w:hAnsi="Times New Roman" w:cs="Times New Roman"/>
          <w:sz w:val="24"/>
          <w:szCs w:val="24"/>
        </w:rPr>
        <w:t xml:space="preserve">create </w:t>
      </w:r>
      <w:r w:rsidR="00A04A30">
        <w:rPr>
          <w:rFonts w:ascii="Times New Roman" w:hAnsi="Times New Roman" w:cs="Times New Roman"/>
          <w:sz w:val="24"/>
          <w:szCs w:val="24"/>
        </w:rPr>
        <w:t>societal-level</w:t>
      </w:r>
      <w:r w:rsidR="00B06A72">
        <w:rPr>
          <w:rFonts w:ascii="Times New Roman" w:hAnsi="Times New Roman" w:cs="Times New Roman"/>
          <w:sz w:val="24"/>
          <w:szCs w:val="24"/>
        </w:rPr>
        <w:t xml:space="preserve"> awareness about the importance of women </w:t>
      </w:r>
      <w:r w:rsidR="00B06A72">
        <w:rPr>
          <w:rFonts w:ascii="Times New Roman" w:hAnsi="Times New Roman" w:cs="Times New Roman"/>
          <w:sz w:val="24"/>
          <w:szCs w:val="24"/>
        </w:rPr>
        <w:lastRenderedPageBreak/>
        <w:t xml:space="preserve">doctors in </w:t>
      </w:r>
      <w:r w:rsidR="00A04A30">
        <w:rPr>
          <w:rFonts w:ascii="Times New Roman" w:hAnsi="Times New Roman" w:cs="Times New Roman"/>
          <w:sz w:val="24"/>
          <w:szCs w:val="24"/>
        </w:rPr>
        <w:t xml:space="preserve">the </w:t>
      </w:r>
      <w:r w:rsidR="00B06A72">
        <w:rPr>
          <w:rFonts w:ascii="Times New Roman" w:hAnsi="Times New Roman" w:cs="Times New Roman"/>
          <w:sz w:val="24"/>
          <w:szCs w:val="24"/>
        </w:rPr>
        <w:t>health sector</w:t>
      </w:r>
      <w:r w:rsidR="00A04A30">
        <w:rPr>
          <w:rFonts w:ascii="Times New Roman" w:hAnsi="Times New Roman" w:cs="Times New Roman"/>
          <w:sz w:val="24"/>
          <w:szCs w:val="24"/>
        </w:rPr>
        <w:t>,</w:t>
      </w:r>
      <w:r w:rsidR="00B06A72">
        <w:rPr>
          <w:rFonts w:ascii="Times New Roman" w:hAnsi="Times New Roman" w:cs="Times New Roman"/>
          <w:sz w:val="24"/>
          <w:szCs w:val="24"/>
        </w:rPr>
        <w:t xml:space="preserve"> create a supportive environment</w:t>
      </w:r>
      <w:r w:rsidR="004F3F03">
        <w:rPr>
          <w:rFonts w:ascii="Times New Roman" w:hAnsi="Times New Roman" w:cs="Times New Roman"/>
          <w:sz w:val="24"/>
          <w:szCs w:val="24"/>
        </w:rPr>
        <w:t xml:space="preserve"> </w:t>
      </w:r>
      <w:r w:rsidR="00B06A72">
        <w:rPr>
          <w:rFonts w:ascii="Times New Roman" w:hAnsi="Times New Roman" w:cs="Times New Roman"/>
          <w:sz w:val="24"/>
          <w:szCs w:val="24"/>
        </w:rPr>
        <w:t xml:space="preserve">for women </w:t>
      </w:r>
      <w:r w:rsidR="00A04A30">
        <w:rPr>
          <w:rFonts w:ascii="Times New Roman" w:hAnsi="Times New Roman" w:cs="Times New Roman"/>
          <w:sz w:val="24"/>
          <w:szCs w:val="24"/>
        </w:rPr>
        <w:t xml:space="preserve">doctors </w:t>
      </w:r>
      <w:r w:rsidR="004F3F03">
        <w:rPr>
          <w:rFonts w:ascii="Times New Roman" w:hAnsi="Times New Roman" w:cs="Times New Roman"/>
          <w:sz w:val="24"/>
          <w:szCs w:val="24"/>
        </w:rPr>
        <w:t xml:space="preserve">and also promote flexible work hours. The </w:t>
      </w:r>
      <w:r w:rsidR="00A04A30">
        <w:rPr>
          <w:rFonts w:ascii="Times New Roman" w:hAnsi="Times New Roman" w:cs="Times New Roman"/>
          <w:sz w:val="24"/>
          <w:szCs w:val="24"/>
        </w:rPr>
        <w:t>policymakers</w:t>
      </w:r>
      <w:r w:rsidR="004F3F03">
        <w:rPr>
          <w:rFonts w:ascii="Times New Roman" w:hAnsi="Times New Roman" w:cs="Times New Roman"/>
          <w:sz w:val="24"/>
          <w:szCs w:val="24"/>
        </w:rPr>
        <w:t xml:space="preserve"> should ensure equal access for women doctors to resources and opportunities for professional advancement. </w:t>
      </w:r>
      <w:r w:rsidR="00DB4ABC">
        <w:rPr>
          <w:rFonts w:ascii="Times New Roman" w:hAnsi="Times New Roman" w:cs="Times New Roman"/>
          <w:sz w:val="24"/>
          <w:szCs w:val="24"/>
        </w:rPr>
        <w:t>Mayer,</w:t>
      </w:r>
      <w:r w:rsidR="00883B27">
        <w:rPr>
          <w:rFonts w:ascii="Times New Roman" w:hAnsi="Times New Roman" w:cs="Times New Roman"/>
          <w:sz w:val="24"/>
          <w:szCs w:val="24"/>
        </w:rPr>
        <w:t xml:space="preserve"> </w:t>
      </w:r>
      <w:r w:rsidR="00DB4ABC">
        <w:rPr>
          <w:rFonts w:ascii="Times New Roman" w:hAnsi="Times New Roman" w:cs="Times New Roman"/>
          <w:sz w:val="24"/>
          <w:szCs w:val="24"/>
        </w:rPr>
        <w:t>et al.</w:t>
      </w:r>
      <w:r w:rsidR="00883B27">
        <w:rPr>
          <w:rFonts w:ascii="Times New Roman" w:hAnsi="Times New Roman" w:cs="Times New Roman"/>
          <w:sz w:val="24"/>
          <w:szCs w:val="24"/>
        </w:rPr>
        <w:t>,</w:t>
      </w:r>
      <w:r w:rsidR="00DB4ABC">
        <w:rPr>
          <w:rFonts w:ascii="Times New Roman" w:hAnsi="Times New Roman" w:cs="Times New Roman"/>
          <w:sz w:val="24"/>
          <w:szCs w:val="24"/>
        </w:rPr>
        <w:t xml:space="preserve"> </w:t>
      </w:r>
      <w:r w:rsidR="00920E4C">
        <w:rPr>
          <w:rFonts w:ascii="Times New Roman" w:hAnsi="Times New Roman" w:cs="Times New Roman"/>
          <w:sz w:val="24"/>
          <w:szCs w:val="24"/>
        </w:rPr>
        <w:t>(</w:t>
      </w:r>
      <w:r w:rsidR="00DB4ABC">
        <w:rPr>
          <w:rFonts w:ascii="Times New Roman" w:hAnsi="Times New Roman" w:cs="Times New Roman"/>
          <w:sz w:val="24"/>
          <w:szCs w:val="24"/>
        </w:rPr>
        <w:t>2006)</w:t>
      </w:r>
      <w:r w:rsidR="00883B27">
        <w:rPr>
          <w:rFonts w:ascii="Times New Roman" w:hAnsi="Times New Roman" w:cs="Times New Roman"/>
          <w:sz w:val="24"/>
          <w:szCs w:val="24"/>
        </w:rPr>
        <w:t xml:space="preserve"> </w:t>
      </w:r>
      <w:r w:rsidR="00DB4ABC">
        <w:rPr>
          <w:rFonts w:ascii="Times New Roman" w:hAnsi="Times New Roman" w:cs="Times New Roman"/>
          <w:sz w:val="24"/>
          <w:szCs w:val="24"/>
        </w:rPr>
        <w:t xml:space="preserve">also suggests that there should be an innovative mentorship strategy to enhance the professional commitment of women doctors. </w:t>
      </w:r>
      <w:r w:rsidR="003D074D">
        <w:rPr>
          <w:rFonts w:ascii="Times New Roman" w:hAnsi="Times New Roman" w:cs="Times New Roman"/>
          <w:sz w:val="24"/>
          <w:szCs w:val="24"/>
        </w:rPr>
        <w:t>This strategy is essential to develop abilities or experience</w:t>
      </w:r>
      <w:r w:rsidR="00A04A30">
        <w:rPr>
          <w:rFonts w:ascii="Times New Roman" w:hAnsi="Times New Roman" w:cs="Times New Roman"/>
          <w:sz w:val="24"/>
          <w:szCs w:val="24"/>
        </w:rPr>
        <w:t>,</w:t>
      </w:r>
      <w:r w:rsidR="003D074D">
        <w:rPr>
          <w:rFonts w:ascii="Times New Roman" w:hAnsi="Times New Roman" w:cs="Times New Roman"/>
          <w:sz w:val="24"/>
          <w:szCs w:val="24"/>
        </w:rPr>
        <w:t xml:space="preserve"> promote </w:t>
      </w:r>
      <w:r w:rsidR="00A04A30">
        <w:rPr>
          <w:rFonts w:ascii="Times New Roman" w:hAnsi="Times New Roman" w:cs="Times New Roman"/>
          <w:sz w:val="24"/>
          <w:szCs w:val="24"/>
        </w:rPr>
        <w:t xml:space="preserve">the </w:t>
      </w:r>
      <w:r w:rsidR="003D074D">
        <w:rPr>
          <w:rFonts w:ascii="Times New Roman" w:hAnsi="Times New Roman" w:cs="Times New Roman"/>
          <w:sz w:val="24"/>
          <w:szCs w:val="24"/>
        </w:rPr>
        <w:t xml:space="preserve">professional growth of women doctors and </w:t>
      </w:r>
      <w:r w:rsidR="00A04A30">
        <w:rPr>
          <w:rFonts w:ascii="Times New Roman" w:hAnsi="Times New Roman" w:cs="Times New Roman"/>
          <w:sz w:val="24"/>
          <w:szCs w:val="24"/>
        </w:rPr>
        <w:t xml:space="preserve">create </w:t>
      </w:r>
      <w:r w:rsidR="003D074D">
        <w:rPr>
          <w:rFonts w:ascii="Times New Roman" w:hAnsi="Times New Roman" w:cs="Times New Roman"/>
          <w:sz w:val="24"/>
          <w:szCs w:val="24"/>
        </w:rPr>
        <w:t xml:space="preserve">a supportive and inclusive environment in </w:t>
      </w:r>
      <w:r w:rsidR="00A04A30">
        <w:rPr>
          <w:rFonts w:ascii="Times New Roman" w:hAnsi="Times New Roman" w:cs="Times New Roman"/>
          <w:sz w:val="24"/>
          <w:szCs w:val="24"/>
        </w:rPr>
        <w:t xml:space="preserve">the </w:t>
      </w:r>
      <w:r w:rsidR="003D074D">
        <w:rPr>
          <w:rFonts w:ascii="Times New Roman" w:hAnsi="Times New Roman" w:cs="Times New Roman"/>
          <w:sz w:val="24"/>
          <w:szCs w:val="24"/>
        </w:rPr>
        <w:t xml:space="preserve">health sector. Through this women doctors can enhance their professional commitment achieve their </w:t>
      </w:r>
      <w:r w:rsidR="00A04A30">
        <w:rPr>
          <w:rFonts w:ascii="Times New Roman" w:hAnsi="Times New Roman" w:cs="Times New Roman"/>
          <w:sz w:val="24"/>
          <w:szCs w:val="24"/>
        </w:rPr>
        <w:t xml:space="preserve">goals </w:t>
      </w:r>
      <w:r w:rsidR="003D074D">
        <w:rPr>
          <w:rFonts w:ascii="Times New Roman" w:hAnsi="Times New Roman" w:cs="Times New Roman"/>
          <w:sz w:val="24"/>
          <w:szCs w:val="24"/>
        </w:rPr>
        <w:t xml:space="preserve">in their profession and succeed in their roles as healthcare </w:t>
      </w:r>
      <w:r w:rsidR="00A04A30">
        <w:rPr>
          <w:rFonts w:ascii="Times New Roman" w:hAnsi="Times New Roman" w:cs="Times New Roman"/>
          <w:sz w:val="24"/>
          <w:szCs w:val="24"/>
        </w:rPr>
        <w:t xml:space="preserve">leaders </w:t>
      </w:r>
      <w:r w:rsidR="003D074D">
        <w:rPr>
          <w:rFonts w:ascii="Times New Roman" w:hAnsi="Times New Roman" w:cs="Times New Roman"/>
          <w:sz w:val="24"/>
          <w:szCs w:val="24"/>
        </w:rPr>
        <w:t xml:space="preserve">or </w:t>
      </w:r>
      <w:r w:rsidR="00A04A30">
        <w:rPr>
          <w:rFonts w:ascii="Times New Roman" w:hAnsi="Times New Roman" w:cs="Times New Roman"/>
          <w:sz w:val="24"/>
          <w:szCs w:val="24"/>
        </w:rPr>
        <w:t>providers</w:t>
      </w:r>
      <w:r w:rsidR="003D074D">
        <w:rPr>
          <w:rFonts w:ascii="Times New Roman" w:hAnsi="Times New Roman" w:cs="Times New Roman"/>
          <w:sz w:val="24"/>
          <w:szCs w:val="24"/>
        </w:rPr>
        <w:t>.</w:t>
      </w:r>
    </w:p>
    <w:p w14:paraId="6EDB1EBF" w14:textId="493EB07F" w:rsidR="00A04A30" w:rsidRDefault="00A04A30" w:rsidP="00070229">
      <w:pPr>
        <w:spacing w:line="480" w:lineRule="auto"/>
        <w:jc w:val="both"/>
        <w:rPr>
          <w:rFonts w:ascii="Times New Roman" w:hAnsi="Times New Roman" w:cs="Times New Roman"/>
          <w:sz w:val="24"/>
          <w:szCs w:val="24"/>
        </w:rPr>
      </w:pPr>
    </w:p>
    <w:bookmarkEnd w:id="1"/>
    <w:p w14:paraId="65F2EEA2" w14:textId="77777777" w:rsidR="00920E4C" w:rsidRDefault="00920E4C" w:rsidP="00893047">
      <w:pPr>
        <w:pStyle w:val="Heading1"/>
        <w:spacing w:line="480" w:lineRule="auto"/>
        <w:jc w:val="both"/>
        <w:rPr>
          <w:sz w:val="24"/>
          <w:szCs w:val="24"/>
        </w:rPr>
      </w:pPr>
      <w:r>
        <w:rPr>
          <w:sz w:val="24"/>
          <w:szCs w:val="24"/>
        </w:rPr>
        <w:br w:type="page"/>
      </w:r>
    </w:p>
    <w:p w14:paraId="0A897765" w14:textId="3F0CB7C6" w:rsidR="00567F84" w:rsidRPr="00893047" w:rsidRDefault="002A1691" w:rsidP="00893047">
      <w:pPr>
        <w:pStyle w:val="Heading1"/>
        <w:spacing w:line="480" w:lineRule="auto"/>
        <w:jc w:val="both"/>
        <w:rPr>
          <w:sz w:val="24"/>
          <w:szCs w:val="24"/>
        </w:rPr>
      </w:pPr>
      <w:r w:rsidRPr="00893047">
        <w:rPr>
          <w:sz w:val="24"/>
          <w:szCs w:val="24"/>
        </w:rPr>
        <w:lastRenderedPageBreak/>
        <w:t xml:space="preserve">                                               </w:t>
      </w:r>
      <w:r w:rsidR="0011375A" w:rsidRPr="00893047">
        <w:rPr>
          <w:sz w:val="24"/>
          <w:szCs w:val="24"/>
        </w:rPr>
        <w:t xml:space="preserve">   </w:t>
      </w:r>
      <w:bookmarkStart w:id="60" w:name="_Toc167355344"/>
      <w:r w:rsidR="006878C7" w:rsidRPr="00893047">
        <w:rPr>
          <w:sz w:val="24"/>
          <w:szCs w:val="24"/>
        </w:rPr>
        <w:t>8</w:t>
      </w:r>
      <w:r w:rsidR="004C74A5" w:rsidRPr="00893047">
        <w:rPr>
          <w:sz w:val="24"/>
          <w:szCs w:val="24"/>
        </w:rPr>
        <w:t xml:space="preserve"> </w:t>
      </w:r>
      <w:r w:rsidR="00567F84" w:rsidRPr="00893047">
        <w:rPr>
          <w:sz w:val="24"/>
          <w:szCs w:val="24"/>
        </w:rPr>
        <w:t>References</w:t>
      </w:r>
      <w:bookmarkEnd w:id="60"/>
    </w:p>
    <w:p w14:paraId="1A5F835D" w14:textId="0B57F3E2" w:rsidR="00567F84" w:rsidRPr="00A04A30" w:rsidRDefault="00567F84"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eastAsia="Times New Roman" w:hAnsi="Times New Roman" w:cs="Times New Roman"/>
          <w:sz w:val="24"/>
          <w:szCs w:val="24"/>
          <w:lang w:val="en-GB"/>
        </w:rPr>
        <w:t xml:space="preserve"> Ahmed, S., Bari, S., &amp; Jabeen, R. (2021). Women in Pakistan-social mobility, human development and empowerment. Journal of Social Sciences and Humanities, 60(1), 95-</w:t>
      </w:r>
    </w:p>
    <w:p w14:paraId="5D3F4FB0" w14:textId="77777777" w:rsidR="00567F84" w:rsidRPr="00A04A30" w:rsidRDefault="00567F84" w:rsidP="00A04A30">
      <w:pPr>
        <w:spacing w:after="0" w:line="480" w:lineRule="auto"/>
        <w:ind w:left="720" w:hanging="720"/>
        <w:jc w:val="both"/>
        <w:rPr>
          <w:rFonts w:ascii="Times New Roman" w:eastAsia="Times New Roman" w:hAnsi="Times New Roman" w:cs="Times New Roman"/>
          <w:sz w:val="24"/>
          <w:szCs w:val="24"/>
          <w:lang w:val="en-GB"/>
        </w:rPr>
      </w:pPr>
      <w:r w:rsidRPr="00A04A30">
        <w:rPr>
          <w:rFonts w:ascii="Times New Roman" w:eastAsia="Times New Roman" w:hAnsi="Times New Roman" w:cs="Times New Roman"/>
          <w:sz w:val="24"/>
          <w:szCs w:val="24"/>
          <w:lang w:val="en-GB"/>
        </w:rPr>
        <w:t>112.</w:t>
      </w:r>
    </w:p>
    <w:p w14:paraId="7D5405CF" w14:textId="7341A4EF" w:rsidR="00AC3E9C" w:rsidRPr="00A04A30" w:rsidRDefault="00AC3E9C" w:rsidP="00A04A30">
      <w:pPr>
        <w:pStyle w:val="ListParagraph"/>
        <w:spacing w:after="0" w:line="480" w:lineRule="auto"/>
        <w:ind w:hanging="720"/>
        <w:jc w:val="both"/>
        <w:rPr>
          <w:rFonts w:ascii="Times New Roman" w:eastAsia="Times New Roman" w:hAnsi="Times New Roman" w:cs="Times New Roman"/>
          <w:sz w:val="24"/>
          <w:szCs w:val="24"/>
          <w:lang w:val="en-GB"/>
        </w:rPr>
      </w:pPr>
      <w:r w:rsidRPr="00A04A30">
        <w:rPr>
          <w:rFonts w:ascii="Times New Roman" w:hAnsi="Times New Roman" w:cs="Times New Roman"/>
          <w:color w:val="222222"/>
          <w:sz w:val="24"/>
          <w:szCs w:val="24"/>
          <w:shd w:val="clear" w:color="auto" w:fill="FFFFFF"/>
        </w:rPr>
        <w:t xml:space="preserve">Abdulrahman, A., &amp; Ali, W. (2017). The notion of </w:t>
      </w:r>
      <w:r w:rsidR="00EE02E9">
        <w:rPr>
          <w:rFonts w:ascii="Times New Roman" w:hAnsi="Times New Roman" w:cs="Times New Roman"/>
          <w:color w:val="222222"/>
          <w:sz w:val="24"/>
          <w:szCs w:val="24"/>
          <w:shd w:val="clear" w:color="auto" w:fill="FFFFFF"/>
        </w:rPr>
        <w:t>work-life</w:t>
      </w:r>
      <w:r w:rsidRPr="00A04A30">
        <w:rPr>
          <w:rFonts w:ascii="Times New Roman" w:hAnsi="Times New Roman" w:cs="Times New Roman"/>
          <w:color w:val="222222"/>
          <w:sz w:val="24"/>
          <w:szCs w:val="24"/>
          <w:shd w:val="clear" w:color="auto" w:fill="FFFFFF"/>
        </w:rPr>
        <w:t xml:space="preserve"> balance, determining factors, antecedents and consequences: a comprehensive literature survey. </w:t>
      </w:r>
      <w:r w:rsidRPr="00A04A30">
        <w:rPr>
          <w:rFonts w:ascii="Times New Roman" w:hAnsi="Times New Roman" w:cs="Times New Roman"/>
          <w:i/>
          <w:iCs/>
          <w:color w:val="222222"/>
          <w:sz w:val="24"/>
          <w:szCs w:val="24"/>
          <w:shd w:val="clear" w:color="auto" w:fill="FFFFFF"/>
        </w:rPr>
        <w:t>Education</w:t>
      </w:r>
      <w:r w:rsidRPr="00A04A30">
        <w:rPr>
          <w:rFonts w:ascii="Times New Roman" w:hAnsi="Times New Roman" w:cs="Times New Roman"/>
          <w:color w:val="222222"/>
          <w:sz w:val="24"/>
          <w:szCs w:val="24"/>
          <w:shd w:val="clear" w:color="auto" w:fill="FFFFFF"/>
        </w:rPr>
        <w:t>.</w:t>
      </w:r>
    </w:p>
    <w:p w14:paraId="6225D7BA" w14:textId="10737BBE" w:rsidR="00432A82" w:rsidRPr="00A04A30" w:rsidRDefault="00F61CD2"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Ashraf, I., &amp; Ali, A. Socio-Economic Well-Being and Women Status in Pakistan: An Empirical Analysis. </w:t>
      </w:r>
      <w:r w:rsidRPr="00A04A30">
        <w:rPr>
          <w:rFonts w:ascii="Times New Roman" w:hAnsi="Times New Roman" w:cs="Times New Roman"/>
          <w:i/>
          <w:iCs/>
          <w:color w:val="222222"/>
          <w:sz w:val="24"/>
          <w:szCs w:val="24"/>
          <w:shd w:val="clear" w:color="auto" w:fill="FFFFFF"/>
        </w:rPr>
        <w:t>Economics</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7</w:t>
      </w:r>
      <w:r w:rsidRPr="00A04A30">
        <w:rPr>
          <w:rFonts w:ascii="Times New Roman" w:hAnsi="Times New Roman" w:cs="Times New Roman"/>
          <w:color w:val="222222"/>
          <w:sz w:val="24"/>
          <w:szCs w:val="24"/>
          <w:shd w:val="clear" w:color="auto" w:fill="FFFFFF"/>
        </w:rPr>
        <w:t>(2), 46-58.</w:t>
      </w:r>
    </w:p>
    <w:p w14:paraId="204A9952" w14:textId="0015ABEA" w:rsidR="00021775" w:rsidRPr="00A04A30" w:rsidRDefault="003C5F04"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Asad, S., &amp; Masood, A. (2022). Conflicting Role Demands: Work-family Balance and Daily Life.</w:t>
      </w:r>
    </w:p>
    <w:p w14:paraId="5AF7D1B1" w14:textId="38616208" w:rsidR="00E90C36" w:rsidRPr="00A04A30" w:rsidRDefault="00E90C36"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 xml:space="preserve">Barrett, M. (1983). Women's Oppression Today: Problems in Marxist Feminist </w:t>
      </w:r>
      <w:r w:rsidR="00731DEA">
        <w:rPr>
          <w:rFonts w:ascii="Times New Roman" w:hAnsi="Times New Roman" w:cs="Times New Roman"/>
          <w:color w:val="222222"/>
          <w:sz w:val="24"/>
          <w:szCs w:val="24"/>
          <w:shd w:val="clear" w:color="auto" w:fill="FFFFFF"/>
        </w:rPr>
        <w:t>Analysis</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Science and Society</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47</w:t>
      </w:r>
      <w:r w:rsidRPr="00A04A30">
        <w:rPr>
          <w:rFonts w:ascii="Times New Roman" w:hAnsi="Times New Roman" w:cs="Times New Roman"/>
          <w:color w:val="222222"/>
          <w:sz w:val="24"/>
          <w:szCs w:val="24"/>
          <w:shd w:val="clear" w:color="auto" w:fill="FFFFFF"/>
        </w:rPr>
        <w:t>(4).</w:t>
      </w:r>
    </w:p>
    <w:p w14:paraId="60E10906" w14:textId="0F627C82" w:rsidR="00567F84" w:rsidRPr="00A04A30" w:rsidRDefault="00567F84"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eastAsia="Times New Roman" w:hAnsi="Times New Roman" w:cs="Times New Roman"/>
          <w:sz w:val="24"/>
          <w:szCs w:val="24"/>
          <w:lang w:val="en-GB"/>
        </w:rPr>
        <w:t xml:space="preserve"> Browman, A. S., Destin, M., Carswell, K. L., &amp; Svoboda, R. C. (2017). Perceptions of socioeconomic mobility influence academic persistence among low socioeconomic status students. Journal of Experimental Social Psychology, 72, 45-52.</w:t>
      </w:r>
    </w:p>
    <w:p w14:paraId="09D42F4C" w14:textId="2F8C469D" w:rsidR="00212C61" w:rsidRPr="00A04A30" w:rsidRDefault="00212C61"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Budiati, S., &amp; Rochmat, S. (2020, February). The Impact of Education on Social Stratification and Social Mobility in Communities in Indonesia. In </w:t>
      </w:r>
      <w:r w:rsidRPr="00A04A30">
        <w:rPr>
          <w:rFonts w:ascii="Times New Roman" w:hAnsi="Times New Roman" w:cs="Times New Roman"/>
          <w:i/>
          <w:iCs/>
          <w:color w:val="222222"/>
          <w:sz w:val="24"/>
          <w:szCs w:val="24"/>
          <w:shd w:val="clear" w:color="auto" w:fill="FFFFFF"/>
        </w:rPr>
        <w:t>2nd International Conference on Social Science and Character Educations (ICoSSCE 2019)</w:t>
      </w:r>
      <w:r w:rsidRPr="00A04A30">
        <w:rPr>
          <w:rFonts w:ascii="Times New Roman" w:hAnsi="Times New Roman" w:cs="Times New Roman"/>
          <w:color w:val="222222"/>
          <w:sz w:val="24"/>
          <w:szCs w:val="24"/>
          <w:shd w:val="clear" w:color="auto" w:fill="FFFFFF"/>
        </w:rPr>
        <w:t> (pp. 75-78). Atlantis Press.</w:t>
      </w:r>
    </w:p>
    <w:p w14:paraId="34BE5140" w14:textId="309D05BD" w:rsidR="006D2D7E" w:rsidRPr="00A04A30" w:rsidRDefault="006D2D7E"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Curtis, A., Eley, L., Gray, S., &amp; Irish, B. (2016). Women in senior post-graduate medicine career roles in the UK: a qualitative study. </w:t>
      </w:r>
      <w:r w:rsidRPr="00A04A30">
        <w:rPr>
          <w:rFonts w:ascii="Times New Roman" w:hAnsi="Times New Roman" w:cs="Times New Roman"/>
          <w:i/>
          <w:iCs/>
          <w:color w:val="222222"/>
          <w:sz w:val="24"/>
          <w:szCs w:val="24"/>
          <w:shd w:val="clear" w:color="auto" w:fill="FFFFFF"/>
        </w:rPr>
        <w:t>JRSM open</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8</w:t>
      </w:r>
      <w:r w:rsidRPr="00A04A30">
        <w:rPr>
          <w:rFonts w:ascii="Times New Roman" w:hAnsi="Times New Roman" w:cs="Times New Roman"/>
          <w:color w:val="222222"/>
          <w:sz w:val="24"/>
          <w:szCs w:val="24"/>
          <w:shd w:val="clear" w:color="auto" w:fill="FFFFFF"/>
        </w:rPr>
        <w:t>(1), 2054270416669305.</w:t>
      </w:r>
    </w:p>
    <w:p w14:paraId="27058981" w14:textId="2737008F" w:rsidR="007A731D" w:rsidRPr="00A04A30" w:rsidRDefault="007A731D"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Chang, E. (1999). Career Commitment as a Complex Moderator of Organizational Commitment and Turnover Intention. </w:t>
      </w:r>
      <w:r w:rsidRPr="00A04A30">
        <w:rPr>
          <w:rFonts w:ascii="Times New Roman" w:hAnsi="Times New Roman" w:cs="Times New Roman"/>
          <w:i/>
          <w:iCs/>
          <w:color w:val="222222"/>
          <w:sz w:val="24"/>
          <w:szCs w:val="24"/>
          <w:shd w:val="clear" w:color="auto" w:fill="FFFFFF"/>
        </w:rPr>
        <w:t>Human Relations</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52</w:t>
      </w:r>
      <w:r w:rsidRPr="00A04A30">
        <w:rPr>
          <w:rFonts w:ascii="Times New Roman" w:hAnsi="Times New Roman" w:cs="Times New Roman"/>
          <w:color w:val="222222"/>
          <w:sz w:val="24"/>
          <w:szCs w:val="24"/>
          <w:shd w:val="clear" w:color="auto" w:fill="FFFFFF"/>
        </w:rPr>
        <w:t>(10).</w:t>
      </w:r>
    </w:p>
    <w:p w14:paraId="26485C7F" w14:textId="0AFA9477" w:rsidR="00627A1F" w:rsidRPr="00A04A30" w:rsidRDefault="00627A1F"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lastRenderedPageBreak/>
        <w:t>Chen, Z. X., &amp; Francesco, A. M. (2003). The relationship between the three components of commitment and employee performance in China. </w:t>
      </w:r>
      <w:r w:rsidRPr="00A04A30">
        <w:rPr>
          <w:rFonts w:ascii="Times New Roman" w:hAnsi="Times New Roman" w:cs="Times New Roman"/>
          <w:i/>
          <w:iCs/>
          <w:color w:val="222222"/>
          <w:sz w:val="24"/>
          <w:szCs w:val="24"/>
          <w:shd w:val="clear" w:color="auto" w:fill="FFFFFF"/>
        </w:rPr>
        <w:t xml:space="preserve">Journal of </w:t>
      </w:r>
      <w:r w:rsidR="00731DEA">
        <w:rPr>
          <w:rFonts w:ascii="Times New Roman" w:hAnsi="Times New Roman" w:cs="Times New Roman"/>
          <w:i/>
          <w:iCs/>
          <w:color w:val="222222"/>
          <w:sz w:val="24"/>
          <w:szCs w:val="24"/>
          <w:shd w:val="clear" w:color="auto" w:fill="FFFFFF"/>
        </w:rPr>
        <w:t>Vocational Behavior</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62</w:t>
      </w:r>
      <w:r w:rsidRPr="00A04A30">
        <w:rPr>
          <w:rFonts w:ascii="Times New Roman" w:hAnsi="Times New Roman" w:cs="Times New Roman"/>
          <w:color w:val="222222"/>
          <w:sz w:val="24"/>
          <w:szCs w:val="24"/>
          <w:shd w:val="clear" w:color="auto" w:fill="FFFFFF"/>
        </w:rPr>
        <w:t>(3), 490-510.</w:t>
      </w:r>
    </w:p>
    <w:p w14:paraId="723E7E13" w14:textId="5C19B557" w:rsidR="008C4119" w:rsidRPr="00A04A30" w:rsidRDefault="008C4119"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Cho, V., &amp; Huang, X. (2012). Professional commitment, organizational commitment, and the intention to leave for professional advancement: An empirical study on IT professionals. </w:t>
      </w:r>
      <w:r w:rsidRPr="00A04A30">
        <w:rPr>
          <w:rFonts w:ascii="Times New Roman" w:hAnsi="Times New Roman" w:cs="Times New Roman"/>
          <w:i/>
          <w:iCs/>
          <w:color w:val="222222"/>
          <w:sz w:val="24"/>
          <w:szCs w:val="24"/>
          <w:shd w:val="clear" w:color="auto" w:fill="FFFFFF"/>
        </w:rPr>
        <w:t>Information Technology &amp; People</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25</w:t>
      </w:r>
      <w:r w:rsidRPr="00A04A30">
        <w:rPr>
          <w:rFonts w:ascii="Times New Roman" w:hAnsi="Times New Roman" w:cs="Times New Roman"/>
          <w:color w:val="222222"/>
          <w:sz w:val="24"/>
          <w:szCs w:val="24"/>
          <w:shd w:val="clear" w:color="auto" w:fill="FFFFFF"/>
        </w:rPr>
        <w:t>(1), 31-54.</w:t>
      </w:r>
    </w:p>
    <w:p w14:paraId="0491E7F8" w14:textId="51F0D115" w:rsidR="00D875DC" w:rsidRPr="00A04A30" w:rsidRDefault="00D875DC"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Eagly, A. H. (1987). Reporting sex differences.</w:t>
      </w:r>
    </w:p>
    <w:p w14:paraId="23BE4EC2" w14:textId="198890BD" w:rsidR="00BA3821" w:rsidRPr="00A04A30" w:rsidRDefault="00BA3821"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Ellinas, E. H., Fouad, N., &amp; Byars-Winston, A. (2018). Women and the decision to leave, linger, or lean in: predictors of intent to leave and aspirations to leadership and advancement in academic medicine. </w:t>
      </w:r>
      <w:r w:rsidRPr="00A04A30">
        <w:rPr>
          <w:rFonts w:ascii="Times New Roman" w:hAnsi="Times New Roman" w:cs="Times New Roman"/>
          <w:i/>
          <w:iCs/>
          <w:color w:val="222222"/>
          <w:sz w:val="24"/>
          <w:szCs w:val="24"/>
          <w:shd w:val="clear" w:color="auto" w:fill="FFFFFF"/>
        </w:rPr>
        <w:t>Journal of Women's Health</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27</w:t>
      </w:r>
      <w:r w:rsidRPr="00A04A30">
        <w:rPr>
          <w:rFonts w:ascii="Times New Roman" w:hAnsi="Times New Roman" w:cs="Times New Roman"/>
          <w:color w:val="222222"/>
          <w:sz w:val="24"/>
          <w:szCs w:val="24"/>
          <w:shd w:val="clear" w:color="auto" w:fill="FFFFFF"/>
        </w:rPr>
        <w:t>(3), 324-332.</w:t>
      </w:r>
    </w:p>
    <w:p w14:paraId="6F66B3E7" w14:textId="0A208E85" w:rsidR="007C11D6" w:rsidRPr="00A04A30" w:rsidRDefault="00EE02E9"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 xml:space="preserve">Fatima, N., Haider, A. A., Latif, F., Raheed, S., &amp; Ali, A. S. </w:t>
      </w:r>
      <w:r w:rsidR="007C11D6" w:rsidRPr="00A04A30">
        <w:rPr>
          <w:rFonts w:ascii="Times New Roman" w:hAnsi="Times New Roman" w:cs="Times New Roman"/>
          <w:color w:val="222222"/>
          <w:sz w:val="24"/>
          <w:szCs w:val="24"/>
          <w:shd w:val="clear" w:color="auto" w:fill="FFFFFF"/>
        </w:rPr>
        <w:t xml:space="preserve">(2014). Problems of female medical graduates during their </w:t>
      </w:r>
      <w:r w:rsidR="00731DEA">
        <w:rPr>
          <w:rFonts w:ascii="Times New Roman" w:hAnsi="Times New Roman" w:cs="Times New Roman"/>
          <w:color w:val="222222"/>
          <w:sz w:val="24"/>
          <w:szCs w:val="24"/>
          <w:shd w:val="clear" w:color="auto" w:fill="FFFFFF"/>
        </w:rPr>
        <w:t>Career</w:t>
      </w:r>
      <w:r w:rsidR="00731DEA" w:rsidRPr="00A04A30">
        <w:rPr>
          <w:rFonts w:ascii="Times New Roman" w:hAnsi="Times New Roman" w:cs="Times New Roman"/>
          <w:color w:val="222222"/>
          <w:sz w:val="24"/>
          <w:szCs w:val="24"/>
          <w:shd w:val="clear" w:color="auto" w:fill="FFFFFF"/>
        </w:rPr>
        <w:t xml:space="preserve"> </w:t>
      </w:r>
      <w:r w:rsidR="007C11D6" w:rsidRPr="00A04A30">
        <w:rPr>
          <w:rFonts w:ascii="Times New Roman" w:hAnsi="Times New Roman" w:cs="Times New Roman"/>
          <w:color w:val="222222"/>
          <w:sz w:val="24"/>
          <w:szCs w:val="24"/>
          <w:shd w:val="clear" w:color="auto" w:fill="FFFFFF"/>
        </w:rPr>
        <w:t xml:space="preserve">in a developing country; </w:t>
      </w:r>
      <w:r w:rsidRPr="00A04A30">
        <w:rPr>
          <w:rFonts w:ascii="Times New Roman" w:hAnsi="Times New Roman" w:cs="Times New Roman"/>
          <w:color w:val="222222"/>
          <w:sz w:val="24"/>
          <w:szCs w:val="24"/>
          <w:shd w:val="clear" w:color="auto" w:fill="FFFFFF"/>
        </w:rPr>
        <w:t>Pakistan</w:t>
      </w:r>
      <w:r w:rsidR="007C11D6" w:rsidRPr="00A04A30">
        <w:rPr>
          <w:rFonts w:ascii="Times New Roman" w:hAnsi="Times New Roman" w:cs="Times New Roman"/>
          <w:color w:val="222222"/>
          <w:sz w:val="24"/>
          <w:szCs w:val="24"/>
          <w:shd w:val="clear" w:color="auto" w:fill="FFFFFF"/>
        </w:rPr>
        <w:t>. </w:t>
      </w:r>
      <w:r w:rsidR="007C11D6" w:rsidRPr="00A04A30">
        <w:rPr>
          <w:rFonts w:ascii="Times New Roman" w:hAnsi="Times New Roman" w:cs="Times New Roman"/>
          <w:i/>
          <w:iCs/>
          <w:color w:val="222222"/>
          <w:sz w:val="24"/>
          <w:szCs w:val="24"/>
          <w:shd w:val="clear" w:color="auto" w:fill="FFFFFF"/>
        </w:rPr>
        <w:t>Pakistan Postgraduate Medical Journal</w:t>
      </w:r>
      <w:r w:rsidR="007C11D6" w:rsidRPr="00A04A30">
        <w:rPr>
          <w:rFonts w:ascii="Times New Roman" w:hAnsi="Times New Roman" w:cs="Times New Roman"/>
          <w:color w:val="222222"/>
          <w:sz w:val="24"/>
          <w:szCs w:val="24"/>
          <w:shd w:val="clear" w:color="auto" w:fill="FFFFFF"/>
        </w:rPr>
        <w:t>, </w:t>
      </w:r>
      <w:r w:rsidR="007C11D6" w:rsidRPr="00A04A30">
        <w:rPr>
          <w:rFonts w:ascii="Times New Roman" w:hAnsi="Times New Roman" w:cs="Times New Roman"/>
          <w:i/>
          <w:iCs/>
          <w:color w:val="222222"/>
          <w:sz w:val="24"/>
          <w:szCs w:val="24"/>
          <w:shd w:val="clear" w:color="auto" w:fill="FFFFFF"/>
        </w:rPr>
        <w:t>25</w:t>
      </w:r>
      <w:r w:rsidR="007C11D6" w:rsidRPr="00A04A30">
        <w:rPr>
          <w:rFonts w:ascii="Times New Roman" w:hAnsi="Times New Roman" w:cs="Times New Roman"/>
          <w:color w:val="222222"/>
          <w:sz w:val="24"/>
          <w:szCs w:val="24"/>
          <w:shd w:val="clear" w:color="auto" w:fill="FFFFFF"/>
        </w:rPr>
        <w:t>(3), 91-94</w:t>
      </w:r>
    </w:p>
    <w:p w14:paraId="163033F9" w14:textId="2DB5E4B3" w:rsidR="00A418AD" w:rsidRPr="00A04A30" w:rsidRDefault="00A418AD" w:rsidP="00A04A30">
      <w:pPr>
        <w:pStyle w:val="ListParagraph"/>
        <w:spacing w:after="0" w:line="480" w:lineRule="auto"/>
        <w:ind w:hanging="720"/>
        <w:jc w:val="both"/>
        <w:rPr>
          <w:rStyle w:val="Hyperlink"/>
          <w:rFonts w:ascii="Times New Roman" w:hAnsi="Times New Roman" w:cs="Times New Roman"/>
          <w:sz w:val="24"/>
          <w:szCs w:val="24"/>
          <w:bdr w:val="single" w:sz="2" w:space="0" w:color="ECEDEE" w:frame="1"/>
        </w:rPr>
      </w:pPr>
      <w:r w:rsidRPr="00A04A30">
        <w:rPr>
          <w:rFonts w:ascii="Times New Roman" w:hAnsi="Times New Roman" w:cs="Times New Roman"/>
          <w:sz w:val="24"/>
          <w:szCs w:val="24"/>
        </w:rPr>
        <w:t>Haslam, D., Filus, A., Morawska, A., Sanders, M. R., &amp; Fletcher, R. (2014). The Work–Family Conflict Scale (WAFCS): Development and Initial Validation of a Self-report Measure of Work–Family Conflict for Use with Parents. </w:t>
      </w:r>
      <w:r w:rsidRPr="00A04A30">
        <w:rPr>
          <w:rFonts w:ascii="Times New Roman" w:hAnsi="Times New Roman" w:cs="Times New Roman"/>
          <w:i/>
          <w:iCs/>
          <w:sz w:val="24"/>
          <w:szCs w:val="24"/>
          <w:bdr w:val="single" w:sz="2" w:space="0" w:color="ECEDEE" w:frame="1"/>
        </w:rPr>
        <w:t>Child Psychiatry &amp; Human Development</w:t>
      </w:r>
      <w:r w:rsidRPr="00A04A30">
        <w:rPr>
          <w:rFonts w:ascii="Times New Roman" w:hAnsi="Times New Roman" w:cs="Times New Roman"/>
          <w:sz w:val="24"/>
          <w:szCs w:val="24"/>
        </w:rPr>
        <w:t>, </w:t>
      </w:r>
      <w:r w:rsidRPr="00A04A30">
        <w:rPr>
          <w:rFonts w:ascii="Times New Roman" w:hAnsi="Times New Roman" w:cs="Times New Roman"/>
          <w:i/>
          <w:iCs/>
          <w:sz w:val="24"/>
          <w:szCs w:val="24"/>
          <w:bdr w:val="single" w:sz="2" w:space="0" w:color="ECEDEE" w:frame="1"/>
        </w:rPr>
        <w:t>46</w:t>
      </w:r>
      <w:r w:rsidRPr="00A04A30">
        <w:rPr>
          <w:rFonts w:ascii="Times New Roman" w:hAnsi="Times New Roman" w:cs="Times New Roman"/>
          <w:sz w:val="24"/>
          <w:szCs w:val="24"/>
        </w:rPr>
        <w:t>(3), 346–357. </w:t>
      </w:r>
      <w:hyperlink r:id="rId12" w:history="1">
        <w:r w:rsidR="00BE1492" w:rsidRPr="00A04A30">
          <w:rPr>
            <w:rStyle w:val="Hyperlink"/>
            <w:rFonts w:ascii="Times New Roman" w:hAnsi="Times New Roman" w:cs="Times New Roman"/>
            <w:color w:val="auto"/>
            <w:sz w:val="24"/>
            <w:szCs w:val="24"/>
            <w:bdr w:val="single" w:sz="2" w:space="0" w:color="ECEDEE" w:frame="1"/>
          </w:rPr>
          <w:t>https://doi.org/10.1007/s10578-014-0476-0</w:t>
        </w:r>
      </w:hyperlink>
    </w:p>
    <w:p w14:paraId="22FCE08F" w14:textId="34EA27E9" w:rsidR="007579BE" w:rsidRPr="00A04A30" w:rsidRDefault="007579BE" w:rsidP="00A04A30">
      <w:pPr>
        <w:pStyle w:val="ListParagraph"/>
        <w:spacing w:after="0" w:line="480" w:lineRule="auto"/>
        <w:ind w:hanging="720"/>
        <w:jc w:val="both"/>
        <w:rPr>
          <w:rFonts w:ascii="Times New Roman" w:hAnsi="Times New Roman" w:cs="Times New Roman"/>
          <w:sz w:val="24"/>
          <w:szCs w:val="24"/>
        </w:rPr>
      </w:pPr>
      <w:r w:rsidRPr="00A04A30">
        <w:rPr>
          <w:rFonts w:ascii="Times New Roman" w:hAnsi="Times New Roman" w:cs="Times New Roman"/>
          <w:color w:val="222222"/>
          <w:sz w:val="24"/>
          <w:szCs w:val="24"/>
          <w:shd w:val="clear" w:color="auto" w:fill="FFFFFF"/>
        </w:rPr>
        <w:t>Hoff, T. J. (2000). Professional commitment among US physician executives in managed care. </w:t>
      </w:r>
      <w:r w:rsidRPr="00A04A30">
        <w:rPr>
          <w:rFonts w:ascii="Times New Roman" w:hAnsi="Times New Roman" w:cs="Times New Roman"/>
          <w:i/>
          <w:iCs/>
          <w:color w:val="222222"/>
          <w:sz w:val="24"/>
          <w:szCs w:val="24"/>
          <w:shd w:val="clear" w:color="auto" w:fill="FFFFFF"/>
        </w:rPr>
        <w:t>Social Science &amp; Medicine</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50</w:t>
      </w:r>
      <w:r w:rsidRPr="00A04A30">
        <w:rPr>
          <w:rFonts w:ascii="Times New Roman" w:hAnsi="Times New Roman" w:cs="Times New Roman"/>
          <w:color w:val="222222"/>
          <w:sz w:val="24"/>
          <w:szCs w:val="24"/>
          <w:shd w:val="clear" w:color="auto" w:fill="FFFFFF"/>
        </w:rPr>
        <w:t>(10), 1433-1444.</w:t>
      </w:r>
    </w:p>
    <w:p w14:paraId="16DC1A8A" w14:textId="01EA8A34" w:rsidR="00BE1492" w:rsidRPr="00A04A30" w:rsidRDefault="00212C61"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Hakim, A., &amp; Aziz, A. (1998). Socio-cultural, religious, and political aspects of the status of women in Pakistan. </w:t>
      </w:r>
      <w:r w:rsidRPr="00A04A30">
        <w:rPr>
          <w:rFonts w:ascii="Times New Roman" w:hAnsi="Times New Roman" w:cs="Times New Roman"/>
          <w:i/>
          <w:iCs/>
          <w:color w:val="222222"/>
          <w:sz w:val="24"/>
          <w:szCs w:val="24"/>
          <w:shd w:val="clear" w:color="auto" w:fill="FFFFFF"/>
        </w:rPr>
        <w:t>The Pakistan development review</w:t>
      </w:r>
      <w:r w:rsidRPr="00A04A30">
        <w:rPr>
          <w:rFonts w:ascii="Times New Roman" w:hAnsi="Times New Roman" w:cs="Times New Roman"/>
          <w:color w:val="222222"/>
          <w:sz w:val="24"/>
          <w:szCs w:val="24"/>
          <w:shd w:val="clear" w:color="auto" w:fill="FFFFFF"/>
        </w:rPr>
        <w:t>, 727-746.</w:t>
      </w:r>
    </w:p>
    <w:p w14:paraId="7A432286" w14:textId="0E35549E" w:rsidR="00A073CC" w:rsidRPr="00A04A30" w:rsidRDefault="00A073CC"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Hook, B. (2013). Understanding Patriarchy, imagine</w:t>
      </w:r>
      <w:r w:rsidR="00EE02E9">
        <w:rPr>
          <w:rFonts w:ascii="Times New Roman" w:hAnsi="Times New Roman" w:cs="Times New Roman"/>
          <w:color w:val="222222"/>
          <w:sz w:val="24"/>
          <w:szCs w:val="24"/>
          <w:shd w:val="clear" w:color="auto" w:fill="FFFFFF"/>
        </w:rPr>
        <w:t xml:space="preserve"> </w:t>
      </w:r>
      <w:r w:rsidRPr="00A04A30">
        <w:rPr>
          <w:rFonts w:ascii="Times New Roman" w:hAnsi="Times New Roman" w:cs="Times New Roman"/>
          <w:color w:val="222222"/>
          <w:sz w:val="24"/>
          <w:szCs w:val="24"/>
          <w:shd w:val="clear" w:color="auto" w:fill="FFFFFF"/>
        </w:rPr>
        <w:t>no</w:t>
      </w:r>
      <w:r w:rsidR="005D3408">
        <w:rPr>
          <w:rFonts w:ascii="Times New Roman" w:hAnsi="Times New Roman" w:cs="Times New Roman"/>
          <w:color w:val="222222"/>
          <w:sz w:val="24"/>
          <w:szCs w:val="24"/>
          <w:shd w:val="clear" w:color="auto" w:fill="FFFFFF"/>
        </w:rPr>
        <w:t xml:space="preserve"> </w:t>
      </w:r>
      <w:r w:rsidRPr="00A04A30">
        <w:rPr>
          <w:rFonts w:ascii="Times New Roman" w:hAnsi="Times New Roman" w:cs="Times New Roman"/>
          <w:color w:val="222222"/>
          <w:sz w:val="24"/>
          <w:szCs w:val="24"/>
          <w:shd w:val="clear" w:color="auto" w:fill="FFFFFF"/>
        </w:rPr>
        <w:t>borders. org/pdf/zines. </w:t>
      </w:r>
      <w:r w:rsidRPr="00A04A30">
        <w:rPr>
          <w:rFonts w:ascii="Times New Roman" w:hAnsi="Times New Roman" w:cs="Times New Roman"/>
          <w:i/>
          <w:iCs/>
          <w:color w:val="222222"/>
          <w:sz w:val="24"/>
          <w:szCs w:val="24"/>
          <w:shd w:val="clear" w:color="auto" w:fill="FFFFFF"/>
        </w:rPr>
        <w:t>Understanding Patriarchy. pdf Retrieved on May</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22</w:t>
      </w:r>
      <w:r w:rsidRPr="00A04A30">
        <w:rPr>
          <w:rFonts w:ascii="Times New Roman" w:hAnsi="Times New Roman" w:cs="Times New Roman"/>
          <w:color w:val="222222"/>
          <w:sz w:val="24"/>
          <w:szCs w:val="24"/>
          <w:shd w:val="clear" w:color="auto" w:fill="FFFFFF"/>
        </w:rPr>
        <w:t>, 2014.</w:t>
      </w:r>
    </w:p>
    <w:p w14:paraId="329BF515" w14:textId="2FC86C02" w:rsidR="00D4690A" w:rsidRPr="00A04A30" w:rsidRDefault="00D4690A"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lastRenderedPageBreak/>
        <w:t>Habiba, U., Ali, R., &amp; Ashfaq, A. (2016). From patriarchy to neopatriarchy: Experiences of women from Pakistan. </w:t>
      </w:r>
      <w:r w:rsidRPr="00A04A30">
        <w:rPr>
          <w:rFonts w:ascii="Times New Roman" w:hAnsi="Times New Roman" w:cs="Times New Roman"/>
          <w:i/>
          <w:iCs/>
          <w:color w:val="222222"/>
          <w:sz w:val="24"/>
          <w:szCs w:val="24"/>
          <w:shd w:val="clear" w:color="auto" w:fill="FFFFFF"/>
        </w:rPr>
        <w:t>International Journal of Humanities and Social Science</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6</w:t>
      </w:r>
      <w:r w:rsidRPr="00A04A30">
        <w:rPr>
          <w:rFonts w:ascii="Times New Roman" w:hAnsi="Times New Roman" w:cs="Times New Roman"/>
          <w:color w:val="222222"/>
          <w:sz w:val="24"/>
          <w:szCs w:val="24"/>
          <w:shd w:val="clear" w:color="auto" w:fill="FFFFFF"/>
        </w:rPr>
        <w:t>(3), 212-221.</w:t>
      </w:r>
    </w:p>
    <w:p w14:paraId="783A1D00" w14:textId="221446E9" w:rsidR="00F61CD2" w:rsidRPr="00A04A30" w:rsidRDefault="00F61CD2"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Iqbal, Y., Khan, W., &amp; Mooghal, M. (2022). Impediment to Leadership Opportunities for Female Doctors–Gender Disparity in Pakistani Healthcare System–SHORT REPORT. </w:t>
      </w:r>
      <w:r w:rsidRPr="00A04A30">
        <w:rPr>
          <w:rFonts w:ascii="Times New Roman" w:hAnsi="Times New Roman" w:cs="Times New Roman"/>
          <w:i/>
          <w:iCs/>
          <w:color w:val="222222"/>
          <w:sz w:val="24"/>
          <w:szCs w:val="24"/>
          <w:shd w:val="clear" w:color="auto" w:fill="FFFFFF"/>
        </w:rPr>
        <w:t>Advances in Medical Education and Practice</w:t>
      </w:r>
      <w:r w:rsidRPr="00A04A30">
        <w:rPr>
          <w:rFonts w:ascii="Times New Roman" w:hAnsi="Times New Roman" w:cs="Times New Roman"/>
          <w:color w:val="222222"/>
          <w:sz w:val="24"/>
          <w:szCs w:val="24"/>
          <w:shd w:val="clear" w:color="auto" w:fill="FFFFFF"/>
        </w:rPr>
        <w:t>, 213-215.</w:t>
      </w:r>
    </w:p>
    <w:p w14:paraId="4363277A" w14:textId="35F8135C" w:rsidR="004471CF" w:rsidRPr="00A04A30" w:rsidRDefault="004471CF"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Ilyas, S., Abid, G., &amp; Ashfaq, F. (2022). The impact of perceived organizational support on professional commitment: a moderation of burnout and mediation of well-being. </w:t>
      </w:r>
      <w:r w:rsidRPr="00A04A30">
        <w:rPr>
          <w:rFonts w:ascii="Times New Roman" w:hAnsi="Times New Roman" w:cs="Times New Roman"/>
          <w:i/>
          <w:iCs/>
          <w:color w:val="222222"/>
          <w:sz w:val="24"/>
          <w:szCs w:val="24"/>
          <w:shd w:val="clear" w:color="auto" w:fill="FFFFFF"/>
        </w:rPr>
        <w:t>International Journal of Sociology and Social Policy</w:t>
      </w:r>
      <w:r w:rsidRPr="00A04A30">
        <w:rPr>
          <w:rFonts w:ascii="Times New Roman" w:hAnsi="Times New Roman" w:cs="Times New Roman"/>
          <w:color w:val="222222"/>
          <w:sz w:val="24"/>
          <w:szCs w:val="24"/>
          <w:shd w:val="clear" w:color="auto" w:fill="FFFFFF"/>
        </w:rPr>
        <w:t>, (ahead-of-print).</w:t>
      </w:r>
    </w:p>
    <w:p w14:paraId="089BD619" w14:textId="1BCFD040" w:rsidR="00127F35" w:rsidRPr="00A04A30" w:rsidRDefault="00127F35"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Iftikhar, S., Yasmeen, R., Khan, R. A., &amp; Arooj, M. (2023). Barriers and Facilitators for Female Healthcare Professionals to Be Leaders in Pakistan: A Qualitative Exploratory Study. </w:t>
      </w:r>
      <w:r w:rsidRPr="00A04A30">
        <w:rPr>
          <w:rFonts w:ascii="Times New Roman" w:hAnsi="Times New Roman" w:cs="Times New Roman"/>
          <w:i/>
          <w:iCs/>
          <w:color w:val="222222"/>
          <w:sz w:val="24"/>
          <w:szCs w:val="24"/>
          <w:shd w:val="clear" w:color="auto" w:fill="FFFFFF"/>
        </w:rPr>
        <w:t>Journal of Healthcare Leadership</w:t>
      </w:r>
      <w:r w:rsidRPr="00A04A30">
        <w:rPr>
          <w:rFonts w:ascii="Times New Roman" w:hAnsi="Times New Roman" w:cs="Times New Roman"/>
          <w:color w:val="222222"/>
          <w:sz w:val="24"/>
          <w:szCs w:val="24"/>
          <w:shd w:val="clear" w:color="auto" w:fill="FFFFFF"/>
        </w:rPr>
        <w:t>, 71-82.</w:t>
      </w:r>
    </w:p>
    <w:p w14:paraId="34240F36" w14:textId="6F11A08B" w:rsidR="00567F84" w:rsidRPr="00A04A30" w:rsidRDefault="00567F84"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eastAsia="Times New Roman" w:hAnsi="Times New Roman" w:cs="Times New Roman"/>
          <w:sz w:val="24"/>
          <w:szCs w:val="24"/>
        </w:rPr>
        <w:t xml:space="preserve"> Jafree, S. R. (Ed.). (2020). The sociology of South Asian women’s health. Springer Nature.</w:t>
      </w:r>
    </w:p>
    <w:p w14:paraId="400CDEBF" w14:textId="58B85992" w:rsidR="00E4229E" w:rsidRPr="00A04A30" w:rsidRDefault="00E4229E"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Khursheed, A., Mustafa, F., Arshad, I., &amp; Gill, S. (2019). Work-family conflict among married female professionals in Pakistan. </w:t>
      </w:r>
      <w:r w:rsidRPr="00A04A30">
        <w:rPr>
          <w:rFonts w:ascii="Times New Roman" w:hAnsi="Times New Roman" w:cs="Times New Roman"/>
          <w:i/>
          <w:iCs/>
          <w:color w:val="222222"/>
          <w:sz w:val="24"/>
          <w:szCs w:val="24"/>
          <w:shd w:val="clear" w:color="auto" w:fill="FFFFFF"/>
        </w:rPr>
        <w:t>Management Studies and Economic Systems</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4</w:t>
      </w:r>
      <w:r w:rsidRPr="00A04A30">
        <w:rPr>
          <w:rFonts w:ascii="Times New Roman" w:hAnsi="Times New Roman" w:cs="Times New Roman"/>
          <w:color w:val="222222"/>
          <w:sz w:val="24"/>
          <w:szCs w:val="24"/>
          <w:shd w:val="clear" w:color="auto" w:fill="FFFFFF"/>
        </w:rPr>
        <w:t>(2), 123-130.</w:t>
      </w:r>
    </w:p>
    <w:p w14:paraId="0EDEB688" w14:textId="43F88DF2" w:rsidR="00EA48EF" w:rsidRPr="00A04A30" w:rsidRDefault="00EA48EF"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Lee, K., Carswell, J. J., &amp; Allen, N. J. (2000). A meta-analytic review of occupational commitment: relations with person-and work-related variables. </w:t>
      </w:r>
      <w:r w:rsidRPr="00A04A30">
        <w:rPr>
          <w:rFonts w:ascii="Times New Roman" w:hAnsi="Times New Roman" w:cs="Times New Roman"/>
          <w:i/>
          <w:iCs/>
          <w:color w:val="222222"/>
          <w:sz w:val="24"/>
          <w:szCs w:val="24"/>
          <w:shd w:val="clear" w:color="auto" w:fill="FFFFFF"/>
        </w:rPr>
        <w:t>Journal of applied psychology</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85</w:t>
      </w:r>
      <w:r w:rsidRPr="00A04A30">
        <w:rPr>
          <w:rFonts w:ascii="Times New Roman" w:hAnsi="Times New Roman" w:cs="Times New Roman"/>
          <w:color w:val="222222"/>
          <w:sz w:val="24"/>
          <w:szCs w:val="24"/>
          <w:shd w:val="clear" w:color="auto" w:fill="FFFFFF"/>
        </w:rPr>
        <w:t>(5), 799.</w:t>
      </w:r>
    </w:p>
    <w:p w14:paraId="0B5DED57" w14:textId="19AF4C50" w:rsidR="006C0CD6" w:rsidRPr="00A04A30" w:rsidRDefault="006C0CD6"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Masood, A. (2019). Influence of marriage on women’s participation in medicine: The case of doctor brides of Pakistan. </w:t>
      </w:r>
      <w:r w:rsidRPr="00A04A30">
        <w:rPr>
          <w:rFonts w:ascii="Times New Roman" w:hAnsi="Times New Roman" w:cs="Times New Roman"/>
          <w:i/>
          <w:iCs/>
          <w:color w:val="222222"/>
          <w:sz w:val="24"/>
          <w:szCs w:val="24"/>
          <w:shd w:val="clear" w:color="auto" w:fill="FFFFFF"/>
        </w:rPr>
        <w:t>Sex Roles</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80</w:t>
      </w:r>
      <w:r w:rsidRPr="00A04A30">
        <w:rPr>
          <w:rFonts w:ascii="Times New Roman" w:hAnsi="Times New Roman" w:cs="Times New Roman"/>
          <w:color w:val="222222"/>
          <w:sz w:val="24"/>
          <w:szCs w:val="24"/>
          <w:shd w:val="clear" w:color="auto" w:fill="FFFFFF"/>
        </w:rPr>
        <w:t>(1), 105-122.</w:t>
      </w:r>
    </w:p>
    <w:p w14:paraId="3FD5F398" w14:textId="7F89D694" w:rsidR="00FA2A7A" w:rsidRPr="00A04A30" w:rsidRDefault="00585152"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Masood, A. (2019). Doing gender, modestly: Conceptualizing workplace experiences of Pakistani women doctors. </w:t>
      </w:r>
      <w:r w:rsidRPr="00A04A30">
        <w:rPr>
          <w:rFonts w:ascii="Times New Roman" w:hAnsi="Times New Roman" w:cs="Times New Roman"/>
          <w:i/>
          <w:iCs/>
          <w:color w:val="222222"/>
          <w:sz w:val="24"/>
          <w:szCs w:val="24"/>
          <w:shd w:val="clear" w:color="auto" w:fill="FFFFFF"/>
        </w:rPr>
        <w:t>Gender, Work &amp; Organization</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26</w:t>
      </w:r>
      <w:r w:rsidRPr="00A04A30">
        <w:rPr>
          <w:rFonts w:ascii="Times New Roman" w:hAnsi="Times New Roman" w:cs="Times New Roman"/>
          <w:color w:val="222222"/>
          <w:sz w:val="24"/>
          <w:szCs w:val="24"/>
          <w:shd w:val="clear" w:color="auto" w:fill="FFFFFF"/>
        </w:rPr>
        <w:t>(2), 214-228.</w:t>
      </w:r>
    </w:p>
    <w:p w14:paraId="003DB046" w14:textId="49496B52" w:rsidR="00852569" w:rsidRPr="00A04A30" w:rsidRDefault="00852569"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lastRenderedPageBreak/>
        <w:t>Malik, S., &amp; Courtney, K. (2011). Higher education and women’s empowerment in Pakistan. </w:t>
      </w:r>
      <w:r w:rsidRPr="00A04A30">
        <w:rPr>
          <w:rFonts w:ascii="Times New Roman" w:hAnsi="Times New Roman" w:cs="Times New Roman"/>
          <w:i/>
          <w:iCs/>
          <w:color w:val="222222"/>
          <w:sz w:val="24"/>
          <w:szCs w:val="24"/>
          <w:shd w:val="clear" w:color="auto" w:fill="FFFFFF"/>
        </w:rPr>
        <w:t>Gender and education</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23</w:t>
      </w:r>
      <w:r w:rsidRPr="00A04A30">
        <w:rPr>
          <w:rFonts w:ascii="Times New Roman" w:hAnsi="Times New Roman" w:cs="Times New Roman"/>
          <w:color w:val="222222"/>
          <w:sz w:val="24"/>
          <w:szCs w:val="24"/>
          <w:shd w:val="clear" w:color="auto" w:fill="FFFFFF"/>
        </w:rPr>
        <w:t>(1), 29-45.</w:t>
      </w:r>
    </w:p>
    <w:p w14:paraId="6040D169" w14:textId="1E0843DC" w:rsidR="00C5007D" w:rsidRPr="00A04A30" w:rsidRDefault="00C5007D"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 xml:space="preserve">Mehboobl, I., &amp; Imran, Z. F. </w:t>
      </w:r>
      <w:r w:rsidR="00EE02E9" w:rsidRPr="00A04A30">
        <w:rPr>
          <w:rFonts w:ascii="Times New Roman" w:hAnsi="Times New Roman" w:cs="Times New Roman"/>
          <w:color w:val="222222"/>
          <w:sz w:val="24"/>
          <w:szCs w:val="24"/>
          <w:shd w:val="clear" w:color="auto" w:fill="FFFFFF"/>
        </w:rPr>
        <w:t xml:space="preserve">Examining Work-Family Conflict </w:t>
      </w:r>
      <w:r w:rsidR="005D3408" w:rsidRPr="00A04A30">
        <w:rPr>
          <w:rFonts w:ascii="Times New Roman" w:hAnsi="Times New Roman" w:cs="Times New Roman"/>
          <w:color w:val="222222"/>
          <w:sz w:val="24"/>
          <w:szCs w:val="24"/>
          <w:shd w:val="clear" w:color="auto" w:fill="FFFFFF"/>
        </w:rPr>
        <w:t>and</w:t>
      </w:r>
      <w:r w:rsidR="00EE02E9" w:rsidRPr="00A04A30">
        <w:rPr>
          <w:rFonts w:ascii="Times New Roman" w:hAnsi="Times New Roman" w:cs="Times New Roman"/>
          <w:color w:val="222222"/>
          <w:sz w:val="24"/>
          <w:szCs w:val="24"/>
          <w:shd w:val="clear" w:color="auto" w:fill="FFFFFF"/>
        </w:rPr>
        <w:t xml:space="preserve"> Turnover Intensions Among Female Doctors.</w:t>
      </w:r>
    </w:p>
    <w:p w14:paraId="666850E6" w14:textId="18327A25" w:rsidR="00567F84" w:rsidRPr="00A04A30" w:rsidRDefault="00567F84"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eastAsia="Times New Roman" w:hAnsi="Times New Roman" w:cs="Times New Roman"/>
          <w:sz w:val="24"/>
          <w:szCs w:val="24"/>
          <w:lang w:val="en-GB"/>
        </w:rPr>
        <w:t xml:space="preserve"> Meyer, J.P, Allen, N.J. &amp; Smith, C.A. (1993). Commitment to organizations and occupations: extension and test of a three component conceptualization. Journal of Applied Psychology, 78 (4), 538 551</w:t>
      </w:r>
    </w:p>
    <w:p w14:paraId="03B53373" w14:textId="389AEEAC" w:rsidR="00A418AD" w:rsidRPr="00A04A30" w:rsidRDefault="00A418AD"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Meyer, J. P., &amp; Allen, N. J. (1997). </w:t>
      </w:r>
      <w:r w:rsidRPr="00A04A30">
        <w:rPr>
          <w:rFonts w:ascii="Times New Roman" w:hAnsi="Times New Roman" w:cs="Times New Roman"/>
          <w:i/>
          <w:iCs/>
          <w:color w:val="222222"/>
          <w:sz w:val="24"/>
          <w:szCs w:val="24"/>
          <w:shd w:val="clear" w:color="auto" w:fill="FFFFFF"/>
        </w:rPr>
        <w:t>Commitment in the workplace: Theory, research, and application</w:t>
      </w:r>
      <w:r w:rsidRPr="00A04A30">
        <w:rPr>
          <w:rFonts w:ascii="Times New Roman" w:hAnsi="Times New Roman" w:cs="Times New Roman"/>
          <w:color w:val="222222"/>
          <w:sz w:val="24"/>
          <w:szCs w:val="24"/>
          <w:shd w:val="clear" w:color="auto" w:fill="FFFFFF"/>
        </w:rPr>
        <w:t>. Sage publications.</w:t>
      </w:r>
    </w:p>
    <w:p w14:paraId="7BCEE2E7" w14:textId="77777777" w:rsidR="00F61CD2" w:rsidRPr="00A04A30" w:rsidRDefault="00F61CD2"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Moazam, F., &amp; Shekhani, S. (2018). Why women go to medical college but fail to practise medicine: perspectives from the Islamic Republic of Pakistan. </w:t>
      </w:r>
      <w:r w:rsidRPr="00A04A30">
        <w:rPr>
          <w:rFonts w:ascii="Times New Roman" w:hAnsi="Times New Roman" w:cs="Times New Roman"/>
          <w:i/>
          <w:iCs/>
          <w:color w:val="222222"/>
          <w:sz w:val="24"/>
          <w:szCs w:val="24"/>
          <w:shd w:val="clear" w:color="auto" w:fill="FFFFFF"/>
        </w:rPr>
        <w:t>Medical Education</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52</w:t>
      </w:r>
      <w:r w:rsidRPr="00A04A30">
        <w:rPr>
          <w:rFonts w:ascii="Times New Roman" w:hAnsi="Times New Roman" w:cs="Times New Roman"/>
          <w:color w:val="222222"/>
          <w:sz w:val="24"/>
          <w:szCs w:val="24"/>
          <w:shd w:val="clear" w:color="auto" w:fill="FFFFFF"/>
        </w:rPr>
        <w:t>(7), 705-715.</w:t>
      </w:r>
    </w:p>
    <w:p w14:paraId="7C2B7C68" w14:textId="2B15DC1B" w:rsidR="00F61CD2" w:rsidRPr="00A04A30" w:rsidRDefault="00F61CD2"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Masood, A. (2017). </w:t>
      </w:r>
      <w:r w:rsidRPr="00A04A30">
        <w:rPr>
          <w:rFonts w:ascii="Times New Roman" w:hAnsi="Times New Roman" w:cs="Times New Roman"/>
          <w:i/>
          <w:iCs/>
          <w:color w:val="222222"/>
          <w:sz w:val="24"/>
          <w:szCs w:val="24"/>
          <w:shd w:val="clear" w:color="auto" w:fill="FFFFFF"/>
        </w:rPr>
        <w:t>A doctor in the house: Balancing work and care in the life of women doctors in Pakistan</w:t>
      </w:r>
      <w:r w:rsidRPr="00A04A30">
        <w:rPr>
          <w:rFonts w:ascii="Times New Roman" w:hAnsi="Times New Roman" w:cs="Times New Roman"/>
          <w:color w:val="222222"/>
          <w:sz w:val="24"/>
          <w:szCs w:val="24"/>
          <w:shd w:val="clear" w:color="auto" w:fill="FFFFFF"/>
        </w:rPr>
        <w:t>. Arizona State University.</w:t>
      </w:r>
    </w:p>
    <w:p w14:paraId="34810400" w14:textId="7E6D5D5C" w:rsidR="00021775" w:rsidRPr="00A04A30" w:rsidRDefault="00021775"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Noor, A. A., Shadab, W., &amp; Waqqar, S. (2021). Challenges faced by lady surgeons during professional progress in Pakistan. </w:t>
      </w:r>
      <w:r w:rsidRPr="00A04A30">
        <w:rPr>
          <w:rFonts w:ascii="Times New Roman" w:hAnsi="Times New Roman" w:cs="Times New Roman"/>
          <w:i/>
          <w:iCs/>
          <w:color w:val="222222"/>
          <w:sz w:val="24"/>
          <w:szCs w:val="24"/>
          <w:shd w:val="clear" w:color="auto" w:fill="FFFFFF"/>
        </w:rPr>
        <w:t>J. Coll. Physicians Surg. Pak</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31</w:t>
      </w:r>
      <w:r w:rsidRPr="00A04A30">
        <w:rPr>
          <w:rFonts w:ascii="Times New Roman" w:hAnsi="Times New Roman" w:cs="Times New Roman"/>
          <w:color w:val="222222"/>
          <w:sz w:val="24"/>
          <w:szCs w:val="24"/>
          <w:shd w:val="clear" w:color="auto" w:fill="FFFFFF"/>
        </w:rPr>
        <w:t>, 1123-1125.</w:t>
      </w:r>
    </w:p>
    <w:p w14:paraId="0A10FFE5" w14:textId="3E200399" w:rsidR="00A418AD" w:rsidRPr="00A04A30" w:rsidRDefault="00A418AD" w:rsidP="00A04A30">
      <w:pPr>
        <w:pStyle w:val="ListParagraph"/>
        <w:spacing w:after="0" w:line="480" w:lineRule="auto"/>
        <w:ind w:hanging="720"/>
        <w:jc w:val="both"/>
        <w:rPr>
          <w:rStyle w:val="Hyperlink"/>
          <w:rFonts w:ascii="Times New Roman" w:hAnsi="Times New Roman" w:cs="Times New Roman"/>
          <w:color w:val="05103E"/>
          <w:sz w:val="24"/>
          <w:szCs w:val="24"/>
          <w:u w:val="none"/>
          <w:bdr w:val="single" w:sz="2" w:space="0" w:color="ECEDEE" w:frame="1"/>
        </w:rPr>
      </w:pPr>
      <w:r w:rsidRPr="00A04A30">
        <w:rPr>
          <w:rFonts w:ascii="Times New Roman" w:hAnsi="Times New Roman" w:cs="Times New Roman"/>
          <w:sz w:val="24"/>
          <w:szCs w:val="24"/>
        </w:rPr>
        <w:t>Nash, C. J. (2020). Patriarchy. In </w:t>
      </w:r>
      <w:r w:rsidRPr="00A04A30">
        <w:rPr>
          <w:rFonts w:ascii="Times New Roman" w:hAnsi="Times New Roman" w:cs="Times New Roman"/>
          <w:i/>
          <w:iCs/>
          <w:sz w:val="24"/>
          <w:szCs w:val="24"/>
          <w:bdr w:val="single" w:sz="2" w:space="0" w:color="ECEDEE" w:frame="1"/>
        </w:rPr>
        <w:t>Elsevier eBooks</w:t>
      </w:r>
      <w:r w:rsidRPr="00A04A30">
        <w:rPr>
          <w:rFonts w:ascii="Times New Roman" w:hAnsi="Times New Roman" w:cs="Times New Roman"/>
          <w:sz w:val="24"/>
          <w:szCs w:val="24"/>
        </w:rPr>
        <w:t> (pp. 43–47).</w:t>
      </w:r>
      <w:r w:rsidRPr="00A04A30">
        <w:rPr>
          <w:rFonts w:ascii="Times New Roman" w:hAnsi="Times New Roman" w:cs="Times New Roman"/>
          <w:color w:val="05103E"/>
          <w:sz w:val="24"/>
          <w:szCs w:val="24"/>
        </w:rPr>
        <w:t> </w:t>
      </w:r>
      <w:r w:rsidR="005D3408" w:rsidRPr="00920E4C">
        <w:t>https://doi.org/10.1016/b978-0-08-102295-5.10206-9</w:t>
      </w:r>
    </w:p>
    <w:p w14:paraId="0965FA69" w14:textId="63DEB477" w:rsidR="00F61CD2" w:rsidRPr="00A04A30" w:rsidRDefault="00F61CD2"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sz w:val="24"/>
          <w:szCs w:val="24"/>
        </w:rPr>
        <w:t>Netemeyer, R.G., Boles, J.S., &amp; McMurrian, R. (1996). Development and validation of workfamily conflict and family-work conflict scales. Journal of Applied Psychology, 81(4), 400- 410</w:t>
      </w:r>
    </w:p>
    <w:p w14:paraId="36FFB008" w14:textId="1BDCB221" w:rsidR="00A418AD" w:rsidRPr="00A04A30" w:rsidRDefault="00F61CD2"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Pleck, J. H., Staines, G. L., &amp; Lang, L. (1980). Conflicts between work and family life. </w:t>
      </w:r>
      <w:r w:rsidRPr="00A04A30">
        <w:rPr>
          <w:rFonts w:ascii="Times New Roman" w:hAnsi="Times New Roman" w:cs="Times New Roman"/>
          <w:i/>
          <w:iCs/>
          <w:color w:val="222222"/>
          <w:sz w:val="24"/>
          <w:szCs w:val="24"/>
          <w:shd w:val="clear" w:color="auto" w:fill="FFFFFF"/>
        </w:rPr>
        <w:t>Monthly Lab. Rev.</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103</w:t>
      </w:r>
      <w:r w:rsidRPr="00A04A30">
        <w:rPr>
          <w:rFonts w:ascii="Times New Roman" w:hAnsi="Times New Roman" w:cs="Times New Roman"/>
          <w:color w:val="222222"/>
          <w:sz w:val="24"/>
          <w:szCs w:val="24"/>
          <w:shd w:val="clear" w:color="auto" w:fill="FFFFFF"/>
        </w:rPr>
        <w:t>, 29.</w:t>
      </w:r>
    </w:p>
    <w:p w14:paraId="0AD48958" w14:textId="5946C80F" w:rsidR="00B60654" w:rsidRPr="00A04A30" w:rsidRDefault="00B60654"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lastRenderedPageBreak/>
        <w:t>Raza, A., Jauhar, J., Abdul Rahim, N. F., Memon, U., &amp; Matloob, S. (2023). Unveiling the obstacles encountered by women doctors in the Pakistani healthcare system: A qualitative investigation. </w:t>
      </w:r>
      <w:r w:rsidRPr="00A04A30">
        <w:rPr>
          <w:rFonts w:ascii="Times New Roman" w:hAnsi="Times New Roman" w:cs="Times New Roman"/>
          <w:i/>
          <w:iCs/>
          <w:color w:val="222222"/>
          <w:sz w:val="24"/>
          <w:szCs w:val="24"/>
          <w:shd w:val="clear" w:color="auto" w:fill="FFFFFF"/>
        </w:rPr>
        <w:t>Plos one</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18</w:t>
      </w:r>
      <w:r w:rsidRPr="00A04A30">
        <w:rPr>
          <w:rFonts w:ascii="Times New Roman" w:hAnsi="Times New Roman" w:cs="Times New Roman"/>
          <w:color w:val="222222"/>
          <w:sz w:val="24"/>
          <w:szCs w:val="24"/>
          <w:shd w:val="clear" w:color="auto" w:fill="FFFFFF"/>
        </w:rPr>
        <w:t>(10), e0288527</w:t>
      </w:r>
    </w:p>
    <w:p w14:paraId="532BFB7E" w14:textId="4EC866C2" w:rsidR="00CF3FE6" w:rsidRPr="00A04A30" w:rsidRDefault="00CF3FE6"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Raukar, N. P., &amp; Mishkin, H. M. (2020). Domestic responsibilities and career advancement. </w:t>
      </w:r>
      <w:r w:rsidRPr="00A04A30">
        <w:rPr>
          <w:rFonts w:ascii="Times New Roman" w:hAnsi="Times New Roman" w:cs="Times New Roman"/>
          <w:i/>
          <w:iCs/>
          <w:color w:val="222222"/>
          <w:sz w:val="24"/>
          <w:szCs w:val="24"/>
          <w:shd w:val="clear" w:color="auto" w:fill="FFFFFF"/>
        </w:rPr>
        <w:t>Burnout in women physicians: prevention, treatment, and management</w:t>
      </w:r>
      <w:r w:rsidRPr="00A04A30">
        <w:rPr>
          <w:rFonts w:ascii="Times New Roman" w:hAnsi="Times New Roman" w:cs="Times New Roman"/>
          <w:color w:val="222222"/>
          <w:sz w:val="24"/>
          <w:szCs w:val="24"/>
          <w:shd w:val="clear" w:color="auto" w:fill="FFFFFF"/>
        </w:rPr>
        <w:t>, 69-76.</w:t>
      </w:r>
    </w:p>
    <w:p w14:paraId="4AF46FEE" w14:textId="0F5CE17B" w:rsidR="00567F84" w:rsidRPr="00A04A30" w:rsidRDefault="00567F84"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eastAsia="Times New Roman" w:hAnsi="Times New Roman" w:cs="Times New Roman"/>
          <w:sz w:val="24"/>
          <w:szCs w:val="24"/>
          <w:lang w:val="en-GB"/>
        </w:rPr>
        <w:t xml:space="preserve"> Sorokin, P. A. (2019). Social and cultural mobility. In Social Stratification, Class, Race, and Gender in Sociological Perspective, Second Edition (pp. 303-308). </w:t>
      </w:r>
    </w:p>
    <w:p w14:paraId="56D23701" w14:textId="571B0122" w:rsidR="00651E3E" w:rsidRPr="00A04A30" w:rsidRDefault="00651E3E"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Syed, J., &amp; Özbilgin, M. (2009). A relational framework for international transfer of diversity management practices. </w:t>
      </w:r>
      <w:r w:rsidRPr="00A04A30">
        <w:rPr>
          <w:rFonts w:ascii="Times New Roman" w:hAnsi="Times New Roman" w:cs="Times New Roman"/>
          <w:i/>
          <w:iCs/>
          <w:color w:val="222222"/>
          <w:sz w:val="24"/>
          <w:szCs w:val="24"/>
          <w:shd w:val="clear" w:color="auto" w:fill="FFFFFF"/>
        </w:rPr>
        <w:t>The International Journal of Human Resource Management</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20</w:t>
      </w:r>
      <w:r w:rsidRPr="00A04A30">
        <w:rPr>
          <w:rFonts w:ascii="Times New Roman" w:hAnsi="Times New Roman" w:cs="Times New Roman"/>
          <w:color w:val="222222"/>
          <w:sz w:val="24"/>
          <w:szCs w:val="24"/>
          <w:shd w:val="clear" w:color="auto" w:fill="FFFFFF"/>
        </w:rPr>
        <w:t>(12), 2435-2453.</w:t>
      </w:r>
    </w:p>
    <w:p w14:paraId="0AE32377" w14:textId="06111777" w:rsidR="00432A82" w:rsidRPr="00A04A30" w:rsidRDefault="00432A82"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Syed, A., Ahmad, M. B., Ali, H. F., Arif, M. M., &amp; Gohar, A. (2018). Work-family conflict and turnover intentions: moderated mediation model. </w:t>
      </w:r>
      <w:r w:rsidRPr="00A04A30">
        <w:rPr>
          <w:rFonts w:ascii="Times New Roman" w:hAnsi="Times New Roman" w:cs="Times New Roman"/>
          <w:i/>
          <w:iCs/>
          <w:color w:val="222222"/>
          <w:sz w:val="24"/>
          <w:szCs w:val="24"/>
          <w:shd w:val="clear" w:color="auto" w:fill="FFFFFF"/>
        </w:rPr>
        <w:t>Human Resource Research</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2</w:t>
      </w:r>
      <w:r w:rsidRPr="00A04A30">
        <w:rPr>
          <w:rFonts w:ascii="Times New Roman" w:hAnsi="Times New Roman" w:cs="Times New Roman"/>
          <w:color w:val="222222"/>
          <w:sz w:val="24"/>
          <w:szCs w:val="24"/>
          <w:shd w:val="clear" w:color="auto" w:fill="FFFFFF"/>
        </w:rPr>
        <w:t>(1), 95-106.</w:t>
      </w:r>
    </w:p>
    <w:p w14:paraId="56F30B91" w14:textId="7CDEADCD" w:rsidR="00A82091" w:rsidRPr="00A04A30" w:rsidRDefault="00A82091"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Sandhu, H. S., &amp; Mehta, R. (2006). Work‐family conflict among women executives in service sector: an empirical study. </w:t>
      </w:r>
      <w:r w:rsidRPr="00A04A30">
        <w:rPr>
          <w:rFonts w:ascii="Times New Roman" w:hAnsi="Times New Roman" w:cs="Times New Roman"/>
          <w:i/>
          <w:iCs/>
          <w:color w:val="222222"/>
          <w:sz w:val="24"/>
          <w:szCs w:val="24"/>
          <w:shd w:val="clear" w:color="auto" w:fill="FFFFFF"/>
        </w:rPr>
        <w:t>Journal of Advances in Management Research</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3</w:t>
      </w:r>
      <w:r w:rsidRPr="00A04A30">
        <w:rPr>
          <w:rFonts w:ascii="Times New Roman" w:hAnsi="Times New Roman" w:cs="Times New Roman"/>
          <w:color w:val="222222"/>
          <w:sz w:val="24"/>
          <w:szCs w:val="24"/>
          <w:shd w:val="clear" w:color="auto" w:fill="FFFFFF"/>
        </w:rPr>
        <w:t>(2), 68-80.</w:t>
      </w:r>
    </w:p>
    <w:p w14:paraId="473DB58A" w14:textId="6D36D2A8" w:rsidR="002F2203" w:rsidRPr="00A04A30" w:rsidRDefault="002F2203"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 xml:space="preserve">Sheikh, M. A., Ashiq, A., Mehar, M. R., Hasan, A., &amp; Khalid, M. (2018). Impact of work and home demands on work life balance: Mediating role of </w:t>
      </w:r>
      <w:r w:rsidR="006B134C" w:rsidRPr="00A04A30">
        <w:rPr>
          <w:rFonts w:ascii="Times New Roman" w:hAnsi="Times New Roman" w:cs="Times New Roman"/>
          <w:color w:val="222222"/>
          <w:sz w:val="24"/>
          <w:szCs w:val="24"/>
          <w:shd w:val="clear" w:color="auto" w:fill="FFFFFF"/>
        </w:rPr>
        <w:t>work-family</w:t>
      </w:r>
      <w:r w:rsidRPr="00A04A30">
        <w:rPr>
          <w:rFonts w:ascii="Times New Roman" w:hAnsi="Times New Roman" w:cs="Times New Roman"/>
          <w:color w:val="222222"/>
          <w:sz w:val="24"/>
          <w:szCs w:val="24"/>
          <w:shd w:val="clear" w:color="auto" w:fill="FFFFFF"/>
        </w:rPr>
        <w:t xml:space="preserve"> conflicts. </w:t>
      </w:r>
      <w:r w:rsidRPr="00A04A30">
        <w:rPr>
          <w:rFonts w:ascii="Times New Roman" w:hAnsi="Times New Roman" w:cs="Times New Roman"/>
          <w:i/>
          <w:iCs/>
          <w:color w:val="222222"/>
          <w:sz w:val="24"/>
          <w:szCs w:val="24"/>
          <w:shd w:val="clear" w:color="auto" w:fill="FFFFFF"/>
        </w:rPr>
        <w:t>Pyrex Journal of Business and Finance Management Research</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4</w:t>
      </w:r>
      <w:r w:rsidRPr="00A04A30">
        <w:rPr>
          <w:rFonts w:ascii="Times New Roman" w:hAnsi="Times New Roman" w:cs="Times New Roman"/>
          <w:color w:val="222222"/>
          <w:sz w:val="24"/>
          <w:szCs w:val="24"/>
          <w:shd w:val="clear" w:color="auto" w:fill="FFFFFF"/>
        </w:rPr>
        <w:t>(5), 48-57.</w:t>
      </w:r>
    </w:p>
    <w:p w14:paraId="6EA5E7F0" w14:textId="61D6CAC8" w:rsidR="00E67104" w:rsidRPr="00A04A30" w:rsidRDefault="00E67104"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Treister-Goltzman, Y., &amp; Peleg, R. (2016). Female physicians and the work-family conflict. </w:t>
      </w:r>
      <w:r w:rsidRPr="00A04A30">
        <w:rPr>
          <w:rFonts w:ascii="Times New Roman" w:hAnsi="Times New Roman" w:cs="Times New Roman"/>
          <w:i/>
          <w:iCs/>
          <w:color w:val="222222"/>
          <w:sz w:val="24"/>
          <w:szCs w:val="24"/>
          <w:shd w:val="clear" w:color="auto" w:fill="FFFFFF"/>
        </w:rPr>
        <w:t>Isr Med Assoc J</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18</w:t>
      </w:r>
      <w:r w:rsidRPr="00A04A30">
        <w:rPr>
          <w:rFonts w:ascii="Times New Roman" w:hAnsi="Times New Roman" w:cs="Times New Roman"/>
          <w:color w:val="222222"/>
          <w:sz w:val="24"/>
          <w:szCs w:val="24"/>
          <w:shd w:val="clear" w:color="auto" w:fill="FFFFFF"/>
        </w:rPr>
        <w:t>(5), 261-266.</w:t>
      </w:r>
    </w:p>
    <w:p w14:paraId="4871F923" w14:textId="373ED33A" w:rsidR="002D2EBC" w:rsidRPr="00A04A30" w:rsidRDefault="002D2EBC"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lastRenderedPageBreak/>
        <w:t>Tahir, M. (2020). A Qualitative Study of Pakistani Working Women’s Advancement towards Upper Level Managerial Positions. </w:t>
      </w:r>
      <w:r w:rsidRPr="00A04A30">
        <w:rPr>
          <w:rFonts w:ascii="Times New Roman" w:hAnsi="Times New Roman" w:cs="Times New Roman"/>
          <w:i/>
          <w:iCs/>
          <w:color w:val="222222"/>
          <w:sz w:val="24"/>
          <w:szCs w:val="24"/>
          <w:shd w:val="clear" w:color="auto" w:fill="FFFFFF"/>
        </w:rPr>
        <w:t>International Journal of Applied Research in Social Sciences</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2</w:t>
      </w:r>
      <w:r w:rsidRPr="00A04A30">
        <w:rPr>
          <w:rFonts w:ascii="Times New Roman" w:hAnsi="Times New Roman" w:cs="Times New Roman"/>
          <w:color w:val="222222"/>
          <w:sz w:val="24"/>
          <w:szCs w:val="24"/>
          <w:shd w:val="clear" w:color="auto" w:fill="FFFFFF"/>
        </w:rPr>
        <w:t>(1), 31-40.</w:t>
      </w:r>
    </w:p>
    <w:p w14:paraId="1E76D847" w14:textId="74ADF1AC" w:rsidR="00567F84" w:rsidRPr="00A04A30" w:rsidRDefault="00567F84"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eastAsia="Times New Roman" w:hAnsi="Times New Roman" w:cs="Times New Roman"/>
          <w:sz w:val="24"/>
          <w:szCs w:val="24"/>
          <w:lang w:val="en-GB"/>
        </w:rPr>
        <w:t xml:space="preserve"> </w:t>
      </w:r>
      <w:r w:rsidRPr="00A04A30">
        <w:rPr>
          <w:rFonts w:ascii="Times New Roman" w:eastAsia="Times New Roman" w:hAnsi="Times New Roman" w:cs="Times New Roman"/>
          <w:sz w:val="24"/>
          <w:szCs w:val="24"/>
        </w:rPr>
        <w:t>Umer, R., &amp; Zia-ur-Rehman, M. (2013). Impact of work life balance and work life conflict on the life satisfaction of working women: A case study of higher education sector of twin cities of Pakistan. </w:t>
      </w:r>
      <w:r w:rsidRPr="00A04A30">
        <w:rPr>
          <w:rFonts w:ascii="Times New Roman" w:eastAsia="Times New Roman" w:hAnsi="Times New Roman" w:cs="Times New Roman"/>
          <w:i/>
          <w:iCs/>
          <w:sz w:val="24"/>
          <w:szCs w:val="24"/>
        </w:rPr>
        <w:t>Academic Research International</w:t>
      </w:r>
      <w:r w:rsidRPr="00A04A30">
        <w:rPr>
          <w:rFonts w:ascii="Times New Roman" w:eastAsia="Times New Roman" w:hAnsi="Times New Roman" w:cs="Times New Roman"/>
          <w:sz w:val="24"/>
          <w:szCs w:val="24"/>
        </w:rPr>
        <w:t>, </w:t>
      </w:r>
      <w:r w:rsidRPr="00A04A30">
        <w:rPr>
          <w:rFonts w:ascii="Times New Roman" w:eastAsia="Times New Roman" w:hAnsi="Times New Roman" w:cs="Times New Roman"/>
          <w:i/>
          <w:iCs/>
          <w:sz w:val="24"/>
          <w:szCs w:val="24"/>
        </w:rPr>
        <w:t>4</w:t>
      </w:r>
      <w:r w:rsidRPr="00A04A30">
        <w:rPr>
          <w:rFonts w:ascii="Times New Roman" w:eastAsia="Times New Roman" w:hAnsi="Times New Roman" w:cs="Times New Roman"/>
          <w:sz w:val="24"/>
          <w:szCs w:val="24"/>
        </w:rPr>
        <w:t>(5), 445.</w:t>
      </w:r>
    </w:p>
    <w:p w14:paraId="26DCF537" w14:textId="023C40DE" w:rsidR="004C0285" w:rsidRPr="00A04A30" w:rsidRDefault="004C0285"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Watson, R. (2015). Quantitative research. </w:t>
      </w:r>
      <w:r w:rsidRPr="00A04A30">
        <w:rPr>
          <w:rFonts w:ascii="Times New Roman" w:hAnsi="Times New Roman" w:cs="Times New Roman"/>
          <w:i/>
          <w:iCs/>
          <w:color w:val="222222"/>
          <w:sz w:val="24"/>
          <w:szCs w:val="24"/>
          <w:shd w:val="clear" w:color="auto" w:fill="FFFFFF"/>
        </w:rPr>
        <w:t>Nursing standard</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29</w:t>
      </w:r>
      <w:r w:rsidRPr="00A04A30">
        <w:rPr>
          <w:rFonts w:ascii="Times New Roman" w:hAnsi="Times New Roman" w:cs="Times New Roman"/>
          <w:color w:val="222222"/>
          <w:sz w:val="24"/>
          <w:szCs w:val="24"/>
          <w:shd w:val="clear" w:color="auto" w:fill="FFFFFF"/>
        </w:rPr>
        <w:t>(31).</w:t>
      </w:r>
    </w:p>
    <w:p w14:paraId="24604FD4" w14:textId="4018632C" w:rsidR="007433D6" w:rsidRPr="00A04A30" w:rsidRDefault="007433D6" w:rsidP="00A04A30">
      <w:pPr>
        <w:spacing w:after="0" w:line="480" w:lineRule="auto"/>
        <w:ind w:left="720" w:hanging="720"/>
        <w:jc w:val="both"/>
        <w:rPr>
          <w:rFonts w:ascii="Times New Roman" w:eastAsia="Times New Roman" w:hAnsi="Times New Roman" w:cs="Times New Roman"/>
          <w:sz w:val="24"/>
          <w:szCs w:val="24"/>
        </w:rPr>
      </w:pPr>
      <w:r w:rsidRPr="00A04A30">
        <w:rPr>
          <w:rFonts w:ascii="Times New Roman" w:hAnsi="Times New Roman" w:cs="Times New Roman"/>
          <w:color w:val="222222"/>
          <w:sz w:val="24"/>
          <w:szCs w:val="24"/>
          <w:shd w:val="clear" w:color="auto" w:fill="FFFFFF"/>
        </w:rPr>
        <w:t>Yulianti, P., &amp; Fitdiarini, N. (2022). Increasing Nurses' Affective Professional Commitment through Person Job-Fit. </w:t>
      </w:r>
      <w:r w:rsidRPr="00A04A30">
        <w:rPr>
          <w:rFonts w:ascii="Times New Roman" w:hAnsi="Times New Roman" w:cs="Times New Roman"/>
          <w:i/>
          <w:iCs/>
          <w:color w:val="222222"/>
          <w:sz w:val="24"/>
          <w:szCs w:val="24"/>
          <w:shd w:val="clear" w:color="auto" w:fill="FFFFFF"/>
        </w:rPr>
        <w:t>Jurnal Manajemen Teori dan Terapan</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15</w:t>
      </w:r>
      <w:r w:rsidRPr="00A04A30">
        <w:rPr>
          <w:rFonts w:ascii="Times New Roman" w:hAnsi="Times New Roman" w:cs="Times New Roman"/>
          <w:color w:val="222222"/>
          <w:sz w:val="24"/>
          <w:szCs w:val="24"/>
          <w:shd w:val="clear" w:color="auto" w:fill="FFFFFF"/>
        </w:rPr>
        <w:t>(1).</w:t>
      </w:r>
    </w:p>
    <w:p w14:paraId="6739A2CC" w14:textId="77777777" w:rsidR="00562A70" w:rsidRPr="00A04A30" w:rsidRDefault="009148E2"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Zaheer, A. (2022). The lost doctors. </w:t>
      </w:r>
      <w:r w:rsidRPr="00A04A30">
        <w:rPr>
          <w:rFonts w:ascii="Times New Roman" w:hAnsi="Times New Roman" w:cs="Times New Roman"/>
          <w:i/>
          <w:iCs/>
          <w:color w:val="222222"/>
          <w:sz w:val="24"/>
          <w:szCs w:val="24"/>
          <w:shd w:val="clear" w:color="auto" w:fill="FFFFFF"/>
        </w:rPr>
        <w:t>Pakistan Journal of Medical Sciences</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38</w:t>
      </w:r>
      <w:r w:rsidRPr="00A04A30">
        <w:rPr>
          <w:rFonts w:ascii="Times New Roman" w:hAnsi="Times New Roman" w:cs="Times New Roman"/>
          <w:color w:val="222222"/>
          <w:sz w:val="24"/>
          <w:szCs w:val="24"/>
          <w:shd w:val="clear" w:color="auto" w:fill="FFFFFF"/>
        </w:rPr>
        <w:t>(8), 2053.</w:t>
      </w:r>
    </w:p>
    <w:p w14:paraId="2C97828E" w14:textId="349B645D" w:rsidR="00527DAF" w:rsidRDefault="008907B1" w:rsidP="00A04A30">
      <w:pPr>
        <w:spacing w:after="0" w:line="480" w:lineRule="auto"/>
        <w:ind w:left="720" w:hanging="720"/>
        <w:jc w:val="both"/>
        <w:rPr>
          <w:rFonts w:ascii="Times New Roman" w:hAnsi="Times New Roman" w:cs="Times New Roman"/>
          <w:color w:val="222222"/>
          <w:sz w:val="24"/>
          <w:szCs w:val="24"/>
          <w:shd w:val="clear" w:color="auto" w:fill="FFFFFF"/>
        </w:rPr>
      </w:pPr>
      <w:r w:rsidRPr="00A04A30">
        <w:rPr>
          <w:rFonts w:ascii="Times New Roman" w:hAnsi="Times New Roman" w:cs="Times New Roman"/>
          <w:color w:val="222222"/>
          <w:sz w:val="24"/>
          <w:szCs w:val="24"/>
          <w:shd w:val="clear" w:color="auto" w:fill="FFFFFF"/>
        </w:rPr>
        <w:t>Zafar, R. (2019). Impact of income and education on socio-political values of women: An empirical study of Pakistani working women. </w:t>
      </w:r>
      <w:r w:rsidRPr="00A04A30">
        <w:rPr>
          <w:rFonts w:ascii="Times New Roman" w:hAnsi="Times New Roman" w:cs="Times New Roman"/>
          <w:i/>
          <w:iCs/>
          <w:color w:val="222222"/>
          <w:sz w:val="24"/>
          <w:szCs w:val="24"/>
          <w:shd w:val="clear" w:color="auto" w:fill="FFFFFF"/>
        </w:rPr>
        <w:t>Journal of Asian and African Studies</w:t>
      </w:r>
      <w:r w:rsidRPr="00A04A30">
        <w:rPr>
          <w:rFonts w:ascii="Times New Roman" w:hAnsi="Times New Roman" w:cs="Times New Roman"/>
          <w:color w:val="222222"/>
          <w:sz w:val="24"/>
          <w:szCs w:val="24"/>
          <w:shd w:val="clear" w:color="auto" w:fill="FFFFFF"/>
        </w:rPr>
        <w:t>, </w:t>
      </w:r>
      <w:r w:rsidRPr="00A04A30">
        <w:rPr>
          <w:rFonts w:ascii="Times New Roman" w:hAnsi="Times New Roman" w:cs="Times New Roman"/>
          <w:i/>
          <w:iCs/>
          <w:color w:val="222222"/>
          <w:sz w:val="24"/>
          <w:szCs w:val="24"/>
          <w:shd w:val="clear" w:color="auto" w:fill="FFFFFF"/>
        </w:rPr>
        <w:t>54</w:t>
      </w:r>
      <w:r w:rsidRPr="00A04A30">
        <w:rPr>
          <w:rFonts w:ascii="Times New Roman" w:hAnsi="Times New Roman" w:cs="Times New Roman"/>
          <w:color w:val="222222"/>
          <w:sz w:val="24"/>
          <w:szCs w:val="24"/>
          <w:shd w:val="clear" w:color="auto" w:fill="FFFFFF"/>
        </w:rPr>
        <w:t>(5), 691-701.</w:t>
      </w:r>
    </w:p>
    <w:p w14:paraId="48660845" w14:textId="77777777" w:rsidR="00527DAF" w:rsidRDefault="00527DAF">
      <w:pPr>
        <w:spacing w:after="160" w:line="259"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14:paraId="32C80768" w14:textId="333DA3D2" w:rsidR="00527DAF" w:rsidRDefault="00562A70" w:rsidP="00893047">
      <w:pPr>
        <w:pStyle w:val="Heading1"/>
        <w:jc w:val="left"/>
      </w:pPr>
      <w:r>
        <w:lastRenderedPageBreak/>
        <w:t xml:space="preserve">                             </w:t>
      </w:r>
      <w:r w:rsidR="0011375A">
        <w:t xml:space="preserve"> </w:t>
      </w:r>
      <w:bookmarkStart w:id="61" w:name="_Toc167355345"/>
    </w:p>
    <w:p w14:paraId="5A503485" w14:textId="77777777" w:rsidR="00527DAF" w:rsidRDefault="00527DAF" w:rsidP="00893047">
      <w:pPr>
        <w:pStyle w:val="Heading1"/>
        <w:jc w:val="left"/>
      </w:pPr>
    </w:p>
    <w:p w14:paraId="3CF9F4D2" w14:textId="6A1A5F80" w:rsidR="004177D3" w:rsidRDefault="00DB1ADF" w:rsidP="00920E4C">
      <w:pPr>
        <w:pStyle w:val="Heading1"/>
        <w:rPr>
          <w:color w:val="auto"/>
          <w:sz w:val="24"/>
          <w:szCs w:val="24"/>
        </w:rPr>
      </w:pPr>
      <w:r w:rsidRPr="00E20AF7">
        <w:rPr>
          <w:color w:val="auto"/>
          <w:sz w:val="24"/>
          <w:szCs w:val="24"/>
        </w:rPr>
        <w:t>A</w:t>
      </w:r>
      <w:r w:rsidR="00FB4661" w:rsidRPr="00E20AF7">
        <w:rPr>
          <w:color w:val="auto"/>
          <w:sz w:val="24"/>
          <w:szCs w:val="24"/>
        </w:rPr>
        <w:t>ppendix</w:t>
      </w:r>
      <w:r w:rsidR="00E4436E" w:rsidRPr="00E20AF7">
        <w:rPr>
          <w:color w:val="auto"/>
          <w:sz w:val="24"/>
          <w:szCs w:val="24"/>
        </w:rPr>
        <w:t xml:space="preserve"> A:</w:t>
      </w:r>
      <w:r w:rsidRPr="00E20AF7">
        <w:rPr>
          <w:color w:val="auto"/>
          <w:sz w:val="24"/>
          <w:szCs w:val="24"/>
        </w:rPr>
        <w:t xml:space="preserve"> </w:t>
      </w:r>
      <w:bookmarkStart w:id="62" w:name="_Hlk152583134"/>
      <w:r w:rsidR="00E20AF7" w:rsidRPr="00E20AF7">
        <w:rPr>
          <w:color w:val="auto"/>
          <w:sz w:val="24"/>
          <w:szCs w:val="24"/>
        </w:rPr>
        <w:t>IRB Certificate</w:t>
      </w:r>
      <w:bookmarkEnd w:id="61"/>
    </w:p>
    <w:p w14:paraId="24DD6C65" w14:textId="77777777" w:rsidR="00A04A30" w:rsidRDefault="00A04A30" w:rsidP="00E20AF7"/>
    <w:p w14:paraId="7A30309D" w14:textId="453F34E7" w:rsidR="00E151D3" w:rsidRDefault="001048BE" w:rsidP="00E20AF7">
      <w:r>
        <w:rPr>
          <w:noProof/>
        </w:rPr>
        <w:drawing>
          <wp:inline distT="0" distB="0" distL="0" distR="0" wp14:anchorId="5EE3E820" wp14:editId="7D39AF65">
            <wp:extent cx="5619750" cy="6965950"/>
            <wp:effectExtent l="0" t="0" r="0" b="6350"/>
            <wp:docPr id="409215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15028" name="Picture 409215028"/>
                    <pic:cNvPicPr/>
                  </pic:nvPicPr>
                  <pic:blipFill>
                    <a:blip r:embed="rId13">
                      <a:extLst>
                        <a:ext uri="{28A0092B-C50C-407E-A947-70E740481C1C}">
                          <a14:useLocalDpi xmlns:a14="http://schemas.microsoft.com/office/drawing/2010/main" val="0"/>
                        </a:ext>
                      </a:extLst>
                    </a:blip>
                    <a:stretch>
                      <a:fillRect/>
                    </a:stretch>
                  </pic:blipFill>
                  <pic:spPr>
                    <a:xfrm>
                      <a:off x="0" y="0"/>
                      <a:ext cx="5619750" cy="6965950"/>
                    </a:xfrm>
                    <a:prstGeom prst="rect">
                      <a:avLst/>
                    </a:prstGeom>
                  </pic:spPr>
                </pic:pic>
              </a:graphicData>
            </a:graphic>
          </wp:inline>
        </w:drawing>
      </w:r>
    </w:p>
    <w:p w14:paraId="38DEF1A8" w14:textId="77777777" w:rsidR="001048BE" w:rsidRDefault="001048BE" w:rsidP="00E20AF7"/>
    <w:p w14:paraId="33685E0F" w14:textId="77777777" w:rsidR="001048BE" w:rsidRDefault="001048BE" w:rsidP="00E20AF7"/>
    <w:p w14:paraId="0AB5CE10" w14:textId="77777777" w:rsidR="001048BE" w:rsidRPr="00E20AF7" w:rsidRDefault="001048BE" w:rsidP="00E20AF7"/>
    <w:p w14:paraId="2F1C848E" w14:textId="12EF6E84" w:rsidR="0016043B" w:rsidRDefault="004177D3" w:rsidP="000727AD">
      <w:pPr>
        <w:pStyle w:val="Heading1"/>
      </w:pPr>
      <w:bookmarkStart w:id="63" w:name="_Toc167355346"/>
      <w:r>
        <w:t xml:space="preserve">Appendix B. </w:t>
      </w:r>
      <w:r w:rsidR="006B6CC0" w:rsidRPr="004C74A5">
        <w:t>Informed Consent Letter</w:t>
      </w:r>
      <w:bookmarkEnd w:id="63"/>
    </w:p>
    <w:p w14:paraId="34D75FA2" w14:textId="77777777" w:rsidR="000D683F" w:rsidRPr="000D683F" w:rsidRDefault="000D683F" w:rsidP="000D683F"/>
    <w:p w14:paraId="517876F0" w14:textId="5EC28DB2" w:rsidR="00033780" w:rsidRDefault="007E44B8" w:rsidP="00CA3A16">
      <w:pPr>
        <w:spacing w:after="10" w:line="480" w:lineRule="auto"/>
        <w:rPr>
          <w:rFonts w:ascii="Times New Roman" w:hAnsi="Times New Roman" w:cs="Times New Roman"/>
          <w:sz w:val="24"/>
          <w:szCs w:val="24"/>
        </w:rPr>
      </w:pPr>
      <w:r>
        <w:rPr>
          <w:rFonts w:ascii="Times New Roman" w:hAnsi="Times New Roman" w:cs="Times New Roman"/>
          <w:sz w:val="24"/>
          <w:szCs w:val="24"/>
        </w:rPr>
        <w:t>I</w:t>
      </w:r>
      <w:r w:rsidR="00BF3F55">
        <w:rPr>
          <w:rFonts w:ascii="Times New Roman" w:hAnsi="Times New Roman" w:cs="Times New Roman"/>
          <w:sz w:val="24"/>
          <w:szCs w:val="24"/>
        </w:rPr>
        <w:t>’m requesting you</w:t>
      </w:r>
      <w:r>
        <w:rPr>
          <w:rFonts w:ascii="Times New Roman" w:hAnsi="Times New Roman" w:cs="Times New Roman"/>
          <w:sz w:val="24"/>
          <w:szCs w:val="24"/>
        </w:rPr>
        <w:t xml:space="preserve"> to participate in th</w:t>
      </w:r>
      <w:r w:rsidR="00BF3F55">
        <w:rPr>
          <w:rFonts w:ascii="Times New Roman" w:hAnsi="Times New Roman" w:cs="Times New Roman"/>
          <w:sz w:val="24"/>
          <w:szCs w:val="24"/>
        </w:rPr>
        <w:t>is</w:t>
      </w:r>
      <w:r>
        <w:rPr>
          <w:rFonts w:ascii="Times New Roman" w:hAnsi="Times New Roman" w:cs="Times New Roman"/>
          <w:sz w:val="24"/>
          <w:szCs w:val="24"/>
        </w:rPr>
        <w:t xml:space="preserve"> research study which focuses on the relationship of social mobility and professional commitment in women doctors. The aim of this study to find out the challenges barriers and role burden conflict experienced by women doctors. </w:t>
      </w:r>
      <w:r w:rsidR="00265CEE">
        <w:rPr>
          <w:rFonts w:ascii="Times New Roman" w:hAnsi="Times New Roman" w:cs="Times New Roman"/>
          <w:sz w:val="24"/>
          <w:szCs w:val="24"/>
        </w:rPr>
        <w:t xml:space="preserve">This study will help </w:t>
      </w:r>
      <w:r w:rsidR="00467FB1">
        <w:rPr>
          <w:rFonts w:ascii="Times New Roman" w:hAnsi="Times New Roman" w:cs="Times New Roman"/>
          <w:sz w:val="24"/>
          <w:szCs w:val="24"/>
        </w:rPr>
        <w:t xml:space="preserve">to make </w:t>
      </w:r>
      <w:r w:rsidR="005D3408">
        <w:rPr>
          <w:rFonts w:ascii="Times New Roman" w:hAnsi="Times New Roman" w:cs="Times New Roman"/>
          <w:sz w:val="24"/>
          <w:szCs w:val="24"/>
        </w:rPr>
        <w:t xml:space="preserve">improvements </w:t>
      </w:r>
      <w:r w:rsidR="00467FB1">
        <w:rPr>
          <w:rFonts w:ascii="Times New Roman" w:hAnsi="Times New Roman" w:cs="Times New Roman"/>
          <w:sz w:val="24"/>
          <w:szCs w:val="24"/>
        </w:rPr>
        <w:t>in social support policy interventions.</w:t>
      </w:r>
      <w:r w:rsidR="00F26C30">
        <w:rPr>
          <w:rFonts w:ascii="Times New Roman" w:hAnsi="Times New Roman" w:cs="Times New Roman"/>
          <w:sz w:val="24"/>
          <w:szCs w:val="24"/>
        </w:rPr>
        <w:t xml:space="preserve"> </w:t>
      </w:r>
      <w:r w:rsidR="00467FB1">
        <w:rPr>
          <w:rFonts w:ascii="Times New Roman" w:hAnsi="Times New Roman" w:cs="Times New Roman"/>
          <w:sz w:val="24"/>
          <w:szCs w:val="24"/>
        </w:rPr>
        <w:t xml:space="preserve">In this study </w:t>
      </w:r>
      <w:r w:rsidR="00F3196A">
        <w:rPr>
          <w:rFonts w:ascii="Times New Roman" w:hAnsi="Times New Roman" w:cs="Times New Roman"/>
          <w:sz w:val="24"/>
          <w:szCs w:val="24"/>
        </w:rPr>
        <w:t>a questionnaire will be used for data collection</w:t>
      </w:r>
      <w:r w:rsidR="00EA0491">
        <w:rPr>
          <w:rFonts w:ascii="Times New Roman" w:hAnsi="Times New Roman" w:cs="Times New Roman"/>
          <w:sz w:val="24"/>
          <w:szCs w:val="24"/>
        </w:rPr>
        <w:t xml:space="preserve"> for study-based research</w:t>
      </w:r>
      <w:r w:rsidR="00467FB1">
        <w:rPr>
          <w:rFonts w:ascii="Times New Roman" w:hAnsi="Times New Roman" w:cs="Times New Roman"/>
          <w:sz w:val="24"/>
          <w:szCs w:val="24"/>
        </w:rPr>
        <w:t xml:space="preserve">. </w:t>
      </w:r>
      <w:r w:rsidR="00F3196A">
        <w:rPr>
          <w:rFonts w:ascii="Times New Roman" w:hAnsi="Times New Roman" w:cs="Times New Roman"/>
          <w:sz w:val="24"/>
          <w:szCs w:val="24"/>
        </w:rPr>
        <w:t>Th</w:t>
      </w:r>
      <w:r w:rsidR="009B1CD1">
        <w:rPr>
          <w:rFonts w:ascii="Times New Roman" w:hAnsi="Times New Roman" w:cs="Times New Roman"/>
          <w:sz w:val="24"/>
          <w:szCs w:val="24"/>
        </w:rPr>
        <w:t>is survey will be conducted anonymously, all responses will be kept confidential.</w:t>
      </w:r>
      <w:r w:rsidR="00F3196A">
        <w:rPr>
          <w:rFonts w:ascii="Times New Roman" w:hAnsi="Times New Roman" w:cs="Times New Roman"/>
          <w:sz w:val="24"/>
          <w:szCs w:val="24"/>
        </w:rPr>
        <w:t xml:space="preserve"> </w:t>
      </w:r>
      <w:r w:rsidR="00467FB1">
        <w:rPr>
          <w:rFonts w:ascii="Times New Roman" w:hAnsi="Times New Roman" w:cs="Times New Roman"/>
          <w:sz w:val="24"/>
          <w:szCs w:val="24"/>
        </w:rPr>
        <w:t>You have the right to withdraw at any point from this study, you will participate as a volunteer</w:t>
      </w:r>
      <w:r w:rsidR="00EA0491">
        <w:rPr>
          <w:rFonts w:ascii="Times New Roman" w:hAnsi="Times New Roman" w:cs="Times New Roman"/>
          <w:sz w:val="24"/>
          <w:szCs w:val="24"/>
        </w:rPr>
        <w:t>, and this participation will not affect your position at your agency.</w:t>
      </w:r>
    </w:p>
    <w:p w14:paraId="4B9768A2" w14:textId="35F960E6" w:rsidR="00295310" w:rsidRDefault="00EA0491" w:rsidP="009B1CD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You are provided with a consent form for you to acknowledge your participation in this study</w:t>
      </w:r>
      <w:r w:rsidR="00AD32D9">
        <w:rPr>
          <w:rFonts w:ascii="Times New Roman" w:hAnsi="Times New Roman" w:cs="Times New Roman"/>
          <w:sz w:val="24"/>
          <w:szCs w:val="24"/>
        </w:rPr>
        <w:t>. You</w:t>
      </w:r>
      <w:r w:rsidR="000D683F">
        <w:rPr>
          <w:rFonts w:ascii="Times New Roman" w:hAnsi="Times New Roman" w:cs="Times New Roman"/>
          <w:sz w:val="24"/>
          <w:szCs w:val="24"/>
        </w:rPr>
        <w:t>r</w:t>
      </w:r>
      <w:r w:rsidR="00AD32D9">
        <w:rPr>
          <w:rFonts w:ascii="Times New Roman" w:hAnsi="Times New Roman" w:cs="Times New Roman"/>
          <w:sz w:val="24"/>
          <w:szCs w:val="24"/>
        </w:rPr>
        <w:t xml:space="preserve"> participation will help to understand the challenges and constraints faced by women doctors and we respect you be a part of this study.</w:t>
      </w:r>
    </w:p>
    <w:p w14:paraId="76896F0D" w14:textId="77777777" w:rsidR="00927CF4" w:rsidRDefault="00927CF4" w:rsidP="00927CF4">
      <w:pPr>
        <w:spacing w:line="480" w:lineRule="auto"/>
        <w:rPr>
          <w:rFonts w:ascii="Times New Roman" w:hAnsi="Times New Roman" w:cs="Times New Roman"/>
          <w:sz w:val="24"/>
          <w:szCs w:val="24"/>
        </w:rPr>
      </w:pPr>
    </w:p>
    <w:p w14:paraId="272F9F93" w14:textId="76A6C2BB" w:rsidR="00AD32D9" w:rsidRDefault="00AD32D9" w:rsidP="00927CF4">
      <w:pPr>
        <w:spacing w:line="480" w:lineRule="auto"/>
        <w:rPr>
          <w:rFonts w:ascii="Times New Roman" w:hAnsi="Times New Roman" w:cs="Times New Roman"/>
          <w:sz w:val="24"/>
          <w:szCs w:val="24"/>
        </w:rPr>
      </w:pPr>
      <w:r>
        <w:rPr>
          <w:rFonts w:ascii="Times New Roman" w:hAnsi="Times New Roman" w:cs="Times New Roman"/>
          <w:sz w:val="24"/>
          <w:szCs w:val="24"/>
        </w:rPr>
        <w:t xml:space="preserve">Please </w:t>
      </w:r>
      <w:r w:rsidR="000D683F">
        <w:rPr>
          <w:rFonts w:ascii="Times New Roman" w:hAnsi="Times New Roman" w:cs="Times New Roman"/>
          <w:sz w:val="24"/>
          <w:szCs w:val="24"/>
        </w:rPr>
        <w:t xml:space="preserve">sign below </w:t>
      </w:r>
      <w:r w:rsidR="00BF3F55">
        <w:rPr>
          <w:rFonts w:ascii="Times New Roman" w:hAnsi="Times New Roman" w:cs="Times New Roman"/>
          <w:sz w:val="24"/>
          <w:szCs w:val="24"/>
        </w:rPr>
        <w:t>if you are willing</w:t>
      </w:r>
      <w:r w:rsidR="00782AC5">
        <w:rPr>
          <w:rFonts w:ascii="Times New Roman" w:hAnsi="Times New Roman" w:cs="Times New Roman"/>
          <w:sz w:val="24"/>
          <w:szCs w:val="24"/>
        </w:rPr>
        <w:t xml:space="preserve"> to participate in this survey</w:t>
      </w:r>
      <w:r w:rsidR="000D683F">
        <w:rPr>
          <w:rFonts w:ascii="Times New Roman" w:hAnsi="Times New Roman" w:cs="Times New Roman"/>
          <w:sz w:val="24"/>
          <w:szCs w:val="24"/>
        </w:rPr>
        <w:t>.</w:t>
      </w:r>
      <w:r>
        <w:rPr>
          <w:rFonts w:ascii="Times New Roman" w:hAnsi="Times New Roman" w:cs="Times New Roman"/>
          <w:sz w:val="24"/>
          <w:szCs w:val="24"/>
        </w:rPr>
        <w:t xml:space="preserve"> </w:t>
      </w:r>
    </w:p>
    <w:p w14:paraId="5E3B550A" w14:textId="0A8ADD3B" w:rsidR="0009378F" w:rsidRDefault="00782AC5" w:rsidP="0009378F">
      <w:pPr>
        <w:spacing w:line="480" w:lineRule="auto"/>
        <w:rPr>
          <w:rFonts w:ascii="Times New Roman" w:hAnsi="Times New Roman" w:cs="Times New Roman"/>
          <w:sz w:val="24"/>
          <w:szCs w:val="24"/>
        </w:rPr>
      </w:pPr>
      <w:r>
        <w:rPr>
          <w:rFonts w:ascii="Times New Roman" w:hAnsi="Times New Roman" w:cs="Times New Roman"/>
          <w:sz w:val="24"/>
          <w:szCs w:val="24"/>
        </w:rPr>
        <w:t>Signature</w:t>
      </w:r>
      <w:r w:rsidR="00C649DF">
        <w:rPr>
          <w:rFonts w:ascii="Times New Roman" w:hAnsi="Times New Roman" w:cs="Times New Roman"/>
          <w:sz w:val="24"/>
          <w:szCs w:val="24"/>
        </w:rPr>
        <w:t xml:space="preserve"> of </w:t>
      </w:r>
      <w:r w:rsidR="001035FB">
        <w:rPr>
          <w:rFonts w:ascii="Times New Roman" w:hAnsi="Times New Roman" w:cs="Times New Roman"/>
          <w:sz w:val="24"/>
          <w:szCs w:val="24"/>
        </w:rPr>
        <w:t>respondent: _</w:t>
      </w:r>
      <w:r w:rsidR="00C649DF">
        <w:rPr>
          <w:rFonts w:ascii="Times New Roman" w:hAnsi="Times New Roman" w:cs="Times New Roman"/>
          <w:sz w:val="24"/>
          <w:szCs w:val="24"/>
        </w:rPr>
        <w:t>__________________________________</w:t>
      </w:r>
      <w:r>
        <w:rPr>
          <w:rFonts w:ascii="Times New Roman" w:hAnsi="Times New Roman" w:cs="Times New Roman"/>
          <w:sz w:val="24"/>
          <w:szCs w:val="24"/>
        </w:rPr>
        <w:t xml:space="preserve"> </w:t>
      </w:r>
    </w:p>
    <w:p w14:paraId="2156EA63" w14:textId="68C2E0C5" w:rsidR="00927CF4" w:rsidRDefault="00CA3A16" w:rsidP="0009378F">
      <w:pPr>
        <w:spacing w:line="480" w:lineRule="auto"/>
        <w:rPr>
          <w:rFonts w:ascii="Times New Roman" w:hAnsi="Times New Roman" w:cs="Times New Roman"/>
          <w:sz w:val="24"/>
          <w:szCs w:val="24"/>
        </w:rPr>
      </w:pPr>
      <w:r>
        <w:rPr>
          <w:rFonts w:ascii="Times New Roman" w:hAnsi="Times New Roman" w:cs="Times New Roman"/>
          <w:sz w:val="24"/>
          <w:szCs w:val="24"/>
        </w:rPr>
        <w:t>Date:  ________________________</w:t>
      </w:r>
    </w:p>
    <w:p w14:paraId="3F3FE1E1" w14:textId="5222EFD0" w:rsidR="00C649DF" w:rsidRPr="00927CF4" w:rsidRDefault="00CA3A16" w:rsidP="00920E4C">
      <w:pPr>
        <w:spacing w:line="240" w:lineRule="auto"/>
        <w:rPr>
          <w:rFonts w:ascii="Times New Roman" w:hAnsi="Times New Roman" w:cs="Times New Roman"/>
          <w:b/>
          <w:bCs/>
          <w:sz w:val="24"/>
          <w:szCs w:val="24"/>
        </w:rPr>
      </w:pPr>
      <w:r w:rsidRPr="00927CF4">
        <w:rPr>
          <w:rFonts w:ascii="Times New Roman" w:hAnsi="Times New Roman" w:cs="Times New Roman"/>
          <w:b/>
          <w:bCs/>
          <w:sz w:val="24"/>
          <w:szCs w:val="24"/>
        </w:rPr>
        <w:t>Researcher</w:t>
      </w:r>
      <w:r w:rsidR="00CB4B56" w:rsidRPr="00927CF4">
        <w:rPr>
          <w:rFonts w:ascii="Times New Roman" w:hAnsi="Times New Roman" w:cs="Times New Roman"/>
          <w:b/>
          <w:bCs/>
          <w:sz w:val="24"/>
          <w:szCs w:val="24"/>
        </w:rPr>
        <w:t>: Khadija Mazhar</w:t>
      </w:r>
    </w:p>
    <w:p w14:paraId="181067AE" w14:textId="3DA0C4BC" w:rsidR="00CB4B56" w:rsidRPr="00CA3A16" w:rsidRDefault="00CB4B56" w:rsidP="00920E4C">
      <w:pPr>
        <w:spacing w:line="240" w:lineRule="auto"/>
        <w:rPr>
          <w:rFonts w:ascii="Times New Roman" w:hAnsi="Times New Roman" w:cs="Times New Roman"/>
          <w:sz w:val="24"/>
          <w:szCs w:val="24"/>
        </w:rPr>
      </w:pPr>
      <w:r w:rsidRPr="00CA3A16">
        <w:rPr>
          <w:rFonts w:ascii="Times New Roman" w:hAnsi="Times New Roman" w:cs="Times New Roman"/>
          <w:sz w:val="24"/>
          <w:szCs w:val="24"/>
        </w:rPr>
        <w:t>MPhil Scholar, Forman Christian College University</w:t>
      </w:r>
    </w:p>
    <w:p w14:paraId="5440270D" w14:textId="49BB4615" w:rsidR="00CB4B56" w:rsidRDefault="00CB4B56" w:rsidP="0009378F">
      <w:pPr>
        <w:spacing w:line="480" w:lineRule="auto"/>
        <w:rPr>
          <w:rFonts w:ascii="Times New Roman" w:hAnsi="Times New Roman" w:cs="Times New Roman"/>
          <w:color w:val="222222"/>
          <w:sz w:val="24"/>
          <w:szCs w:val="24"/>
          <w:shd w:val="clear" w:color="auto" w:fill="FFFFFF"/>
        </w:rPr>
      </w:pPr>
      <w:r w:rsidRPr="00CA3A16">
        <w:rPr>
          <w:rFonts w:ascii="Times New Roman" w:hAnsi="Times New Roman" w:cs="Times New Roman"/>
          <w:sz w:val="24"/>
          <w:szCs w:val="24"/>
        </w:rPr>
        <w:t>Email:</w:t>
      </w:r>
      <w:r w:rsidR="00F26C30" w:rsidRPr="00CA3A16">
        <w:rPr>
          <w:rFonts w:ascii="Times New Roman" w:hAnsi="Times New Roman" w:cs="Times New Roman"/>
          <w:sz w:val="24"/>
          <w:szCs w:val="24"/>
        </w:rPr>
        <w:t xml:space="preserve"> </w:t>
      </w:r>
      <w:hyperlink r:id="rId14" w:history="1">
        <w:r w:rsidR="001048BE" w:rsidRPr="00A94DCA">
          <w:rPr>
            <w:rStyle w:val="Hyperlink"/>
            <w:rFonts w:ascii="Times New Roman" w:hAnsi="Times New Roman" w:cs="Times New Roman"/>
            <w:sz w:val="24"/>
            <w:szCs w:val="24"/>
            <w:shd w:val="clear" w:color="auto" w:fill="FFFFFF"/>
          </w:rPr>
          <w:t>kam40128@gmail.com</w:t>
        </w:r>
      </w:hyperlink>
    </w:p>
    <w:p w14:paraId="18F32E2A" w14:textId="340F0C6F" w:rsidR="001048BE" w:rsidRPr="001048BE" w:rsidRDefault="00862CA6" w:rsidP="00862CA6">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                                  </w:t>
      </w:r>
      <w:bookmarkStart w:id="64" w:name="_Toc167355347"/>
      <w:r w:rsidR="001048BE" w:rsidRPr="00862CA6">
        <w:rPr>
          <w:rStyle w:val="Heading1Char"/>
          <w:rFonts w:eastAsiaTheme="minorHAnsi"/>
          <w:color w:val="auto"/>
          <w:sz w:val="24"/>
          <w:szCs w:val="24"/>
        </w:rPr>
        <w:t xml:space="preserve">Appendix C. Permission </w:t>
      </w:r>
      <w:r w:rsidR="00D35963" w:rsidRPr="00862CA6">
        <w:rPr>
          <w:rStyle w:val="Heading1Char"/>
          <w:rFonts w:eastAsiaTheme="minorHAnsi"/>
          <w:color w:val="auto"/>
          <w:sz w:val="24"/>
          <w:szCs w:val="24"/>
        </w:rPr>
        <w:t>Letters</w:t>
      </w:r>
      <w:bookmarkEnd w:id="64"/>
      <w:r w:rsidR="00D35963">
        <w:rPr>
          <w:noProof/>
        </w:rPr>
        <w:drawing>
          <wp:inline distT="0" distB="0" distL="0" distR="0" wp14:anchorId="6CBE3557" wp14:editId="057F8A30">
            <wp:extent cx="4940300" cy="7753350"/>
            <wp:effectExtent l="0" t="0" r="0" b="0"/>
            <wp:docPr id="13179991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99187" name="Picture 1317999187"/>
                    <pic:cNvPicPr/>
                  </pic:nvPicPr>
                  <pic:blipFill>
                    <a:blip r:embed="rId15">
                      <a:extLst>
                        <a:ext uri="{28A0092B-C50C-407E-A947-70E740481C1C}">
                          <a14:useLocalDpi xmlns:a14="http://schemas.microsoft.com/office/drawing/2010/main" val="0"/>
                        </a:ext>
                      </a:extLst>
                    </a:blip>
                    <a:stretch>
                      <a:fillRect/>
                    </a:stretch>
                  </pic:blipFill>
                  <pic:spPr>
                    <a:xfrm>
                      <a:off x="0" y="0"/>
                      <a:ext cx="4940300" cy="7753350"/>
                    </a:xfrm>
                    <a:prstGeom prst="rect">
                      <a:avLst/>
                    </a:prstGeom>
                  </pic:spPr>
                </pic:pic>
              </a:graphicData>
            </a:graphic>
          </wp:inline>
        </w:drawing>
      </w:r>
    </w:p>
    <w:p w14:paraId="22DFC549" w14:textId="4B3A2BCA" w:rsidR="001048BE" w:rsidRPr="001048BE" w:rsidRDefault="00D35963" w:rsidP="001048BE">
      <w:r>
        <w:rPr>
          <w:noProof/>
        </w:rPr>
        <w:lastRenderedPageBreak/>
        <w:drawing>
          <wp:inline distT="0" distB="0" distL="0" distR="0" wp14:anchorId="7787343C" wp14:editId="11AEB5D5">
            <wp:extent cx="5893435" cy="7004050"/>
            <wp:effectExtent l="0" t="0" r="0" b="6350"/>
            <wp:docPr id="9534493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49313" name="Picture 953449313"/>
                    <pic:cNvPicPr/>
                  </pic:nvPicPr>
                  <pic:blipFill>
                    <a:blip r:embed="rId16">
                      <a:extLst>
                        <a:ext uri="{28A0092B-C50C-407E-A947-70E740481C1C}">
                          <a14:useLocalDpi xmlns:a14="http://schemas.microsoft.com/office/drawing/2010/main" val="0"/>
                        </a:ext>
                      </a:extLst>
                    </a:blip>
                    <a:stretch>
                      <a:fillRect/>
                    </a:stretch>
                  </pic:blipFill>
                  <pic:spPr>
                    <a:xfrm>
                      <a:off x="0" y="0"/>
                      <a:ext cx="5893435" cy="7004050"/>
                    </a:xfrm>
                    <a:prstGeom prst="rect">
                      <a:avLst/>
                    </a:prstGeom>
                  </pic:spPr>
                </pic:pic>
              </a:graphicData>
            </a:graphic>
          </wp:inline>
        </w:drawing>
      </w:r>
    </w:p>
    <w:p w14:paraId="0FEE0C5A" w14:textId="77777777" w:rsidR="001048BE" w:rsidRDefault="001048BE" w:rsidP="0009378F">
      <w:pPr>
        <w:spacing w:line="480" w:lineRule="auto"/>
        <w:rPr>
          <w:rFonts w:ascii="Times New Roman" w:hAnsi="Times New Roman" w:cs="Times New Roman"/>
          <w:color w:val="222222"/>
          <w:sz w:val="24"/>
          <w:szCs w:val="24"/>
          <w:shd w:val="clear" w:color="auto" w:fill="FFFFFF"/>
        </w:rPr>
      </w:pPr>
    </w:p>
    <w:p w14:paraId="41E87A99" w14:textId="77777777" w:rsidR="001048BE" w:rsidRDefault="001048BE" w:rsidP="0009378F">
      <w:pPr>
        <w:spacing w:line="480" w:lineRule="auto"/>
        <w:rPr>
          <w:rFonts w:ascii="Times New Roman" w:hAnsi="Times New Roman" w:cs="Times New Roman"/>
          <w:color w:val="222222"/>
          <w:sz w:val="24"/>
          <w:szCs w:val="24"/>
          <w:shd w:val="clear" w:color="auto" w:fill="FFFFFF"/>
        </w:rPr>
      </w:pPr>
    </w:p>
    <w:p w14:paraId="36369FB2" w14:textId="1DE46D78" w:rsidR="005F66F7" w:rsidRPr="00862CA6" w:rsidRDefault="00862CA6" w:rsidP="00862CA6">
      <w:pPr>
        <w:spacing w:line="480" w:lineRule="auto"/>
        <w:jc w:val="center"/>
        <w:rPr>
          <w:rStyle w:val="Heading1Char"/>
          <w:rFonts w:eastAsiaTheme="minorHAnsi"/>
        </w:rPr>
      </w:pPr>
      <w:r>
        <w:rPr>
          <w:rFonts w:ascii="Times New Roman" w:hAnsi="Times New Roman" w:cs="Times New Roman"/>
          <w:noProof/>
          <w:sz w:val="24"/>
          <w:szCs w:val="24"/>
        </w:rPr>
        <w:lastRenderedPageBreak/>
        <w:drawing>
          <wp:inline distT="0" distB="0" distL="0" distR="0" wp14:anchorId="4B780157" wp14:editId="45623B36">
            <wp:extent cx="5881370" cy="8229600"/>
            <wp:effectExtent l="0" t="0" r="5080" b="0"/>
            <wp:docPr id="3905392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39260" name="Picture 390539260"/>
                    <pic:cNvPicPr/>
                  </pic:nvPicPr>
                  <pic:blipFill>
                    <a:blip r:embed="rId17">
                      <a:extLst>
                        <a:ext uri="{28A0092B-C50C-407E-A947-70E740481C1C}">
                          <a14:useLocalDpi xmlns:a14="http://schemas.microsoft.com/office/drawing/2010/main" val="0"/>
                        </a:ext>
                      </a:extLst>
                    </a:blip>
                    <a:stretch>
                      <a:fillRect/>
                    </a:stretch>
                  </pic:blipFill>
                  <pic:spPr>
                    <a:xfrm>
                      <a:off x="0" y="0"/>
                      <a:ext cx="5881370" cy="8229600"/>
                    </a:xfrm>
                    <a:prstGeom prst="rect">
                      <a:avLst/>
                    </a:prstGeom>
                  </pic:spPr>
                </pic:pic>
              </a:graphicData>
            </a:graphic>
          </wp:inline>
        </w:drawing>
      </w:r>
      <w:bookmarkEnd w:id="62"/>
    </w:p>
    <w:p w14:paraId="748B7A7E" w14:textId="6D8333CF" w:rsidR="00862CA6" w:rsidRPr="00862CA6" w:rsidRDefault="00862CA6" w:rsidP="001C5731">
      <w:pPr>
        <w:pStyle w:val="Heading2"/>
        <w:rPr>
          <w:b/>
          <w:bCs/>
        </w:rPr>
      </w:pPr>
      <w:r>
        <w:lastRenderedPageBreak/>
        <w:t xml:space="preserve">                                                   </w:t>
      </w:r>
      <w:bookmarkStart w:id="65" w:name="_Toc167355348"/>
      <w:r w:rsidRPr="00862CA6">
        <w:rPr>
          <w:b/>
          <w:bCs/>
        </w:rPr>
        <w:t>A</w:t>
      </w:r>
      <w:r>
        <w:rPr>
          <w:b/>
          <w:bCs/>
        </w:rPr>
        <w:t>ppendix</w:t>
      </w:r>
      <w:r w:rsidRPr="00862CA6">
        <w:rPr>
          <w:b/>
          <w:bCs/>
        </w:rPr>
        <w:t xml:space="preserve"> D</w:t>
      </w:r>
      <w:r>
        <w:rPr>
          <w:b/>
          <w:bCs/>
        </w:rPr>
        <w:t xml:space="preserve">. </w:t>
      </w:r>
      <w:r w:rsidRPr="00862CA6">
        <w:rPr>
          <w:b/>
          <w:bCs/>
        </w:rPr>
        <w:t>Questionnaire</w:t>
      </w:r>
      <w:bookmarkEnd w:id="65"/>
      <w:r w:rsidR="00567F84" w:rsidRPr="00862CA6">
        <w:rPr>
          <w:b/>
          <w:bCs/>
        </w:rPr>
        <w:t xml:space="preserve"> </w:t>
      </w:r>
      <w:bookmarkStart w:id="66" w:name="_Toc147388410"/>
    </w:p>
    <w:p w14:paraId="28D932ED" w14:textId="5F485255" w:rsidR="00567F84" w:rsidRDefault="00567F84" w:rsidP="001C5731">
      <w:pPr>
        <w:pStyle w:val="Heading2"/>
        <w:rPr>
          <w:rFonts w:cs="Times New Roman"/>
          <w:color w:val="000000" w:themeColor="text1"/>
          <w:szCs w:val="24"/>
        </w:rPr>
      </w:pPr>
      <w:bookmarkStart w:id="67" w:name="_Toc167355349"/>
      <w:r w:rsidRPr="001C5731">
        <w:rPr>
          <w:rFonts w:cs="Times New Roman"/>
          <w:b/>
          <w:bCs/>
          <w:color w:val="000000" w:themeColor="text1"/>
          <w:szCs w:val="24"/>
        </w:rPr>
        <w:t>Section 1:</w:t>
      </w:r>
      <w:r w:rsidRPr="001C5731">
        <w:rPr>
          <w:rFonts w:cs="Times New Roman"/>
          <w:color w:val="000000" w:themeColor="text1"/>
          <w:szCs w:val="24"/>
        </w:rPr>
        <w:t xml:space="preserve"> Sociodemographic</w:t>
      </w:r>
      <w:bookmarkEnd w:id="66"/>
      <w:bookmarkEnd w:id="67"/>
    </w:p>
    <w:p w14:paraId="7163E67E" w14:textId="77777777" w:rsidR="00797E85" w:rsidRPr="00797E85" w:rsidRDefault="00797E85" w:rsidP="00797E85"/>
    <w:tbl>
      <w:tblPr>
        <w:tblStyle w:val="TableGrid"/>
        <w:tblW w:w="0" w:type="auto"/>
        <w:tblLook w:val="04A0" w:firstRow="1" w:lastRow="0" w:firstColumn="1" w:lastColumn="0" w:noHBand="0" w:noVBand="1"/>
      </w:tblPr>
      <w:tblGrid>
        <w:gridCol w:w="782"/>
        <w:gridCol w:w="1749"/>
        <w:gridCol w:w="6554"/>
      </w:tblGrid>
      <w:tr w:rsidR="00F456B0" w:rsidRPr="00797E85" w14:paraId="2E824FEC" w14:textId="77777777" w:rsidTr="00797E85">
        <w:trPr>
          <w:trHeight w:val="386"/>
        </w:trPr>
        <w:tc>
          <w:tcPr>
            <w:tcW w:w="782" w:type="dxa"/>
          </w:tcPr>
          <w:p w14:paraId="571C9F5A" w14:textId="25BA9CAB" w:rsidR="00F456B0" w:rsidRPr="00797E85" w:rsidRDefault="00F456B0"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Sr No</w:t>
            </w:r>
          </w:p>
        </w:tc>
        <w:tc>
          <w:tcPr>
            <w:tcW w:w="1749" w:type="dxa"/>
          </w:tcPr>
          <w:p w14:paraId="001A11AC" w14:textId="6F704429" w:rsidR="00F456B0" w:rsidRPr="00797E85" w:rsidRDefault="00F456B0"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Statement</w:t>
            </w:r>
          </w:p>
        </w:tc>
        <w:tc>
          <w:tcPr>
            <w:tcW w:w="6554" w:type="dxa"/>
          </w:tcPr>
          <w:p w14:paraId="03249C06" w14:textId="2F858637" w:rsidR="00F456B0" w:rsidRPr="00797E85" w:rsidRDefault="00F456B0"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 xml:space="preserve">                          Options</w:t>
            </w:r>
          </w:p>
        </w:tc>
      </w:tr>
    </w:tbl>
    <w:p w14:paraId="1312766D" w14:textId="77777777" w:rsidR="00567F84" w:rsidRPr="00797E85" w:rsidRDefault="00567F84" w:rsidP="00797E85">
      <w:pPr>
        <w:spacing w:after="0" w:line="240" w:lineRule="auto"/>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782"/>
        <w:gridCol w:w="1749"/>
        <w:gridCol w:w="1574"/>
        <w:gridCol w:w="1749"/>
        <w:gridCol w:w="1716"/>
        <w:gridCol w:w="1515"/>
      </w:tblGrid>
      <w:tr w:rsidR="00F456B0" w:rsidRPr="00797E85" w14:paraId="4818E49E" w14:textId="77777777" w:rsidTr="00797E85">
        <w:trPr>
          <w:trHeight w:val="232"/>
        </w:trPr>
        <w:tc>
          <w:tcPr>
            <w:tcW w:w="782" w:type="dxa"/>
          </w:tcPr>
          <w:p w14:paraId="2631BC98" w14:textId="777D331C" w:rsidR="00F456B0" w:rsidRPr="00797E85" w:rsidRDefault="00F456B0"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1</w:t>
            </w:r>
          </w:p>
        </w:tc>
        <w:tc>
          <w:tcPr>
            <w:tcW w:w="1749" w:type="dxa"/>
            <w:vAlign w:val="center"/>
          </w:tcPr>
          <w:p w14:paraId="5D1CE2DE" w14:textId="00227753"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Age</w:t>
            </w:r>
          </w:p>
        </w:tc>
        <w:tc>
          <w:tcPr>
            <w:tcW w:w="1574" w:type="dxa"/>
            <w:vAlign w:val="center"/>
          </w:tcPr>
          <w:p w14:paraId="38383BB6" w14:textId="7FCFA9EC"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24 – 28</w:t>
            </w:r>
          </w:p>
        </w:tc>
        <w:tc>
          <w:tcPr>
            <w:tcW w:w="1749" w:type="dxa"/>
            <w:vAlign w:val="center"/>
          </w:tcPr>
          <w:p w14:paraId="60577F85" w14:textId="1A6D9464"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 xml:space="preserve">29 </w:t>
            </w:r>
            <w:r w:rsidR="001C5731" w:rsidRPr="00797E85">
              <w:rPr>
                <w:rFonts w:ascii="Times New Roman" w:hAnsi="Times New Roman" w:cs="Times New Roman"/>
                <w:sz w:val="20"/>
                <w:szCs w:val="20"/>
              </w:rPr>
              <w:t>–</w:t>
            </w:r>
            <w:r w:rsidRPr="00797E85">
              <w:rPr>
                <w:rFonts w:ascii="Times New Roman" w:hAnsi="Times New Roman" w:cs="Times New Roman"/>
                <w:sz w:val="20"/>
                <w:szCs w:val="20"/>
              </w:rPr>
              <w:t xml:space="preserve"> 33</w:t>
            </w:r>
          </w:p>
        </w:tc>
        <w:tc>
          <w:tcPr>
            <w:tcW w:w="1716" w:type="dxa"/>
            <w:vAlign w:val="center"/>
          </w:tcPr>
          <w:p w14:paraId="17C3F952" w14:textId="51998ADA"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34 - 38</w:t>
            </w:r>
          </w:p>
        </w:tc>
        <w:tc>
          <w:tcPr>
            <w:tcW w:w="1515" w:type="dxa"/>
            <w:vAlign w:val="center"/>
          </w:tcPr>
          <w:p w14:paraId="544076C2" w14:textId="1D21BB7D"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39 or Above</w:t>
            </w:r>
          </w:p>
        </w:tc>
      </w:tr>
      <w:tr w:rsidR="00F456B0" w:rsidRPr="00797E85" w14:paraId="79B22D42" w14:textId="77777777" w:rsidTr="00797E85">
        <w:trPr>
          <w:trHeight w:val="232"/>
        </w:trPr>
        <w:tc>
          <w:tcPr>
            <w:tcW w:w="782" w:type="dxa"/>
          </w:tcPr>
          <w:p w14:paraId="7E0749B3" w14:textId="191EA3F3" w:rsidR="00F456B0" w:rsidRPr="00797E85" w:rsidRDefault="00F456B0"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2</w:t>
            </w:r>
          </w:p>
        </w:tc>
        <w:tc>
          <w:tcPr>
            <w:tcW w:w="1749" w:type="dxa"/>
            <w:vAlign w:val="center"/>
          </w:tcPr>
          <w:p w14:paraId="78A36317" w14:textId="20DA1DEA"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Marital Status</w:t>
            </w:r>
          </w:p>
        </w:tc>
        <w:tc>
          <w:tcPr>
            <w:tcW w:w="1574" w:type="dxa"/>
            <w:vAlign w:val="center"/>
          </w:tcPr>
          <w:p w14:paraId="2F1D6E5B" w14:textId="1B1384C0"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Unm</w:t>
            </w:r>
            <w:r w:rsidR="00F456B0" w:rsidRPr="00797E85">
              <w:rPr>
                <w:rFonts w:ascii="Times New Roman" w:hAnsi="Times New Roman" w:cs="Times New Roman"/>
                <w:sz w:val="20"/>
                <w:szCs w:val="20"/>
              </w:rPr>
              <w:t>arried</w:t>
            </w:r>
          </w:p>
        </w:tc>
        <w:tc>
          <w:tcPr>
            <w:tcW w:w="1749" w:type="dxa"/>
            <w:vAlign w:val="center"/>
          </w:tcPr>
          <w:p w14:paraId="171F5C6C" w14:textId="769FCB06"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Married</w:t>
            </w:r>
          </w:p>
        </w:tc>
        <w:tc>
          <w:tcPr>
            <w:tcW w:w="1716" w:type="dxa"/>
            <w:vAlign w:val="center"/>
          </w:tcPr>
          <w:p w14:paraId="29295A07" w14:textId="165E6BD1"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Divorced</w:t>
            </w:r>
          </w:p>
        </w:tc>
        <w:tc>
          <w:tcPr>
            <w:tcW w:w="1515" w:type="dxa"/>
            <w:vAlign w:val="center"/>
          </w:tcPr>
          <w:p w14:paraId="326F7A43" w14:textId="70858E45"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Widow</w:t>
            </w:r>
          </w:p>
        </w:tc>
      </w:tr>
      <w:tr w:rsidR="00F456B0" w:rsidRPr="00797E85" w14:paraId="2D63B23D" w14:textId="77777777" w:rsidTr="00797E85">
        <w:trPr>
          <w:trHeight w:val="232"/>
        </w:trPr>
        <w:tc>
          <w:tcPr>
            <w:tcW w:w="782" w:type="dxa"/>
          </w:tcPr>
          <w:p w14:paraId="437F43C6" w14:textId="32922B02" w:rsidR="00F456B0" w:rsidRPr="00797E85" w:rsidRDefault="00F456B0"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3</w:t>
            </w:r>
          </w:p>
        </w:tc>
        <w:tc>
          <w:tcPr>
            <w:tcW w:w="1749" w:type="dxa"/>
            <w:vAlign w:val="center"/>
          </w:tcPr>
          <w:p w14:paraId="0457D415" w14:textId="1C274982"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Children</w:t>
            </w:r>
          </w:p>
        </w:tc>
        <w:tc>
          <w:tcPr>
            <w:tcW w:w="1574" w:type="dxa"/>
            <w:vAlign w:val="center"/>
          </w:tcPr>
          <w:p w14:paraId="386FD23E" w14:textId="627AD902"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1 – 2</w:t>
            </w:r>
          </w:p>
        </w:tc>
        <w:tc>
          <w:tcPr>
            <w:tcW w:w="1749" w:type="dxa"/>
            <w:vAlign w:val="center"/>
          </w:tcPr>
          <w:p w14:paraId="34E1593C" w14:textId="1B868073"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 xml:space="preserve">3 </w:t>
            </w:r>
            <w:r w:rsidR="00455B3B" w:rsidRPr="00797E85">
              <w:rPr>
                <w:rFonts w:ascii="Times New Roman" w:hAnsi="Times New Roman" w:cs="Times New Roman"/>
                <w:sz w:val="20"/>
                <w:szCs w:val="20"/>
              </w:rPr>
              <w:t>–</w:t>
            </w:r>
            <w:r w:rsidRPr="00797E85">
              <w:rPr>
                <w:rFonts w:ascii="Times New Roman" w:hAnsi="Times New Roman" w:cs="Times New Roman"/>
                <w:sz w:val="20"/>
                <w:szCs w:val="20"/>
              </w:rPr>
              <w:t xml:space="preserve"> 4</w:t>
            </w:r>
          </w:p>
        </w:tc>
        <w:tc>
          <w:tcPr>
            <w:tcW w:w="1716" w:type="dxa"/>
            <w:vAlign w:val="center"/>
          </w:tcPr>
          <w:p w14:paraId="44291BED" w14:textId="3205014D"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5 - 6</w:t>
            </w:r>
          </w:p>
        </w:tc>
        <w:tc>
          <w:tcPr>
            <w:tcW w:w="1515" w:type="dxa"/>
            <w:vAlign w:val="center"/>
          </w:tcPr>
          <w:p w14:paraId="782137B9" w14:textId="0CC0BABE"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None</w:t>
            </w:r>
          </w:p>
        </w:tc>
      </w:tr>
      <w:tr w:rsidR="00F456B0" w:rsidRPr="00797E85" w14:paraId="52AD4A8F" w14:textId="77777777" w:rsidTr="00797E85">
        <w:trPr>
          <w:trHeight w:val="232"/>
        </w:trPr>
        <w:tc>
          <w:tcPr>
            <w:tcW w:w="782" w:type="dxa"/>
          </w:tcPr>
          <w:p w14:paraId="64B995B7" w14:textId="2C88B96E" w:rsidR="00F456B0" w:rsidRPr="00797E85" w:rsidRDefault="00F456B0"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4</w:t>
            </w:r>
          </w:p>
        </w:tc>
        <w:tc>
          <w:tcPr>
            <w:tcW w:w="1749" w:type="dxa"/>
            <w:vAlign w:val="center"/>
          </w:tcPr>
          <w:p w14:paraId="3EB1793A" w14:textId="5CB6CBED"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Qualification</w:t>
            </w:r>
          </w:p>
        </w:tc>
        <w:tc>
          <w:tcPr>
            <w:tcW w:w="1574" w:type="dxa"/>
            <w:vAlign w:val="center"/>
          </w:tcPr>
          <w:p w14:paraId="3984878E" w14:textId="550C31BD"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MBBS</w:t>
            </w:r>
          </w:p>
        </w:tc>
        <w:tc>
          <w:tcPr>
            <w:tcW w:w="1749" w:type="dxa"/>
            <w:vAlign w:val="center"/>
          </w:tcPr>
          <w:p w14:paraId="2C511220" w14:textId="77CEA69A"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FCPS</w:t>
            </w:r>
          </w:p>
        </w:tc>
        <w:tc>
          <w:tcPr>
            <w:tcW w:w="1716" w:type="dxa"/>
            <w:vAlign w:val="center"/>
          </w:tcPr>
          <w:p w14:paraId="3D3130AA" w14:textId="77777777" w:rsidR="00F456B0" w:rsidRPr="00797E85" w:rsidRDefault="00F456B0" w:rsidP="00797E85">
            <w:pPr>
              <w:spacing w:after="0" w:line="240" w:lineRule="auto"/>
              <w:jc w:val="center"/>
              <w:rPr>
                <w:rFonts w:ascii="Times New Roman" w:hAnsi="Times New Roman" w:cs="Times New Roman"/>
                <w:sz w:val="20"/>
                <w:szCs w:val="20"/>
              </w:rPr>
            </w:pPr>
          </w:p>
        </w:tc>
        <w:tc>
          <w:tcPr>
            <w:tcW w:w="1515" w:type="dxa"/>
            <w:vAlign w:val="center"/>
          </w:tcPr>
          <w:p w14:paraId="2324B7D6" w14:textId="77777777" w:rsidR="00F456B0" w:rsidRPr="00797E85" w:rsidRDefault="00F456B0" w:rsidP="00797E85">
            <w:pPr>
              <w:spacing w:after="0" w:line="240" w:lineRule="auto"/>
              <w:jc w:val="center"/>
              <w:rPr>
                <w:rFonts w:ascii="Times New Roman" w:hAnsi="Times New Roman" w:cs="Times New Roman"/>
                <w:sz w:val="20"/>
                <w:szCs w:val="20"/>
              </w:rPr>
            </w:pPr>
          </w:p>
        </w:tc>
      </w:tr>
      <w:tr w:rsidR="00F456B0" w:rsidRPr="00797E85" w14:paraId="236AF164" w14:textId="77777777" w:rsidTr="00797E85">
        <w:trPr>
          <w:trHeight w:val="232"/>
        </w:trPr>
        <w:tc>
          <w:tcPr>
            <w:tcW w:w="782" w:type="dxa"/>
          </w:tcPr>
          <w:p w14:paraId="5D12242B" w14:textId="143E724D" w:rsidR="00F456B0" w:rsidRPr="00797E85" w:rsidRDefault="00F456B0"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5</w:t>
            </w:r>
          </w:p>
        </w:tc>
        <w:tc>
          <w:tcPr>
            <w:tcW w:w="1749" w:type="dxa"/>
            <w:vAlign w:val="center"/>
          </w:tcPr>
          <w:p w14:paraId="1C0265C2" w14:textId="4483EEE7"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Agency</w:t>
            </w:r>
          </w:p>
        </w:tc>
        <w:tc>
          <w:tcPr>
            <w:tcW w:w="1574" w:type="dxa"/>
            <w:vAlign w:val="center"/>
          </w:tcPr>
          <w:p w14:paraId="230678AE" w14:textId="502216F8"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Public</w:t>
            </w:r>
          </w:p>
        </w:tc>
        <w:tc>
          <w:tcPr>
            <w:tcW w:w="1749" w:type="dxa"/>
            <w:vAlign w:val="center"/>
          </w:tcPr>
          <w:p w14:paraId="4A505D56" w14:textId="77900694"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Private</w:t>
            </w:r>
          </w:p>
        </w:tc>
        <w:tc>
          <w:tcPr>
            <w:tcW w:w="1716" w:type="dxa"/>
            <w:vAlign w:val="center"/>
          </w:tcPr>
          <w:p w14:paraId="081999F1" w14:textId="77777777" w:rsidR="00F456B0" w:rsidRPr="00797E85" w:rsidRDefault="00F456B0" w:rsidP="00797E85">
            <w:pPr>
              <w:spacing w:after="0" w:line="240" w:lineRule="auto"/>
              <w:jc w:val="center"/>
              <w:rPr>
                <w:rFonts w:ascii="Times New Roman" w:hAnsi="Times New Roman" w:cs="Times New Roman"/>
                <w:sz w:val="20"/>
                <w:szCs w:val="20"/>
              </w:rPr>
            </w:pPr>
          </w:p>
        </w:tc>
        <w:tc>
          <w:tcPr>
            <w:tcW w:w="1515" w:type="dxa"/>
            <w:vAlign w:val="center"/>
          </w:tcPr>
          <w:p w14:paraId="59336307" w14:textId="77777777" w:rsidR="00F456B0" w:rsidRPr="00797E85" w:rsidRDefault="00F456B0" w:rsidP="00797E85">
            <w:pPr>
              <w:spacing w:after="0" w:line="240" w:lineRule="auto"/>
              <w:jc w:val="center"/>
              <w:rPr>
                <w:rFonts w:ascii="Times New Roman" w:hAnsi="Times New Roman" w:cs="Times New Roman"/>
                <w:sz w:val="20"/>
                <w:szCs w:val="20"/>
              </w:rPr>
            </w:pPr>
          </w:p>
        </w:tc>
      </w:tr>
      <w:tr w:rsidR="00F456B0" w:rsidRPr="00797E85" w14:paraId="685EFA73" w14:textId="77777777" w:rsidTr="00797E85">
        <w:trPr>
          <w:trHeight w:val="464"/>
        </w:trPr>
        <w:tc>
          <w:tcPr>
            <w:tcW w:w="782" w:type="dxa"/>
          </w:tcPr>
          <w:p w14:paraId="58BB47BE" w14:textId="3AB3B66F" w:rsidR="00F456B0" w:rsidRPr="00797E85" w:rsidRDefault="00F456B0"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6</w:t>
            </w:r>
          </w:p>
        </w:tc>
        <w:tc>
          <w:tcPr>
            <w:tcW w:w="1749" w:type="dxa"/>
            <w:vAlign w:val="center"/>
          </w:tcPr>
          <w:p w14:paraId="23BC29A1" w14:textId="1A0D89B8"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Designation at hospital</w:t>
            </w:r>
          </w:p>
        </w:tc>
        <w:tc>
          <w:tcPr>
            <w:tcW w:w="1574" w:type="dxa"/>
            <w:vAlign w:val="center"/>
          </w:tcPr>
          <w:p w14:paraId="0495C4A8" w14:textId="77777777" w:rsidR="00F456B0" w:rsidRPr="00797E85" w:rsidRDefault="00F456B0" w:rsidP="00797E85">
            <w:pPr>
              <w:spacing w:after="0" w:line="240" w:lineRule="auto"/>
              <w:jc w:val="center"/>
              <w:rPr>
                <w:rFonts w:ascii="Times New Roman" w:hAnsi="Times New Roman" w:cs="Times New Roman"/>
                <w:sz w:val="20"/>
                <w:szCs w:val="20"/>
              </w:rPr>
            </w:pPr>
          </w:p>
        </w:tc>
        <w:tc>
          <w:tcPr>
            <w:tcW w:w="1749" w:type="dxa"/>
            <w:vAlign w:val="center"/>
          </w:tcPr>
          <w:p w14:paraId="00A6193B" w14:textId="77777777" w:rsidR="00F456B0" w:rsidRPr="00797E85" w:rsidRDefault="00F456B0" w:rsidP="00797E85">
            <w:pPr>
              <w:spacing w:after="0" w:line="240" w:lineRule="auto"/>
              <w:jc w:val="center"/>
              <w:rPr>
                <w:rFonts w:ascii="Times New Roman" w:hAnsi="Times New Roman" w:cs="Times New Roman"/>
                <w:sz w:val="20"/>
                <w:szCs w:val="20"/>
              </w:rPr>
            </w:pPr>
          </w:p>
        </w:tc>
        <w:tc>
          <w:tcPr>
            <w:tcW w:w="1716" w:type="dxa"/>
            <w:vAlign w:val="center"/>
          </w:tcPr>
          <w:p w14:paraId="7F22A8BF" w14:textId="77777777" w:rsidR="00F456B0" w:rsidRPr="00797E85" w:rsidRDefault="00F456B0" w:rsidP="00797E85">
            <w:pPr>
              <w:spacing w:after="0" w:line="240" w:lineRule="auto"/>
              <w:jc w:val="center"/>
              <w:rPr>
                <w:rFonts w:ascii="Times New Roman" w:hAnsi="Times New Roman" w:cs="Times New Roman"/>
                <w:sz w:val="20"/>
                <w:szCs w:val="20"/>
              </w:rPr>
            </w:pPr>
          </w:p>
        </w:tc>
        <w:tc>
          <w:tcPr>
            <w:tcW w:w="1515" w:type="dxa"/>
            <w:vAlign w:val="center"/>
          </w:tcPr>
          <w:p w14:paraId="6FB0B00E" w14:textId="77777777" w:rsidR="00F456B0" w:rsidRPr="00797E85" w:rsidRDefault="00F456B0" w:rsidP="00797E85">
            <w:pPr>
              <w:spacing w:after="0" w:line="240" w:lineRule="auto"/>
              <w:jc w:val="center"/>
              <w:rPr>
                <w:rFonts w:ascii="Times New Roman" w:hAnsi="Times New Roman" w:cs="Times New Roman"/>
                <w:sz w:val="20"/>
                <w:szCs w:val="20"/>
              </w:rPr>
            </w:pPr>
          </w:p>
        </w:tc>
      </w:tr>
      <w:tr w:rsidR="00F456B0" w:rsidRPr="00797E85" w14:paraId="298EC7DC" w14:textId="77777777" w:rsidTr="00797E85">
        <w:trPr>
          <w:trHeight w:val="232"/>
        </w:trPr>
        <w:tc>
          <w:tcPr>
            <w:tcW w:w="782" w:type="dxa"/>
          </w:tcPr>
          <w:p w14:paraId="1EBB073D" w14:textId="1B6A9E96" w:rsidR="00F456B0" w:rsidRPr="00797E85" w:rsidRDefault="00F456B0"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7</w:t>
            </w:r>
          </w:p>
        </w:tc>
        <w:tc>
          <w:tcPr>
            <w:tcW w:w="1749" w:type="dxa"/>
            <w:vAlign w:val="center"/>
          </w:tcPr>
          <w:p w14:paraId="08117380" w14:textId="4AFB4E12"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Residence</w:t>
            </w:r>
          </w:p>
        </w:tc>
        <w:tc>
          <w:tcPr>
            <w:tcW w:w="1574" w:type="dxa"/>
            <w:vAlign w:val="center"/>
          </w:tcPr>
          <w:p w14:paraId="20889BCA" w14:textId="22BD7F11" w:rsidR="00F456B0" w:rsidRPr="00797E85" w:rsidRDefault="007C0B9A"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Rented</w:t>
            </w:r>
          </w:p>
        </w:tc>
        <w:tc>
          <w:tcPr>
            <w:tcW w:w="1749" w:type="dxa"/>
            <w:vAlign w:val="center"/>
          </w:tcPr>
          <w:p w14:paraId="33CD6741" w14:textId="22F19277" w:rsidR="00F456B0" w:rsidRPr="00797E85" w:rsidRDefault="001C5731"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O</w:t>
            </w:r>
            <w:r w:rsidR="007C0B9A" w:rsidRPr="00797E85">
              <w:rPr>
                <w:rFonts w:ascii="Times New Roman" w:hAnsi="Times New Roman" w:cs="Times New Roman"/>
                <w:sz w:val="20"/>
                <w:szCs w:val="20"/>
              </w:rPr>
              <w:t>wned</w:t>
            </w:r>
          </w:p>
        </w:tc>
        <w:tc>
          <w:tcPr>
            <w:tcW w:w="1716" w:type="dxa"/>
            <w:vAlign w:val="center"/>
          </w:tcPr>
          <w:p w14:paraId="69FEFE67" w14:textId="77777777" w:rsidR="00F456B0" w:rsidRPr="00797E85" w:rsidRDefault="00F456B0" w:rsidP="00797E85">
            <w:pPr>
              <w:spacing w:after="0" w:line="240" w:lineRule="auto"/>
              <w:jc w:val="center"/>
              <w:rPr>
                <w:rFonts w:ascii="Times New Roman" w:hAnsi="Times New Roman" w:cs="Times New Roman"/>
                <w:sz w:val="20"/>
                <w:szCs w:val="20"/>
              </w:rPr>
            </w:pPr>
          </w:p>
        </w:tc>
        <w:tc>
          <w:tcPr>
            <w:tcW w:w="1515" w:type="dxa"/>
            <w:vAlign w:val="center"/>
          </w:tcPr>
          <w:p w14:paraId="7672B4CB" w14:textId="77777777" w:rsidR="00F456B0" w:rsidRPr="00797E85" w:rsidRDefault="00F456B0" w:rsidP="00797E85">
            <w:pPr>
              <w:spacing w:after="0" w:line="240" w:lineRule="auto"/>
              <w:jc w:val="center"/>
              <w:rPr>
                <w:rFonts w:ascii="Times New Roman" w:hAnsi="Times New Roman" w:cs="Times New Roman"/>
                <w:sz w:val="20"/>
                <w:szCs w:val="20"/>
              </w:rPr>
            </w:pPr>
          </w:p>
        </w:tc>
      </w:tr>
      <w:tr w:rsidR="007867AE" w:rsidRPr="00797E85" w14:paraId="759F7491" w14:textId="77777777" w:rsidTr="00797E85">
        <w:trPr>
          <w:trHeight w:val="464"/>
        </w:trPr>
        <w:tc>
          <w:tcPr>
            <w:tcW w:w="782" w:type="dxa"/>
          </w:tcPr>
          <w:p w14:paraId="2C8A2485" w14:textId="6F16C66F" w:rsidR="007867AE" w:rsidRPr="00797E85" w:rsidRDefault="007867AE"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8</w:t>
            </w:r>
          </w:p>
        </w:tc>
        <w:tc>
          <w:tcPr>
            <w:tcW w:w="1749" w:type="dxa"/>
            <w:vAlign w:val="center"/>
          </w:tcPr>
          <w:p w14:paraId="4AA7DC88" w14:textId="3B32A7EF" w:rsidR="007867AE" w:rsidRPr="00797E85" w:rsidRDefault="007867AE"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Working Hours per day</w:t>
            </w:r>
          </w:p>
        </w:tc>
        <w:tc>
          <w:tcPr>
            <w:tcW w:w="1574" w:type="dxa"/>
            <w:vAlign w:val="center"/>
          </w:tcPr>
          <w:p w14:paraId="24C41B8F" w14:textId="29EADC55" w:rsidR="007867AE" w:rsidRPr="00797E85" w:rsidRDefault="007867AE"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 xml:space="preserve">4 </w:t>
            </w:r>
            <w:r w:rsidR="004E1068" w:rsidRPr="00797E85">
              <w:rPr>
                <w:rFonts w:ascii="Times New Roman" w:hAnsi="Times New Roman" w:cs="Times New Roman"/>
                <w:sz w:val="20"/>
                <w:szCs w:val="20"/>
              </w:rPr>
              <w:t>–</w:t>
            </w:r>
            <w:r w:rsidRPr="00797E85">
              <w:rPr>
                <w:rFonts w:ascii="Times New Roman" w:hAnsi="Times New Roman" w:cs="Times New Roman"/>
                <w:sz w:val="20"/>
                <w:szCs w:val="20"/>
              </w:rPr>
              <w:t xml:space="preserve"> 5</w:t>
            </w:r>
          </w:p>
        </w:tc>
        <w:tc>
          <w:tcPr>
            <w:tcW w:w="1749" w:type="dxa"/>
            <w:vAlign w:val="center"/>
          </w:tcPr>
          <w:p w14:paraId="126201BD" w14:textId="30A6D1E4" w:rsidR="007867AE" w:rsidRPr="00797E85" w:rsidRDefault="007867AE"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5 – 6</w:t>
            </w:r>
          </w:p>
        </w:tc>
        <w:tc>
          <w:tcPr>
            <w:tcW w:w="1716" w:type="dxa"/>
            <w:vAlign w:val="center"/>
          </w:tcPr>
          <w:p w14:paraId="54E95965" w14:textId="7FD3EAA7" w:rsidR="007867AE" w:rsidRPr="00797E85" w:rsidRDefault="007867AE"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6 - 7</w:t>
            </w:r>
          </w:p>
        </w:tc>
        <w:tc>
          <w:tcPr>
            <w:tcW w:w="1515" w:type="dxa"/>
            <w:vAlign w:val="center"/>
          </w:tcPr>
          <w:p w14:paraId="17175834" w14:textId="4DB37295" w:rsidR="007867AE" w:rsidRPr="00797E85" w:rsidRDefault="007867AE"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 xml:space="preserve">7 </w:t>
            </w:r>
            <w:r w:rsidR="00C95909" w:rsidRPr="00797E85">
              <w:rPr>
                <w:rFonts w:ascii="Times New Roman" w:hAnsi="Times New Roman" w:cs="Times New Roman"/>
                <w:sz w:val="20"/>
                <w:szCs w:val="20"/>
              </w:rPr>
              <w:t>–</w:t>
            </w:r>
            <w:r w:rsidRPr="00797E85">
              <w:rPr>
                <w:rFonts w:ascii="Times New Roman" w:hAnsi="Times New Roman" w:cs="Times New Roman"/>
                <w:sz w:val="20"/>
                <w:szCs w:val="20"/>
              </w:rPr>
              <w:t xml:space="preserve"> 8</w:t>
            </w:r>
          </w:p>
        </w:tc>
      </w:tr>
      <w:tr w:rsidR="007867AE" w:rsidRPr="00797E85" w14:paraId="3CFB9EE5" w14:textId="77777777" w:rsidTr="00797E85">
        <w:trPr>
          <w:trHeight w:val="464"/>
        </w:trPr>
        <w:tc>
          <w:tcPr>
            <w:tcW w:w="782" w:type="dxa"/>
          </w:tcPr>
          <w:p w14:paraId="332350F4" w14:textId="093C2AEC" w:rsidR="007867AE" w:rsidRPr="00797E85" w:rsidRDefault="007867AE"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9</w:t>
            </w:r>
          </w:p>
        </w:tc>
        <w:tc>
          <w:tcPr>
            <w:tcW w:w="1749" w:type="dxa"/>
            <w:vAlign w:val="center"/>
          </w:tcPr>
          <w:p w14:paraId="6CE575FB" w14:textId="1B83DE2D" w:rsidR="007867AE" w:rsidRPr="00797E85" w:rsidRDefault="00455B3B"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Currently Employed</w:t>
            </w:r>
          </w:p>
        </w:tc>
        <w:tc>
          <w:tcPr>
            <w:tcW w:w="1574" w:type="dxa"/>
            <w:vAlign w:val="center"/>
          </w:tcPr>
          <w:p w14:paraId="39EC1A1E" w14:textId="08B4C36A" w:rsidR="007867AE" w:rsidRPr="00797E85" w:rsidRDefault="00455B3B"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Full time</w:t>
            </w:r>
          </w:p>
        </w:tc>
        <w:tc>
          <w:tcPr>
            <w:tcW w:w="1749" w:type="dxa"/>
            <w:vAlign w:val="center"/>
          </w:tcPr>
          <w:p w14:paraId="31B2B529" w14:textId="6472D06C" w:rsidR="007867AE" w:rsidRPr="00797E85" w:rsidRDefault="005D3408" w:rsidP="00797E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Part-time</w:t>
            </w:r>
          </w:p>
        </w:tc>
        <w:tc>
          <w:tcPr>
            <w:tcW w:w="1716" w:type="dxa"/>
            <w:vAlign w:val="center"/>
          </w:tcPr>
          <w:p w14:paraId="2FDCAB94" w14:textId="77777777" w:rsidR="007867AE" w:rsidRPr="00797E85" w:rsidRDefault="007867AE" w:rsidP="00797E85">
            <w:pPr>
              <w:spacing w:after="0" w:line="240" w:lineRule="auto"/>
              <w:jc w:val="center"/>
              <w:rPr>
                <w:rFonts w:ascii="Times New Roman" w:hAnsi="Times New Roman" w:cs="Times New Roman"/>
                <w:sz w:val="20"/>
                <w:szCs w:val="20"/>
              </w:rPr>
            </w:pPr>
          </w:p>
        </w:tc>
        <w:tc>
          <w:tcPr>
            <w:tcW w:w="1515" w:type="dxa"/>
            <w:vAlign w:val="center"/>
          </w:tcPr>
          <w:p w14:paraId="3FAF23C2" w14:textId="77777777" w:rsidR="007867AE" w:rsidRPr="00797E85" w:rsidRDefault="007867AE" w:rsidP="00797E85">
            <w:pPr>
              <w:spacing w:after="0" w:line="240" w:lineRule="auto"/>
              <w:jc w:val="center"/>
              <w:rPr>
                <w:rFonts w:ascii="Times New Roman" w:hAnsi="Times New Roman" w:cs="Times New Roman"/>
                <w:sz w:val="20"/>
                <w:szCs w:val="20"/>
              </w:rPr>
            </w:pPr>
          </w:p>
        </w:tc>
      </w:tr>
      <w:tr w:rsidR="007867AE" w:rsidRPr="00797E85" w14:paraId="5AE795F2" w14:textId="77777777" w:rsidTr="00797E85">
        <w:trPr>
          <w:trHeight w:val="232"/>
        </w:trPr>
        <w:tc>
          <w:tcPr>
            <w:tcW w:w="782" w:type="dxa"/>
          </w:tcPr>
          <w:p w14:paraId="194E3CAC" w14:textId="5930DF30" w:rsidR="007867AE" w:rsidRPr="00797E85" w:rsidRDefault="007867AE"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10</w:t>
            </w:r>
          </w:p>
        </w:tc>
        <w:tc>
          <w:tcPr>
            <w:tcW w:w="1749" w:type="dxa"/>
            <w:vAlign w:val="center"/>
          </w:tcPr>
          <w:p w14:paraId="697A4A9A" w14:textId="202E016A" w:rsidR="007867AE" w:rsidRPr="00797E85" w:rsidRDefault="00455B3B"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Family setting</w:t>
            </w:r>
          </w:p>
        </w:tc>
        <w:tc>
          <w:tcPr>
            <w:tcW w:w="1574" w:type="dxa"/>
            <w:vAlign w:val="center"/>
          </w:tcPr>
          <w:p w14:paraId="138CF806" w14:textId="6BBA336A" w:rsidR="007867AE" w:rsidRPr="00797E85" w:rsidRDefault="00455B3B"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Nuclear</w:t>
            </w:r>
          </w:p>
        </w:tc>
        <w:tc>
          <w:tcPr>
            <w:tcW w:w="1749" w:type="dxa"/>
            <w:vAlign w:val="center"/>
          </w:tcPr>
          <w:p w14:paraId="2213BE3F" w14:textId="61534E0F" w:rsidR="007867AE" w:rsidRPr="00797E85" w:rsidRDefault="00455B3B"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Joint</w:t>
            </w:r>
          </w:p>
        </w:tc>
        <w:tc>
          <w:tcPr>
            <w:tcW w:w="1716" w:type="dxa"/>
            <w:vAlign w:val="center"/>
          </w:tcPr>
          <w:p w14:paraId="6A7635F9" w14:textId="77777777" w:rsidR="007867AE" w:rsidRPr="00797E85" w:rsidRDefault="007867AE" w:rsidP="00797E85">
            <w:pPr>
              <w:spacing w:after="0" w:line="240" w:lineRule="auto"/>
              <w:jc w:val="center"/>
              <w:rPr>
                <w:rFonts w:ascii="Times New Roman" w:hAnsi="Times New Roman" w:cs="Times New Roman"/>
                <w:sz w:val="20"/>
                <w:szCs w:val="20"/>
              </w:rPr>
            </w:pPr>
          </w:p>
        </w:tc>
        <w:tc>
          <w:tcPr>
            <w:tcW w:w="1515" w:type="dxa"/>
            <w:vAlign w:val="center"/>
          </w:tcPr>
          <w:p w14:paraId="54018F69" w14:textId="77777777" w:rsidR="007867AE" w:rsidRPr="00797E85" w:rsidRDefault="007867AE" w:rsidP="00797E85">
            <w:pPr>
              <w:spacing w:after="0" w:line="240" w:lineRule="auto"/>
              <w:jc w:val="center"/>
              <w:rPr>
                <w:rFonts w:ascii="Times New Roman" w:hAnsi="Times New Roman" w:cs="Times New Roman"/>
                <w:sz w:val="20"/>
                <w:szCs w:val="20"/>
              </w:rPr>
            </w:pPr>
          </w:p>
        </w:tc>
      </w:tr>
    </w:tbl>
    <w:p w14:paraId="1034B4FF" w14:textId="208E5694" w:rsidR="0009378F" w:rsidRDefault="0009378F" w:rsidP="0009378F">
      <w:pPr>
        <w:spacing w:after="0" w:line="240" w:lineRule="auto"/>
        <w:rPr>
          <w:rFonts w:ascii="Times New Roman" w:hAnsi="Times New Roman" w:cs="Times New Roman"/>
          <w:b/>
          <w:bCs/>
          <w:sz w:val="20"/>
          <w:szCs w:val="20"/>
        </w:rPr>
      </w:pPr>
    </w:p>
    <w:p w14:paraId="0F9C2756" w14:textId="77777777" w:rsidR="00797E85" w:rsidRDefault="00797E85" w:rsidP="0009378F">
      <w:pPr>
        <w:spacing w:after="0" w:line="240" w:lineRule="auto"/>
        <w:rPr>
          <w:rFonts w:ascii="Times New Roman" w:hAnsi="Times New Roman" w:cs="Times New Roman"/>
          <w:b/>
          <w:bCs/>
          <w:sz w:val="20"/>
          <w:szCs w:val="20"/>
        </w:rPr>
      </w:pPr>
    </w:p>
    <w:p w14:paraId="7921653F" w14:textId="77777777" w:rsidR="0009378F" w:rsidRDefault="0009378F" w:rsidP="0009378F">
      <w:pPr>
        <w:spacing w:after="0" w:line="240" w:lineRule="auto"/>
        <w:rPr>
          <w:rFonts w:ascii="Times New Roman" w:hAnsi="Times New Roman" w:cs="Times New Roman"/>
          <w:b/>
          <w:bCs/>
          <w:sz w:val="20"/>
          <w:szCs w:val="20"/>
        </w:rPr>
      </w:pPr>
    </w:p>
    <w:p w14:paraId="726A675A" w14:textId="671448AB" w:rsidR="00AA7CFD" w:rsidRPr="00797E85" w:rsidRDefault="00AA7CFD" w:rsidP="00797E85">
      <w:pPr>
        <w:pStyle w:val="Heading2"/>
        <w:spacing w:line="240" w:lineRule="auto"/>
        <w:rPr>
          <w:rFonts w:cs="Times New Roman"/>
          <w:color w:val="000000" w:themeColor="text1"/>
          <w:sz w:val="20"/>
          <w:szCs w:val="20"/>
        </w:rPr>
      </w:pPr>
      <w:bookmarkStart w:id="68" w:name="_Toc147388411"/>
      <w:bookmarkStart w:id="69" w:name="_Toc167355350"/>
      <w:r w:rsidRPr="001C5731">
        <w:rPr>
          <w:rFonts w:cs="Times New Roman"/>
          <w:b/>
          <w:bCs/>
          <w:color w:val="000000" w:themeColor="text1"/>
          <w:szCs w:val="24"/>
        </w:rPr>
        <w:t>Section 2:</w:t>
      </w:r>
      <w:r w:rsidRPr="001C5731">
        <w:rPr>
          <w:rFonts w:cs="Times New Roman"/>
          <w:color w:val="000000" w:themeColor="text1"/>
          <w:szCs w:val="24"/>
        </w:rPr>
        <w:t xml:space="preserve"> </w:t>
      </w:r>
      <w:r w:rsidRPr="00797E85">
        <w:rPr>
          <w:rFonts w:cs="Times New Roman"/>
          <w:color w:val="000000" w:themeColor="text1"/>
          <w:sz w:val="20"/>
          <w:szCs w:val="20"/>
          <w:lang w:val="en-GB"/>
        </w:rPr>
        <w:t>Social Mobility Scale (Browman et al., 2017)</w:t>
      </w:r>
      <w:bookmarkEnd w:id="68"/>
      <w:bookmarkEnd w:id="69"/>
    </w:p>
    <w:tbl>
      <w:tblPr>
        <w:tblStyle w:val="TableGrid"/>
        <w:tblW w:w="9162" w:type="dxa"/>
        <w:tblLook w:val="04A0" w:firstRow="1" w:lastRow="0" w:firstColumn="1" w:lastColumn="0" w:noHBand="0" w:noVBand="1"/>
      </w:tblPr>
      <w:tblGrid>
        <w:gridCol w:w="725"/>
        <w:gridCol w:w="2354"/>
        <w:gridCol w:w="973"/>
        <w:gridCol w:w="1135"/>
        <w:gridCol w:w="1298"/>
        <w:gridCol w:w="1135"/>
        <w:gridCol w:w="1542"/>
      </w:tblGrid>
      <w:tr w:rsidR="00AA7CFD" w:rsidRPr="00797E85" w14:paraId="091A1EDC" w14:textId="77777777" w:rsidTr="00797E85">
        <w:trPr>
          <w:trHeight w:val="609"/>
        </w:trPr>
        <w:tc>
          <w:tcPr>
            <w:tcW w:w="725" w:type="dxa"/>
          </w:tcPr>
          <w:p w14:paraId="401A24DE" w14:textId="130FFBAC" w:rsidR="00AA7CFD" w:rsidRPr="00797E85" w:rsidRDefault="00AA7CFD"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Sr No.</w:t>
            </w:r>
          </w:p>
        </w:tc>
        <w:tc>
          <w:tcPr>
            <w:tcW w:w="2354" w:type="dxa"/>
            <w:vAlign w:val="center"/>
          </w:tcPr>
          <w:p w14:paraId="46053E53" w14:textId="0086AAE7"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Statement</w:t>
            </w:r>
          </w:p>
        </w:tc>
        <w:tc>
          <w:tcPr>
            <w:tcW w:w="973" w:type="dxa"/>
            <w:vAlign w:val="center"/>
          </w:tcPr>
          <w:p w14:paraId="75A851D6" w14:textId="77777777"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Strongly Disagree</w:t>
            </w:r>
          </w:p>
          <w:p w14:paraId="5234E2A6" w14:textId="53E68CA9"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1</w:t>
            </w:r>
          </w:p>
        </w:tc>
        <w:tc>
          <w:tcPr>
            <w:tcW w:w="1135" w:type="dxa"/>
            <w:vAlign w:val="center"/>
          </w:tcPr>
          <w:p w14:paraId="44A328D6" w14:textId="77777777"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Disagree</w:t>
            </w:r>
          </w:p>
          <w:p w14:paraId="51E7D4BE" w14:textId="4EAF08DC"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2</w:t>
            </w:r>
          </w:p>
        </w:tc>
        <w:tc>
          <w:tcPr>
            <w:tcW w:w="1298" w:type="dxa"/>
            <w:vAlign w:val="center"/>
          </w:tcPr>
          <w:p w14:paraId="5098D43F" w14:textId="77777777"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Undecided</w:t>
            </w:r>
          </w:p>
          <w:p w14:paraId="45D96014" w14:textId="2BF3B51E"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3</w:t>
            </w:r>
          </w:p>
        </w:tc>
        <w:tc>
          <w:tcPr>
            <w:tcW w:w="1135" w:type="dxa"/>
            <w:vAlign w:val="center"/>
          </w:tcPr>
          <w:p w14:paraId="7E15482A" w14:textId="77777777"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Agree</w:t>
            </w:r>
          </w:p>
          <w:p w14:paraId="3F47BE0D" w14:textId="3F780788"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4</w:t>
            </w:r>
          </w:p>
        </w:tc>
        <w:tc>
          <w:tcPr>
            <w:tcW w:w="1542" w:type="dxa"/>
            <w:vAlign w:val="center"/>
          </w:tcPr>
          <w:p w14:paraId="25184793" w14:textId="19CDC83F" w:rsidR="00AA7CFD"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Strongly Agree</w:t>
            </w:r>
          </w:p>
          <w:p w14:paraId="3E52C9F2" w14:textId="7AC5B8C1"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5</w:t>
            </w:r>
          </w:p>
        </w:tc>
      </w:tr>
      <w:tr w:rsidR="00AA7CFD" w:rsidRPr="00797E85" w14:paraId="39541A85" w14:textId="77777777" w:rsidTr="00797E85">
        <w:trPr>
          <w:trHeight w:val="767"/>
        </w:trPr>
        <w:tc>
          <w:tcPr>
            <w:tcW w:w="725" w:type="dxa"/>
          </w:tcPr>
          <w:p w14:paraId="4A1E9E83" w14:textId="2591A369" w:rsidR="00AA7CFD" w:rsidRPr="00797E85" w:rsidRDefault="00AA7CFD"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1</w:t>
            </w:r>
          </w:p>
        </w:tc>
        <w:tc>
          <w:tcPr>
            <w:tcW w:w="2354" w:type="dxa"/>
            <w:vAlign w:val="center"/>
          </w:tcPr>
          <w:p w14:paraId="13B3D119" w14:textId="0E4DC7D7"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Women can do things differently, but their status can’t really be changed.</w:t>
            </w:r>
          </w:p>
        </w:tc>
        <w:tc>
          <w:tcPr>
            <w:tcW w:w="973" w:type="dxa"/>
            <w:vAlign w:val="center"/>
          </w:tcPr>
          <w:p w14:paraId="746966D3"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0A9A9614"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298" w:type="dxa"/>
            <w:vAlign w:val="center"/>
          </w:tcPr>
          <w:p w14:paraId="677C469E"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25AE14EF"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542" w:type="dxa"/>
            <w:vAlign w:val="center"/>
          </w:tcPr>
          <w:p w14:paraId="2265E021" w14:textId="77777777" w:rsidR="00AA7CFD" w:rsidRPr="00797E85" w:rsidRDefault="00AA7CFD" w:rsidP="00797E85">
            <w:pPr>
              <w:spacing w:after="0" w:line="240" w:lineRule="auto"/>
              <w:jc w:val="center"/>
              <w:rPr>
                <w:rFonts w:ascii="Times New Roman" w:hAnsi="Times New Roman" w:cs="Times New Roman"/>
                <w:sz w:val="20"/>
                <w:szCs w:val="20"/>
              </w:rPr>
            </w:pPr>
          </w:p>
        </w:tc>
      </w:tr>
      <w:tr w:rsidR="00AA7CFD" w:rsidRPr="00797E85" w14:paraId="6DD5D974" w14:textId="77777777" w:rsidTr="00797E85">
        <w:trPr>
          <w:trHeight w:val="1024"/>
        </w:trPr>
        <w:tc>
          <w:tcPr>
            <w:tcW w:w="725" w:type="dxa"/>
          </w:tcPr>
          <w:p w14:paraId="6A8A338F" w14:textId="5F36CCC2" w:rsidR="00AA7CFD" w:rsidRPr="00797E85" w:rsidRDefault="00AA7CFD"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2</w:t>
            </w:r>
          </w:p>
        </w:tc>
        <w:tc>
          <w:tcPr>
            <w:tcW w:w="2354" w:type="dxa"/>
            <w:vAlign w:val="center"/>
          </w:tcPr>
          <w:p w14:paraId="67FEEB46" w14:textId="58F8432B"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Women, no matter who they are, can significantly change their status in society.</w:t>
            </w:r>
          </w:p>
          <w:p w14:paraId="52E8ED95"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973" w:type="dxa"/>
            <w:vAlign w:val="center"/>
          </w:tcPr>
          <w:p w14:paraId="4CEF57E7"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150C0C8A"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298" w:type="dxa"/>
            <w:vAlign w:val="center"/>
          </w:tcPr>
          <w:p w14:paraId="0A49D8E3"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4E122C45"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542" w:type="dxa"/>
            <w:vAlign w:val="center"/>
          </w:tcPr>
          <w:p w14:paraId="2A392890" w14:textId="77777777" w:rsidR="00AA7CFD" w:rsidRPr="00797E85" w:rsidRDefault="00AA7CFD" w:rsidP="00797E85">
            <w:pPr>
              <w:spacing w:after="0" w:line="240" w:lineRule="auto"/>
              <w:jc w:val="center"/>
              <w:rPr>
                <w:rFonts w:ascii="Times New Roman" w:hAnsi="Times New Roman" w:cs="Times New Roman"/>
                <w:sz w:val="20"/>
                <w:szCs w:val="20"/>
              </w:rPr>
            </w:pPr>
          </w:p>
        </w:tc>
      </w:tr>
      <w:tr w:rsidR="00AA7CFD" w:rsidRPr="00797E85" w14:paraId="6B351D46" w14:textId="77777777" w:rsidTr="00797E85">
        <w:trPr>
          <w:trHeight w:val="1004"/>
        </w:trPr>
        <w:tc>
          <w:tcPr>
            <w:tcW w:w="725" w:type="dxa"/>
          </w:tcPr>
          <w:p w14:paraId="4004195F" w14:textId="545A119B" w:rsidR="00AA7CFD" w:rsidRPr="00797E85" w:rsidRDefault="00AA7CFD"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3</w:t>
            </w:r>
          </w:p>
        </w:tc>
        <w:tc>
          <w:tcPr>
            <w:tcW w:w="2354" w:type="dxa"/>
            <w:vAlign w:val="center"/>
          </w:tcPr>
          <w:p w14:paraId="784E3071" w14:textId="0510CD2B"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The status a woman has in society is something basic about them, and it can’t be changed very much.</w:t>
            </w:r>
          </w:p>
        </w:tc>
        <w:tc>
          <w:tcPr>
            <w:tcW w:w="973" w:type="dxa"/>
            <w:vAlign w:val="center"/>
          </w:tcPr>
          <w:p w14:paraId="6AA56492"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66102940"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298" w:type="dxa"/>
            <w:vAlign w:val="center"/>
          </w:tcPr>
          <w:p w14:paraId="150B71E4"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731CF20B"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542" w:type="dxa"/>
            <w:vAlign w:val="center"/>
          </w:tcPr>
          <w:p w14:paraId="387E955F" w14:textId="77777777" w:rsidR="00AA7CFD" w:rsidRPr="00797E85" w:rsidRDefault="00AA7CFD" w:rsidP="00797E85">
            <w:pPr>
              <w:spacing w:after="0" w:line="240" w:lineRule="auto"/>
              <w:jc w:val="center"/>
              <w:rPr>
                <w:rFonts w:ascii="Times New Roman" w:hAnsi="Times New Roman" w:cs="Times New Roman"/>
                <w:sz w:val="20"/>
                <w:szCs w:val="20"/>
              </w:rPr>
            </w:pPr>
          </w:p>
        </w:tc>
      </w:tr>
      <w:tr w:rsidR="00AA7CFD" w:rsidRPr="00797E85" w14:paraId="68F590BF" w14:textId="77777777" w:rsidTr="00797E85">
        <w:trPr>
          <w:trHeight w:val="511"/>
        </w:trPr>
        <w:tc>
          <w:tcPr>
            <w:tcW w:w="725" w:type="dxa"/>
          </w:tcPr>
          <w:p w14:paraId="6FB0F65F" w14:textId="1E624D10" w:rsidR="00AA7CFD" w:rsidRPr="00797E85" w:rsidRDefault="00AA7CFD"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4</w:t>
            </w:r>
          </w:p>
        </w:tc>
        <w:tc>
          <w:tcPr>
            <w:tcW w:w="2354" w:type="dxa"/>
            <w:vAlign w:val="center"/>
          </w:tcPr>
          <w:p w14:paraId="72E882BC" w14:textId="0FA59332"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Women can substantially change their status in society.</w:t>
            </w:r>
          </w:p>
        </w:tc>
        <w:tc>
          <w:tcPr>
            <w:tcW w:w="973" w:type="dxa"/>
            <w:vAlign w:val="center"/>
          </w:tcPr>
          <w:p w14:paraId="5CEC599C"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7236A47D"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298" w:type="dxa"/>
            <w:vAlign w:val="center"/>
          </w:tcPr>
          <w:p w14:paraId="3551420D"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095FC345"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542" w:type="dxa"/>
            <w:vAlign w:val="center"/>
          </w:tcPr>
          <w:p w14:paraId="39D2D9AD" w14:textId="77777777" w:rsidR="00AA7CFD" w:rsidRPr="00797E85" w:rsidRDefault="00AA7CFD" w:rsidP="00797E85">
            <w:pPr>
              <w:spacing w:after="0" w:line="240" w:lineRule="auto"/>
              <w:jc w:val="center"/>
              <w:rPr>
                <w:rFonts w:ascii="Times New Roman" w:hAnsi="Times New Roman" w:cs="Times New Roman"/>
                <w:sz w:val="20"/>
                <w:szCs w:val="20"/>
              </w:rPr>
            </w:pPr>
          </w:p>
        </w:tc>
      </w:tr>
      <w:tr w:rsidR="00AA7CFD" w:rsidRPr="00797E85" w14:paraId="3A5F6FE8" w14:textId="77777777" w:rsidTr="00797E85">
        <w:trPr>
          <w:trHeight w:val="1024"/>
        </w:trPr>
        <w:tc>
          <w:tcPr>
            <w:tcW w:w="725" w:type="dxa"/>
          </w:tcPr>
          <w:p w14:paraId="2FBED37E" w14:textId="3C332BEA" w:rsidR="00AA7CFD" w:rsidRPr="00797E85" w:rsidRDefault="00AA7CFD"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5</w:t>
            </w:r>
          </w:p>
        </w:tc>
        <w:tc>
          <w:tcPr>
            <w:tcW w:w="2354" w:type="dxa"/>
            <w:vAlign w:val="center"/>
          </w:tcPr>
          <w:p w14:paraId="46C45606" w14:textId="57FF2A9F"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No matter what status a woman has in society at one point in their life, they can always change it a lot.</w:t>
            </w:r>
          </w:p>
        </w:tc>
        <w:tc>
          <w:tcPr>
            <w:tcW w:w="973" w:type="dxa"/>
            <w:vAlign w:val="center"/>
          </w:tcPr>
          <w:p w14:paraId="7525086E"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28C16584"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298" w:type="dxa"/>
            <w:vAlign w:val="center"/>
          </w:tcPr>
          <w:p w14:paraId="1E602EAE"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6AEB85C0"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542" w:type="dxa"/>
            <w:vAlign w:val="center"/>
          </w:tcPr>
          <w:p w14:paraId="68770DF5" w14:textId="77777777" w:rsidR="00AA7CFD" w:rsidRPr="00797E85" w:rsidRDefault="00AA7CFD" w:rsidP="00797E85">
            <w:pPr>
              <w:spacing w:after="0" w:line="240" w:lineRule="auto"/>
              <w:jc w:val="center"/>
              <w:rPr>
                <w:rFonts w:ascii="Times New Roman" w:hAnsi="Times New Roman" w:cs="Times New Roman"/>
                <w:sz w:val="20"/>
                <w:szCs w:val="20"/>
              </w:rPr>
            </w:pPr>
          </w:p>
        </w:tc>
      </w:tr>
      <w:tr w:rsidR="00AA7CFD" w:rsidRPr="00797E85" w14:paraId="7F1CB978" w14:textId="77777777" w:rsidTr="00797E85">
        <w:trPr>
          <w:trHeight w:val="767"/>
        </w:trPr>
        <w:tc>
          <w:tcPr>
            <w:tcW w:w="725" w:type="dxa"/>
          </w:tcPr>
          <w:p w14:paraId="7A54F371" w14:textId="12288654" w:rsidR="00AA7CFD" w:rsidRPr="00797E85" w:rsidRDefault="00AA7CFD"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6</w:t>
            </w:r>
          </w:p>
        </w:tc>
        <w:tc>
          <w:tcPr>
            <w:tcW w:w="2354" w:type="dxa"/>
            <w:vAlign w:val="center"/>
          </w:tcPr>
          <w:p w14:paraId="280C1FED" w14:textId="7321E4FD" w:rsidR="00AA7CFD" w:rsidRPr="00797E85" w:rsidRDefault="00AA7CFD"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Women can change even their most basic status markers.</w:t>
            </w:r>
          </w:p>
        </w:tc>
        <w:tc>
          <w:tcPr>
            <w:tcW w:w="973" w:type="dxa"/>
            <w:vAlign w:val="center"/>
          </w:tcPr>
          <w:p w14:paraId="743193E5"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2D03BF5D"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298" w:type="dxa"/>
            <w:vAlign w:val="center"/>
          </w:tcPr>
          <w:p w14:paraId="03D12057"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08D25D03"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542" w:type="dxa"/>
            <w:vAlign w:val="center"/>
          </w:tcPr>
          <w:p w14:paraId="0946E06F" w14:textId="77777777" w:rsidR="00AA7CFD" w:rsidRPr="00797E85" w:rsidRDefault="00AA7CFD" w:rsidP="00797E85">
            <w:pPr>
              <w:spacing w:after="0" w:line="240" w:lineRule="auto"/>
              <w:jc w:val="center"/>
              <w:rPr>
                <w:rFonts w:ascii="Times New Roman" w:hAnsi="Times New Roman" w:cs="Times New Roman"/>
                <w:sz w:val="20"/>
                <w:szCs w:val="20"/>
              </w:rPr>
            </w:pPr>
          </w:p>
        </w:tc>
      </w:tr>
      <w:tr w:rsidR="00AA7CFD" w:rsidRPr="00797E85" w14:paraId="449FCE99" w14:textId="77777777" w:rsidTr="00797E85">
        <w:trPr>
          <w:trHeight w:val="1280"/>
        </w:trPr>
        <w:tc>
          <w:tcPr>
            <w:tcW w:w="725" w:type="dxa"/>
          </w:tcPr>
          <w:p w14:paraId="0C0424D0" w14:textId="37B60195" w:rsidR="00AA7CFD" w:rsidRPr="00797E85" w:rsidRDefault="00AA7CFD"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lastRenderedPageBreak/>
              <w:t>7</w:t>
            </w:r>
          </w:p>
        </w:tc>
        <w:tc>
          <w:tcPr>
            <w:tcW w:w="2354" w:type="dxa"/>
            <w:vAlign w:val="center"/>
          </w:tcPr>
          <w:p w14:paraId="611BCD2A" w14:textId="77777777"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Women have a certain status in society, and there is not much that they can do to really change that.</w:t>
            </w:r>
          </w:p>
          <w:p w14:paraId="1604E88D"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973" w:type="dxa"/>
            <w:vAlign w:val="center"/>
          </w:tcPr>
          <w:p w14:paraId="555A2A69"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7F19D907"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298" w:type="dxa"/>
            <w:vAlign w:val="center"/>
          </w:tcPr>
          <w:p w14:paraId="1DA7EE69"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4E71F834"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542" w:type="dxa"/>
            <w:vAlign w:val="center"/>
          </w:tcPr>
          <w:p w14:paraId="054BB65D" w14:textId="77777777" w:rsidR="00AA7CFD" w:rsidRPr="00797E85" w:rsidRDefault="00AA7CFD" w:rsidP="00797E85">
            <w:pPr>
              <w:spacing w:after="0" w:line="240" w:lineRule="auto"/>
              <w:jc w:val="center"/>
              <w:rPr>
                <w:rFonts w:ascii="Times New Roman" w:hAnsi="Times New Roman" w:cs="Times New Roman"/>
                <w:sz w:val="20"/>
                <w:szCs w:val="20"/>
              </w:rPr>
            </w:pPr>
          </w:p>
        </w:tc>
      </w:tr>
      <w:tr w:rsidR="00AA7CFD" w:rsidRPr="00797E85" w14:paraId="1F797F73" w14:textId="77777777" w:rsidTr="00797E85">
        <w:trPr>
          <w:trHeight w:val="1280"/>
        </w:trPr>
        <w:tc>
          <w:tcPr>
            <w:tcW w:w="725" w:type="dxa"/>
          </w:tcPr>
          <w:p w14:paraId="41C5A1FE" w14:textId="5C678C64" w:rsidR="00AA7CFD" w:rsidRPr="00797E85" w:rsidRDefault="00AA7CFD" w:rsidP="00797E85">
            <w:pPr>
              <w:spacing w:after="0" w:line="240" w:lineRule="auto"/>
              <w:rPr>
                <w:rFonts w:ascii="Times New Roman" w:hAnsi="Times New Roman" w:cs="Times New Roman"/>
                <w:sz w:val="20"/>
                <w:szCs w:val="20"/>
              </w:rPr>
            </w:pPr>
            <w:r w:rsidRPr="00797E85">
              <w:rPr>
                <w:rFonts w:ascii="Times New Roman" w:hAnsi="Times New Roman" w:cs="Times New Roman"/>
                <w:sz w:val="20"/>
                <w:szCs w:val="20"/>
              </w:rPr>
              <w:t>8</w:t>
            </w:r>
          </w:p>
        </w:tc>
        <w:tc>
          <w:tcPr>
            <w:tcW w:w="2354" w:type="dxa"/>
            <w:vAlign w:val="center"/>
          </w:tcPr>
          <w:p w14:paraId="5A630F2D" w14:textId="77777777" w:rsidR="00F456B0" w:rsidRPr="00797E85" w:rsidRDefault="00F456B0" w:rsidP="00797E85">
            <w:pPr>
              <w:spacing w:after="0" w:line="240" w:lineRule="auto"/>
              <w:jc w:val="center"/>
              <w:rPr>
                <w:rFonts w:ascii="Times New Roman" w:hAnsi="Times New Roman" w:cs="Times New Roman"/>
                <w:sz w:val="20"/>
                <w:szCs w:val="20"/>
              </w:rPr>
            </w:pPr>
            <w:r w:rsidRPr="00797E85">
              <w:rPr>
                <w:rFonts w:ascii="Times New Roman" w:hAnsi="Times New Roman" w:cs="Times New Roman"/>
                <w:sz w:val="20"/>
                <w:szCs w:val="20"/>
              </w:rPr>
              <w:t>As much as I hate to admit it, women can’t really change where they stand in society at large.</w:t>
            </w:r>
          </w:p>
          <w:p w14:paraId="55E46204"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973" w:type="dxa"/>
            <w:vAlign w:val="center"/>
          </w:tcPr>
          <w:p w14:paraId="35911E01"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1B38CB15"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298" w:type="dxa"/>
            <w:vAlign w:val="center"/>
          </w:tcPr>
          <w:p w14:paraId="6CD39960"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135" w:type="dxa"/>
            <w:vAlign w:val="center"/>
          </w:tcPr>
          <w:p w14:paraId="0CAFF349" w14:textId="77777777" w:rsidR="00AA7CFD" w:rsidRPr="00797E85" w:rsidRDefault="00AA7CFD" w:rsidP="00797E85">
            <w:pPr>
              <w:spacing w:after="0" w:line="240" w:lineRule="auto"/>
              <w:jc w:val="center"/>
              <w:rPr>
                <w:rFonts w:ascii="Times New Roman" w:hAnsi="Times New Roman" w:cs="Times New Roman"/>
                <w:sz w:val="20"/>
                <w:szCs w:val="20"/>
              </w:rPr>
            </w:pPr>
          </w:p>
        </w:tc>
        <w:tc>
          <w:tcPr>
            <w:tcW w:w="1542" w:type="dxa"/>
            <w:vAlign w:val="center"/>
          </w:tcPr>
          <w:p w14:paraId="5514F14A" w14:textId="77777777" w:rsidR="00AA7CFD" w:rsidRPr="00797E85" w:rsidRDefault="00AA7CFD" w:rsidP="00797E85">
            <w:pPr>
              <w:spacing w:after="0" w:line="240" w:lineRule="auto"/>
              <w:jc w:val="center"/>
              <w:rPr>
                <w:rFonts w:ascii="Times New Roman" w:hAnsi="Times New Roman" w:cs="Times New Roman"/>
                <w:sz w:val="20"/>
                <w:szCs w:val="20"/>
              </w:rPr>
            </w:pPr>
          </w:p>
        </w:tc>
      </w:tr>
    </w:tbl>
    <w:p w14:paraId="5C356511" w14:textId="770BE4BF" w:rsidR="005F66F7" w:rsidRPr="00C95909" w:rsidRDefault="005F66F7" w:rsidP="00C95909">
      <w:pPr>
        <w:spacing w:after="0" w:line="240" w:lineRule="auto"/>
        <w:rPr>
          <w:rFonts w:ascii="Times New Roman" w:hAnsi="Times New Roman" w:cs="Times New Roman"/>
          <w:sz w:val="20"/>
          <w:szCs w:val="20"/>
        </w:rPr>
      </w:pPr>
    </w:p>
    <w:p w14:paraId="68D31D41" w14:textId="77777777" w:rsidR="005F66F7" w:rsidRPr="001C5731" w:rsidRDefault="005F66F7" w:rsidP="001C5731">
      <w:pPr>
        <w:pStyle w:val="Heading2"/>
        <w:rPr>
          <w:rFonts w:cs="Times New Roman"/>
          <w:b/>
          <w:bCs/>
          <w:color w:val="000000" w:themeColor="text1"/>
          <w:szCs w:val="24"/>
        </w:rPr>
      </w:pPr>
    </w:p>
    <w:p w14:paraId="018C8F38" w14:textId="23B29BD9" w:rsidR="00F456B0" w:rsidRPr="001C5731" w:rsidRDefault="00F456B0" w:rsidP="001C5731">
      <w:pPr>
        <w:pStyle w:val="Heading2"/>
        <w:rPr>
          <w:rFonts w:cs="Times New Roman"/>
          <w:color w:val="000000" w:themeColor="text1"/>
          <w:szCs w:val="24"/>
        </w:rPr>
      </w:pPr>
      <w:bookmarkStart w:id="70" w:name="_Toc147388412"/>
      <w:bookmarkStart w:id="71" w:name="_Toc167355351"/>
      <w:r w:rsidRPr="001C5731">
        <w:rPr>
          <w:rFonts w:cs="Times New Roman"/>
          <w:b/>
          <w:bCs/>
          <w:color w:val="000000" w:themeColor="text1"/>
          <w:szCs w:val="24"/>
        </w:rPr>
        <w:t>Section 3:</w:t>
      </w:r>
      <w:r w:rsidRPr="001C5731">
        <w:rPr>
          <w:rFonts w:cs="Times New Roman"/>
          <w:color w:val="000000" w:themeColor="text1"/>
          <w:szCs w:val="24"/>
        </w:rPr>
        <w:t xml:space="preserve"> </w:t>
      </w:r>
      <w:r w:rsidR="00B54942">
        <w:rPr>
          <w:rFonts w:cs="Times New Roman"/>
          <w:color w:val="000000" w:themeColor="text1"/>
          <w:szCs w:val="24"/>
        </w:rPr>
        <w:t xml:space="preserve">Professional </w:t>
      </w:r>
      <w:r w:rsidRPr="001C5731">
        <w:rPr>
          <w:rFonts w:cs="Times New Roman"/>
          <w:color w:val="000000" w:themeColor="text1"/>
          <w:szCs w:val="24"/>
        </w:rPr>
        <w:t xml:space="preserve">Commitment </w:t>
      </w:r>
      <w:r w:rsidR="005D3408">
        <w:rPr>
          <w:rFonts w:cs="Times New Roman"/>
          <w:color w:val="000000" w:themeColor="text1"/>
          <w:szCs w:val="24"/>
        </w:rPr>
        <w:t>Scale</w:t>
      </w:r>
      <w:r w:rsidR="005D3408" w:rsidRPr="001C5731">
        <w:rPr>
          <w:rFonts w:cs="Times New Roman"/>
          <w:color w:val="000000" w:themeColor="text1"/>
          <w:szCs w:val="24"/>
        </w:rPr>
        <w:t xml:space="preserve"> </w:t>
      </w:r>
      <w:r w:rsidRPr="001C5731">
        <w:rPr>
          <w:rFonts w:cs="Times New Roman"/>
          <w:color w:val="000000" w:themeColor="text1"/>
          <w:szCs w:val="24"/>
        </w:rPr>
        <w:t>by Meyer and colleagues (1993)</w:t>
      </w:r>
      <w:bookmarkEnd w:id="70"/>
      <w:bookmarkEnd w:id="71"/>
      <w:r w:rsidRPr="001C5731">
        <w:rPr>
          <w:rFonts w:cs="Times New Roman"/>
          <w:color w:val="000000" w:themeColor="text1"/>
          <w:szCs w:val="24"/>
        </w:rPr>
        <w:t xml:space="preserve"> </w:t>
      </w:r>
    </w:p>
    <w:tbl>
      <w:tblPr>
        <w:tblStyle w:val="TableGrid"/>
        <w:tblW w:w="9240" w:type="dxa"/>
        <w:tblLook w:val="04A0" w:firstRow="1" w:lastRow="0" w:firstColumn="1" w:lastColumn="0" w:noHBand="0" w:noVBand="1"/>
      </w:tblPr>
      <w:tblGrid>
        <w:gridCol w:w="608"/>
        <w:gridCol w:w="2786"/>
        <w:gridCol w:w="1185"/>
        <w:gridCol w:w="1185"/>
        <w:gridCol w:w="1185"/>
        <w:gridCol w:w="1027"/>
        <w:gridCol w:w="1264"/>
      </w:tblGrid>
      <w:tr w:rsidR="00F456B0" w:rsidRPr="0023673C" w14:paraId="685D65C1" w14:textId="45DFBC65" w:rsidTr="00797E85">
        <w:trPr>
          <w:trHeight w:val="832"/>
        </w:trPr>
        <w:tc>
          <w:tcPr>
            <w:tcW w:w="608" w:type="dxa"/>
          </w:tcPr>
          <w:p w14:paraId="35A6116D" w14:textId="0FF60811" w:rsidR="00F456B0" w:rsidRPr="00C95909" w:rsidRDefault="00F456B0" w:rsidP="00C95909">
            <w:pPr>
              <w:spacing w:after="0" w:line="240" w:lineRule="auto"/>
              <w:rPr>
                <w:rFonts w:ascii="Times New Roman" w:hAnsi="Times New Roman" w:cs="Times New Roman"/>
                <w:sz w:val="20"/>
                <w:szCs w:val="20"/>
              </w:rPr>
            </w:pPr>
            <w:r w:rsidRPr="00C95909">
              <w:rPr>
                <w:rFonts w:ascii="Times New Roman" w:hAnsi="Times New Roman" w:cs="Times New Roman"/>
                <w:sz w:val="20"/>
                <w:szCs w:val="20"/>
              </w:rPr>
              <w:t>Sr NO.</w:t>
            </w:r>
          </w:p>
        </w:tc>
        <w:tc>
          <w:tcPr>
            <w:tcW w:w="2786" w:type="dxa"/>
            <w:vAlign w:val="center"/>
          </w:tcPr>
          <w:p w14:paraId="3EF75D30" w14:textId="422EEA6F"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Statement</w:t>
            </w:r>
          </w:p>
        </w:tc>
        <w:tc>
          <w:tcPr>
            <w:tcW w:w="1185" w:type="dxa"/>
            <w:vAlign w:val="center"/>
          </w:tcPr>
          <w:p w14:paraId="46C94C2F" w14:textId="77777777"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Strongly Disagree</w:t>
            </w:r>
          </w:p>
          <w:p w14:paraId="32BEC511" w14:textId="4944079F"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1</w:t>
            </w:r>
          </w:p>
        </w:tc>
        <w:tc>
          <w:tcPr>
            <w:tcW w:w="1185" w:type="dxa"/>
            <w:vAlign w:val="center"/>
          </w:tcPr>
          <w:p w14:paraId="0A30BCD6" w14:textId="77777777"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Disagree</w:t>
            </w:r>
          </w:p>
          <w:p w14:paraId="5B9AF3B7" w14:textId="51E52827"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2</w:t>
            </w:r>
          </w:p>
        </w:tc>
        <w:tc>
          <w:tcPr>
            <w:tcW w:w="1185" w:type="dxa"/>
            <w:vAlign w:val="center"/>
          </w:tcPr>
          <w:p w14:paraId="202F8889" w14:textId="77777777"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Undecided</w:t>
            </w:r>
          </w:p>
          <w:p w14:paraId="6284ABD0" w14:textId="5F4249F7"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3</w:t>
            </w:r>
          </w:p>
        </w:tc>
        <w:tc>
          <w:tcPr>
            <w:tcW w:w="1027" w:type="dxa"/>
            <w:vAlign w:val="center"/>
          </w:tcPr>
          <w:p w14:paraId="1BD3A6D6" w14:textId="77777777"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Agree</w:t>
            </w:r>
          </w:p>
          <w:p w14:paraId="16C03FD4" w14:textId="0D1C74DB"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4</w:t>
            </w:r>
          </w:p>
        </w:tc>
        <w:tc>
          <w:tcPr>
            <w:tcW w:w="1264" w:type="dxa"/>
            <w:vAlign w:val="center"/>
          </w:tcPr>
          <w:p w14:paraId="5E2D49DD" w14:textId="77777777"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Strongly Agree</w:t>
            </w:r>
          </w:p>
          <w:p w14:paraId="334B532C" w14:textId="17BBAD28"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5</w:t>
            </w:r>
          </w:p>
        </w:tc>
      </w:tr>
      <w:tr w:rsidR="00F456B0" w:rsidRPr="0023673C" w14:paraId="54846B7C" w14:textId="6BC288B6" w:rsidTr="00797E85">
        <w:trPr>
          <w:trHeight w:val="555"/>
        </w:trPr>
        <w:tc>
          <w:tcPr>
            <w:tcW w:w="608" w:type="dxa"/>
          </w:tcPr>
          <w:p w14:paraId="621590BA" w14:textId="0A14664A" w:rsidR="00F456B0" w:rsidRPr="00C95909" w:rsidRDefault="00F456B0" w:rsidP="004E1068">
            <w:pPr>
              <w:spacing w:after="0" w:line="240" w:lineRule="auto"/>
              <w:rPr>
                <w:rFonts w:ascii="Times New Roman" w:hAnsi="Times New Roman" w:cs="Times New Roman"/>
                <w:sz w:val="20"/>
                <w:szCs w:val="20"/>
              </w:rPr>
            </w:pPr>
            <w:r w:rsidRPr="00C95909">
              <w:rPr>
                <w:rFonts w:ascii="Times New Roman" w:hAnsi="Times New Roman" w:cs="Times New Roman"/>
                <w:sz w:val="20"/>
                <w:szCs w:val="20"/>
              </w:rPr>
              <w:t>1</w:t>
            </w:r>
          </w:p>
        </w:tc>
        <w:tc>
          <w:tcPr>
            <w:tcW w:w="2786" w:type="dxa"/>
            <w:vAlign w:val="center"/>
          </w:tcPr>
          <w:p w14:paraId="705E13D2" w14:textId="398230D1" w:rsidR="00F456B0" w:rsidRPr="00C95909" w:rsidRDefault="00F456B0" w:rsidP="00797E85">
            <w:pPr>
              <w:spacing w:after="0" w:line="240" w:lineRule="auto"/>
              <w:jc w:val="center"/>
              <w:rPr>
                <w:rFonts w:ascii="Times New Roman" w:hAnsi="Times New Roman" w:cs="Times New Roman"/>
                <w:sz w:val="20"/>
                <w:szCs w:val="20"/>
              </w:rPr>
            </w:pPr>
            <w:r w:rsidRPr="00C95909">
              <w:rPr>
                <w:rFonts w:ascii="Times New Roman" w:hAnsi="Times New Roman" w:cs="Times New Roman"/>
                <w:sz w:val="20"/>
                <w:szCs w:val="20"/>
              </w:rPr>
              <w:t xml:space="preserve">Being a female doctor is important to my </w:t>
            </w:r>
            <w:r w:rsidR="005D3408">
              <w:rPr>
                <w:rFonts w:ascii="Times New Roman" w:hAnsi="Times New Roman" w:cs="Times New Roman"/>
                <w:sz w:val="20"/>
                <w:szCs w:val="20"/>
              </w:rPr>
              <w:t>self-image</w:t>
            </w:r>
          </w:p>
        </w:tc>
        <w:tc>
          <w:tcPr>
            <w:tcW w:w="1185" w:type="dxa"/>
            <w:vAlign w:val="center"/>
          </w:tcPr>
          <w:p w14:paraId="642B60D7" w14:textId="77777777" w:rsidR="00F456B0" w:rsidRPr="00C95909"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6F2EF431" w14:textId="77777777" w:rsidR="00F456B0" w:rsidRPr="00C95909"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775ADEB4" w14:textId="77777777" w:rsidR="00F456B0" w:rsidRPr="00C95909" w:rsidRDefault="00F456B0" w:rsidP="00797E85">
            <w:pPr>
              <w:spacing w:after="0" w:line="240" w:lineRule="auto"/>
              <w:jc w:val="center"/>
              <w:rPr>
                <w:rFonts w:ascii="Times New Roman" w:hAnsi="Times New Roman" w:cs="Times New Roman"/>
                <w:sz w:val="20"/>
                <w:szCs w:val="20"/>
              </w:rPr>
            </w:pPr>
          </w:p>
        </w:tc>
        <w:tc>
          <w:tcPr>
            <w:tcW w:w="1027" w:type="dxa"/>
            <w:vAlign w:val="center"/>
          </w:tcPr>
          <w:p w14:paraId="741E9699" w14:textId="77777777" w:rsidR="00F456B0" w:rsidRPr="00C95909" w:rsidRDefault="00F456B0" w:rsidP="00797E85">
            <w:pPr>
              <w:spacing w:after="0" w:line="240" w:lineRule="auto"/>
              <w:jc w:val="center"/>
              <w:rPr>
                <w:rFonts w:ascii="Times New Roman" w:hAnsi="Times New Roman" w:cs="Times New Roman"/>
                <w:sz w:val="20"/>
                <w:szCs w:val="20"/>
              </w:rPr>
            </w:pPr>
          </w:p>
        </w:tc>
        <w:tc>
          <w:tcPr>
            <w:tcW w:w="1264" w:type="dxa"/>
            <w:vAlign w:val="center"/>
          </w:tcPr>
          <w:p w14:paraId="2103A422" w14:textId="77777777" w:rsidR="00F456B0" w:rsidRPr="00C95909" w:rsidRDefault="00F456B0" w:rsidP="00797E85">
            <w:pPr>
              <w:spacing w:after="0" w:line="240" w:lineRule="auto"/>
              <w:jc w:val="center"/>
              <w:rPr>
                <w:rFonts w:ascii="Times New Roman" w:hAnsi="Times New Roman" w:cs="Times New Roman"/>
                <w:sz w:val="20"/>
                <w:szCs w:val="20"/>
              </w:rPr>
            </w:pPr>
          </w:p>
        </w:tc>
      </w:tr>
      <w:tr w:rsidR="00F456B0" w:rsidRPr="0023673C" w14:paraId="17A7C719" w14:textId="23BC6320" w:rsidTr="00797E85">
        <w:trPr>
          <w:trHeight w:val="555"/>
        </w:trPr>
        <w:tc>
          <w:tcPr>
            <w:tcW w:w="608" w:type="dxa"/>
          </w:tcPr>
          <w:p w14:paraId="771C5048" w14:textId="4BA4E432" w:rsidR="00F456B0" w:rsidRPr="004E1068" w:rsidRDefault="00F456B0" w:rsidP="004E1068">
            <w:pPr>
              <w:spacing w:after="0" w:line="240" w:lineRule="auto"/>
              <w:rPr>
                <w:rFonts w:ascii="Times New Roman" w:hAnsi="Times New Roman" w:cs="Times New Roman"/>
                <w:sz w:val="20"/>
                <w:szCs w:val="20"/>
              </w:rPr>
            </w:pPr>
            <w:r w:rsidRPr="004E1068">
              <w:rPr>
                <w:rFonts w:ascii="Times New Roman" w:hAnsi="Times New Roman" w:cs="Times New Roman"/>
                <w:sz w:val="20"/>
                <w:szCs w:val="20"/>
              </w:rPr>
              <w:t>2</w:t>
            </w:r>
          </w:p>
        </w:tc>
        <w:tc>
          <w:tcPr>
            <w:tcW w:w="2786" w:type="dxa"/>
            <w:vAlign w:val="center"/>
          </w:tcPr>
          <w:p w14:paraId="1440CB00" w14:textId="3D72107E" w:rsidR="00F456B0" w:rsidRPr="004E1068" w:rsidRDefault="00F456B0" w:rsidP="00797E85">
            <w:pPr>
              <w:spacing w:after="0" w:line="240" w:lineRule="auto"/>
              <w:jc w:val="center"/>
              <w:rPr>
                <w:rFonts w:ascii="Times New Roman" w:hAnsi="Times New Roman" w:cs="Times New Roman"/>
                <w:sz w:val="20"/>
                <w:szCs w:val="20"/>
              </w:rPr>
            </w:pPr>
            <w:r w:rsidRPr="004E1068">
              <w:rPr>
                <w:rFonts w:ascii="Times New Roman" w:hAnsi="Times New Roman" w:cs="Times New Roman"/>
                <w:sz w:val="20"/>
                <w:szCs w:val="20"/>
              </w:rPr>
              <w:t>I regret having entered the medical profession</w:t>
            </w:r>
          </w:p>
        </w:tc>
        <w:tc>
          <w:tcPr>
            <w:tcW w:w="1185" w:type="dxa"/>
            <w:vAlign w:val="center"/>
          </w:tcPr>
          <w:p w14:paraId="14B887C2"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063CDF44"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684DF99C"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027" w:type="dxa"/>
            <w:vAlign w:val="center"/>
          </w:tcPr>
          <w:p w14:paraId="126DC192"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264" w:type="dxa"/>
            <w:vAlign w:val="center"/>
          </w:tcPr>
          <w:p w14:paraId="0D339400" w14:textId="77777777" w:rsidR="00F456B0" w:rsidRPr="004E1068" w:rsidRDefault="00F456B0" w:rsidP="00797E85">
            <w:pPr>
              <w:spacing w:after="0" w:line="240" w:lineRule="auto"/>
              <w:jc w:val="center"/>
              <w:rPr>
                <w:rFonts w:ascii="Times New Roman" w:hAnsi="Times New Roman" w:cs="Times New Roman"/>
                <w:sz w:val="20"/>
                <w:szCs w:val="20"/>
              </w:rPr>
            </w:pPr>
          </w:p>
        </w:tc>
      </w:tr>
      <w:tr w:rsidR="00F456B0" w:rsidRPr="0023673C" w14:paraId="621C0316" w14:textId="0EC18185" w:rsidTr="00797E85">
        <w:trPr>
          <w:trHeight w:val="277"/>
        </w:trPr>
        <w:tc>
          <w:tcPr>
            <w:tcW w:w="608" w:type="dxa"/>
          </w:tcPr>
          <w:p w14:paraId="1A8DC162" w14:textId="0FD33EAA" w:rsidR="00F456B0" w:rsidRPr="004E1068" w:rsidRDefault="00F456B0" w:rsidP="004E1068">
            <w:pPr>
              <w:spacing w:after="0" w:line="240" w:lineRule="auto"/>
              <w:rPr>
                <w:rFonts w:ascii="Times New Roman" w:hAnsi="Times New Roman" w:cs="Times New Roman"/>
                <w:sz w:val="20"/>
                <w:szCs w:val="20"/>
              </w:rPr>
            </w:pPr>
            <w:r w:rsidRPr="004E1068">
              <w:rPr>
                <w:rFonts w:ascii="Times New Roman" w:hAnsi="Times New Roman" w:cs="Times New Roman"/>
                <w:sz w:val="20"/>
                <w:szCs w:val="20"/>
              </w:rPr>
              <w:t>3</w:t>
            </w:r>
          </w:p>
        </w:tc>
        <w:tc>
          <w:tcPr>
            <w:tcW w:w="2786" w:type="dxa"/>
            <w:vAlign w:val="center"/>
          </w:tcPr>
          <w:p w14:paraId="4B408206" w14:textId="15EEA8D5" w:rsidR="00F456B0" w:rsidRPr="004E1068" w:rsidRDefault="00F456B0" w:rsidP="00797E85">
            <w:pPr>
              <w:spacing w:after="0" w:line="240" w:lineRule="auto"/>
              <w:jc w:val="center"/>
              <w:rPr>
                <w:rFonts w:ascii="Times New Roman" w:hAnsi="Times New Roman" w:cs="Times New Roman"/>
                <w:sz w:val="20"/>
                <w:szCs w:val="20"/>
              </w:rPr>
            </w:pPr>
            <w:r w:rsidRPr="004E1068">
              <w:rPr>
                <w:rFonts w:ascii="Times New Roman" w:hAnsi="Times New Roman" w:cs="Times New Roman"/>
                <w:sz w:val="20"/>
                <w:szCs w:val="20"/>
              </w:rPr>
              <w:t>I am proud to be a female doctor</w:t>
            </w:r>
          </w:p>
        </w:tc>
        <w:tc>
          <w:tcPr>
            <w:tcW w:w="1185" w:type="dxa"/>
            <w:vAlign w:val="center"/>
          </w:tcPr>
          <w:p w14:paraId="04C90D94"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301AA1BC"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08BB8144"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027" w:type="dxa"/>
            <w:vAlign w:val="center"/>
          </w:tcPr>
          <w:p w14:paraId="1C5ACA9F"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264" w:type="dxa"/>
            <w:vAlign w:val="center"/>
          </w:tcPr>
          <w:p w14:paraId="309283AA" w14:textId="77777777" w:rsidR="00F456B0" w:rsidRPr="004E1068" w:rsidRDefault="00F456B0" w:rsidP="00797E85">
            <w:pPr>
              <w:spacing w:after="0" w:line="240" w:lineRule="auto"/>
              <w:jc w:val="center"/>
              <w:rPr>
                <w:rFonts w:ascii="Times New Roman" w:hAnsi="Times New Roman" w:cs="Times New Roman"/>
                <w:sz w:val="20"/>
                <w:szCs w:val="20"/>
              </w:rPr>
            </w:pPr>
          </w:p>
        </w:tc>
      </w:tr>
      <w:tr w:rsidR="00F456B0" w:rsidRPr="0023673C" w14:paraId="0ED42CE2" w14:textId="7FD1DB02" w:rsidTr="00797E85">
        <w:trPr>
          <w:trHeight w:val="298"/>
        </w:trPr>
        <w:tc>
          <w:tcPr>
            <w:tcW w:w="608" w:type="dxa"/>
          </w:tcPr>
          <w:p w14:paraId="67AF4E36" w14:textId="3617B3D5" w:rsidR="00F456B0" w:rsidRPr="004E1068" w:rsidRDefault="00F456B0" w:rsidP="004E1068">
            <w:pPr>
              <w:spacing w:after="0" w:line="240" w:lineRule="auto"/>
              <w:rPr>
                <w:rFonts w:ascii="Times New Roman" w:hAnsi="Times New Roman" w:cs="Times New Roman"/>
                <w:sz w:val="20"/>
                <w:szCs w:val="20"/>
              </w:rPr>
            </w:pPr>
            <w:r w:rsidRPr="004E1068">
              <w:rPr>
                <w:rFonts w:ascii="Times New Roman" w:hAnsi="Times New Roman" w:cs="Times New Roman"/>
                <w:sz w:val="20"/>
                <w:szCs w:val="20"/>
              </w:rPr>
              <w:t>4</w:t>
            </w:r>
          </w:p>
        </w:tc>
        <w:tc>
          <w:tcPr>
            <w:tcW w:w="2786" w:type="dxa"/>
            <w:vAlign w:val="center"/>
          </w:tcPr>
          <w:p w14:paraId="4B586B0C" w14:textId="150FDEE4" w:rsidR="00F456B0" w:rsidRPr="004E1068" w:rsidRDefault="00F456B0" w:rsidP="00797E85">
            <w:pPr>
              <w:spacing w:after="0" w:line="240" w:lineRule="auto"/>
              <w:jc w:val="center"/>
              <w:rPr>
                <w:rFonts w:ascii="Times New Roman" w:hAnsi="Times New Roman" w:cs="Times New Roman"/>
                <w:sz w:val="20"/>
                <w:szCs w:val="20"/>
              </w:rPr>
            </w:pPr>
            <w:r w:rsidRPr="004E1068">
              <w:rPr>
                <w:rFonts w:ascii="Times New Roman" w:hAnsi="Times New Roman" w:cs="Times New Roman"/>
                <w:sz w:val="20"/>
                <w:szCs w:val="20"/>
              </w:rPr>
              <w:t>I dislike being a female doctor</w:t>
            </w:r>
          </w:p>
        </w:tc>
        <w:tc>
          <w:tcPr>
            <w:tcW w:w="1185" w:type="dxa"/>
            <w:vAlign w:val="center"/>
          </w:tcPr>
          <w:p w14:paraId="1A0F87C0"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60D782CD"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46C1D933"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027" w:type="dxa"/>
            <w:vAlign w:val="center"/>
          </w:tcPr>
          <w:p w14:paraId="15B6547E"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264" w:type="dxa"/>
            <w:vAlign w:val="center"/>
          </w:tcPr>
          <w:p w14:paraId="30CBDC28" w14:textId="77777777" w:rsidR="00F456B0" w:rsidRPr="004E1068" w:rsidRDefault="00F456B0" w:rsidP="00797E85">
            <w:pPr>
              <w:spacing w:after="0" w:line="240" w:lineRule="auto"/>
              <w:jc w:val="center"/>
              <w:rPr>
                <w:rFonts w:ascii="Times New Roman" w:hAnsi="Times New Roman" w:cs="Times New Roman"/>
                <w:sz w:val="20"/>
                <w:szCs w:val="20"/>
              </w:rPr>
            </w:pPr>
          </w:p>
        </w:tc>
      </w:tr>
      <w:tr w:rsidR="00F456B0" w:rsidRPr="0023673C" w14:paraId="3DCCD0E1" w14:textId="17C9AAE6" w:rsidTr="00797E85">
        <w:trPr>
          <w:trHeight w:val="832"/>
        </w:trPr>
        <w:tc>
          <w:tcPr>
            <w:tcW w:w="608" w:type="dxa"/>
          </w:tcPr>
          <w:p w14:paraId="7CCA9C09" w14:textId="465AD56F" w:rsidR="00F456B0" w:rsidRPr="004E1068" w:rsidRDefault="00F456B0" w:rsidP="004E1068">
            <w:pPr>
              <w:spacing w:after="0" w:line="240" w:lineRule="auto"/>
              <w:rPr>
                <w:rFonts w:ascii="Times New Roman" w:hAnsi="Times New Roman" w:cs="Times New Roman"/>
                <w:sz w:val="20"/>
                <w:szCs w:val="20"/>
              </w:rPr>
            </w:pPr>
            <w:r w:rsidRPr="004E1068">
              <w:rPr>
                <w:rFonts w:ascii="Times New Roman" w:hAnsi="Times New Roman" w:cs="Times New Roman"/>
                <w:sz w:val="20"/>
                <w:szCs w:val="20"/>
              </w:rPr>
              <w:t>5</w:t>
            </w:r>
          </w:p>
        </w:tc>
        <w:tc>
          <w:tcPr>
            <w:tcW w:w="2786" w:type="dxa"/>
            <w:vAlign w:val="center"/>
          </w:tcPr>
          <w:p w14:paraId="21A7F646" w14:textId="2137BE67" w:rsidR="00F456B0" w:rsidRPr="004E1068" w:rsidRDefault="00F456B0" w:rsidP="00797E85">
            <w:pPr>
              <w:spacing w:after="0" w:line="240" w:lineRule="auto"/>
              <w:jc w:val="center"/>
              <w:rPr>
                <w:rFonts w:ascii="Times New Roman" w:hAnsi="Times New Roman" w:cs="Times New Roman"/>
                <w:sz w:val="20"/>
                <w:szCs w:val="20"/>
              </w:rPr>
            </w:pPr>
            <w:r w:rsidRPr="004E1068">
              <w:rPr>
                <w:rFonts w:ascii="Times New Roman" w:hAnsi="Times New Roman" w:cs="Times New Roman"/>
                <w:sz w:val="20"/>
                <w:szCs w:val="20"/>
              </w:rPr>
              <w:t>I am enthusiastic about being a female doctor</w:t>
            </w:r>
            <w:r w:rsidR="0009378F">
              <w:rPr>
                <w:rFonts w:ascii="Times New Roman" w:hAnsi="Times New Roman" w:cs="Times New Roman"/>
                <w:sz w:val="20"/>
                <w:szCs w:val="20"/>
              </w:rPr>
              <w:t>.</w:t>
            </w:r>
          </w:p>
          <w:p w14:paraId="03D0FF7B"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03E5CF0E"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2244F67F"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185" w:type="dxa"/>
            <w:vAlign w:val="center"/>
          </w:tcPr>
          <w:p w14:paraId="4AB138A2"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027" w:type="dxa"/>
            <w:vAlign w:val="center"/>
          </w:tcPr>
          <w:p w14:paraId="0BD6782B" w14:textId="77777777" w:rsidR="00F456B0" w:rsidRPr="004E1068" w:rsidRDefault="00F456B0" w:rsidP="00797E85">
            <w:pPr>
              <w:spacing w:after="0" w:line="240" w:lineRule="auto"/>
              <w:jc w:val="center"/>
              <w:rPr>
                <w:rFonts w:ascii="Times New Roman" w:hAnsi="Times New Roman" w:cs="Times New Roman"/>
                <w:sz w:val="20"/>
                <w:szCs w:val="20"/>
              </w:rPr>
            </w:pPr>
          </w:p>
        </w:tc>
        <w:tc>
          <w:tcPr>
            <w:tcW w:w="1264" w:type="dxa"/>
            <w:vAlign w:val="center"/>
          </w:tcPr>
          <w:p w14:paraId="2EADEE28" w14:textId="77777777" w:rsidR="00F456B0" w:rsidRPr="004E1068" w:rsidRDefault="00F456B0" w:rsidP="00797E85">
            <w:pPr>
              <w:spacing w:after="0" w:line="240" w:lineRule="auto"/>
              <w:jc w:val="center"/>
              <w:rPr>
                <w:rFonts w:ascii="Times New Roman" w:hAnsi="Times New Roman" w:cs="Times New Roman"/>
                <w:sz w:val="20"/>
                <w:szCs w:val="20"/>
              </w:rPr>
            </w:pPr>
          </w:p>
        </w:tc>
      </w:tr>
    </w:tbl>
    <w:p w14:paraId="3B56E32F" w14:textId="77777777" w:rsidR="00565F71" w:rsidRPr="004E1068" w:rsidRDefault="00565F71" w:rsidP="004E1068">
      <w:pPr>
        <w:spacing w:after="0" w:line="240" w:lineRule="auto"/>
        <w:rPr>
          <w:rFonts w:ascii="Times New Roman" w:hAnsi="Times New Roman" w:cs="Times New Roman"/>
          <w:sz w:val="20"/>
          <w:szCs w:val="20"/>
        </w:rPr>
      </w:pPr>
    </w:p>
    <w:p w14:paraId="7BF1D5A1" w14:textId="77777777" w:rsidR="00565F71" w:rsidRPr="004E1068" w:rsidRDefault="00565F71" w:rsidP="004E1068">
      <w:pPr>
        <w:spacing w:after="0" w:line="240" w:lineRule="auto"/>
        <w:rPr>
          <w:rFonts w:ascii="Times New Roman" w:hAnsi="Times New Roman" w:cs="Times New Roman"/>
          <w:sz w:val="20"/>
          <w:szCs w:val="20"/>
        </w:rPr>
      </w:pPr>
    </w:p>
    <w:p w14:paraId="76E92534" w14:textId="71E5E2BC" w:rsidR="00781A4A" w:rsidRPr="004E1068" w:rsidRDefault="00781A4A" w:rsidP="004E1068">
      <w:pPr>
        <w:spacing w:after="0" w:line="240" w:lineRule="auto"/>
        <w:rPr>
          <w:rFonts w:ascii="Times New Roman" w:hAnsi="Times New Roman" w:cs="Times New Roman"/>
          <w:sz w:val="20"/>
          <w:szCs w:val="20"/>
        </w:rPr>
      </w:pPr>
      <w:bookmarkStart w:id="72" w:name="_Hlk147078009"/>
    </w:p>
    <w:bookmarkEnd w:id="72"/>
    <w:p w14:paraId="358A73EC" w14:textId="07D57CC0" w:rsidR="00DB7280" w:rsidRPr="004E1068" w:rsidRDefault="00DB7280" w:rsidP="004E1068">
      <w:pPr>
        <w:spacing w:after="0" w:line="240" w:lineRule="auto"/>
        <w:rPr>
          <w:rFonts w:ascii="Times New Roman" w:hAnsi="Times New Roman" w:cs="Times New Roman"/>
          <w:sz w:val="20"/>
          <w:szCs w:val="20"/>
        </w:rPr>
      </w:pPr>
    </w:p>
    <w:p w14:paraId="2EE9B7B2" w14:textId="25BEDE30" w:rsidR="00321D73" w:rsidRDefault="001C5731" w:rsidP="001D2871">
      <w:pPr>
        <w:pStyle w:val="Heading2"/>
        <w:rPr>
          <w:rFonts w:cs="Times New Roman"/>
          <w:color w:val="000000" w:themeColor="text1"/>
          <w:szCs w:val="24"/>
        </w:rPr>
      </w:pPr>
      <w:bookmarkStart w:id="73" w:name="_Toc147388413"/>
      <w:bookmarkStart w:id="74" w:name="_Toc167355352"/>
      <w:r w:rsidRPr="001C5731">
        <w:rPr>
          <w:rFonts w:cs="Times New Roman"/>
          <w:b/>
          <w:bCs/>
          <w:color w:val="000000" w:themeColor="text1"/>
          <w:szCs w:val="24"/>
        </w:rPr>
        <w:t>Section 4:</w:t>
      </w:r>
      <w:r w:rsidRPr="001C5731">
        <w:rPr>
          <w:rFonts w:cs="Times New Roman"/>
          <w:color w:val="000000" w:themeColor="text1"/>
          <w:szCs w:val="24"/>
        </w:rPr>
        <w:t xml:space="preserve"> The Work-Family Conflict Scale (WFC) by Netemeyer, Boles and McMurrian (1996)</w:t>
      </w:r>
      <w:bookmarkEnd w:id="73"/>
      <w:bookmarkEnd w:id="74"/>
    </w:p>
    <w:p w14:paraId="1853D305" w14:textId="77777777" w:rsidR="001D2871" w:rsidRDefault="001D2871" w:rsidP="001D2871"/>
    <w:tbl>
      <w:tblPr>
        <w:tblStyle w:val="TableGrid"/>
        <w:tblW w:w="0" w:type="auto"/>
        <w:tblLook w:val="04A0" w:firstRow="1" w:lastRow="0" w:firstColumn="1" w:lastColumn="0" w:noHBand="0" w:noVBand="1"/>
      </w:tblPr>
      <w:tblGrid>
        <w:gridCol w:w="553"/>
        <w:gridCol w:w="2730"/>
        <w:gridCol w:w="1325"/>
        <w:gridCol w:w="1170"/>
        <w:gridCol w:w="1123"/>
        <w:gridCol w:w="1037"/>
        <w:gridCol w:w="1350"/>
      </w:tblGrid>
      <w:tr w:rsidR="00570F32" w14:paraId="1D5BC79F" w14:textId="77777777" w:rsidTr="00570F32">
        <w:tc>
          <w:tcPr>
            <w:tcW w:w="553" w:type="dxa"/>
          </w:tcPr>
          <w:p w14:paraId="1B1F2FB3" w14:textId="77777777"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Sr No</w:t>
            </w:r>
          </w:p>
        </w:tc>
        <w:tc>
          <w:tcPr>
            <w:tcW w:w="2730" w:type="dxa"/>
          </w:tcPr>
          <w:p w14:paraId="1675B0BC" w14:textId="77777777" w:rsidR="00570F32" w:rsidRPr="000C7468" w:rsidRDefault="00570F32" w:rsidP="00665DDE">
            <w:pPr>
              <w:jc w:val="center"/>
              <w:rPr>
                <w:rFonts w:ascii="Times New Roman" w:hAnsi="Times New Roman" w:cs="Times New Roman"/>
                <w:sz w:val="20"/>
                <w:szCs w:val="20"/>
              </w:rPr>
            </w:pPr>
            <w:r w:rsidRPr="000C7468">
              <w:rPr>
                <w:rFonts w:ascii="Times New Roman" w:hAnsi="Times New Roman" w:cs="Times New Roman"/>
                <w:sz w:val="20"/>
                <w:szCs w:val="20"/>
              </w:rPr>
              <w:t>Statement</w:t>
            </w:r>
          </w:p>
        </w:tc>
        <w:tc>
          <w:tcPr>
            <w:tcW w:w="1325" w:type="dxa"/>
          </w:tcPr>
          <w:p w14:paraId="3C09D372" w14:textId="77777777" w:rsidR="00570F32" w:rsidRPr="000C7468" w:rsidRDefault="00570F32" w:rsidP="00665DDE">
            <w:pPr>
              <w:spacing w:after="0" w:line="240" w:lineRule="auto"/>
              <w:jc w:val="center"/>
              <w:rPr>
                <w:rFonts w:ascii="Times New Roman" w:hAnsi="Times New Roman" w:cs="Times New Roman"/>
                <w:sz w:val="20"/>
                <w:szCs w:val="20"/>
              </w:rPr>
            </w:pPr>
            <w:r w:rsidRPr="000C7468">
              <w:rPr>
                <w:rFonts w:ascii="Times New Roman" w:hAnsi="Times New Roman" w:cs="Times New Roman"/>
                <w:sz w:val="20"/>
                <w:szCs w:val="20"/>
              </w:rPr>
              <w:t>Strongly Disagree</w:t>
            </w:r>
          </w:p>
          <w:p w14:paraId="60018A43" w14:textId="77777777" w:rsidR="00570F32" w:rsidRPr="000C7468" w:rsidRDefault="00570F32" w:rsidP="00665DDE">
            <w:pPr>
              <w:jc w:val="center"/>
              <w:rPr>
                <w:rFonts w:ascii="Times New Roman" w:hAnsi="Times New Roman" w:cs="Times New Roman"/>
                <w:sz w:val="20"/>
                <w:szCs w:val="20"/>
              </w:rPr>
            </w:pPr>
            <w:r w:rsidRPr="000C7468">
              <w:rPr>
                <w:rFonts w:ascii="Times New Roman" w:hAnsi="Times New Roman" w:cs="Times New Roman"/>
                <w:sz w:val="20"/>
                <w:szCs w:val="20"/>
              </w:rPr>
              <w:t>1</w:t>
            </w:r>
          </w:p>
        </w:tc>
        <w:tc>
          <w:tcPr>
            <w:tcW w:w="1170" w:type="dxa"/>
          </w:tcPr>
          <w:p w14:paraId="362221FA" w14:textId="77777777" w:rsidR="00570F32" w:rsidRPr="000C7468" w:rsidRDefault="00570F32" w:rsidP="00665DDE">
            <w:pPr>
              <w:spacing w:after="0" w:line="240" w:lineRule="auto"/>
              <w:jc w:val="center"/>
              <w:rPr>
                <w:rFonts w:ascii="Times New Roman" w:hAnsi="Times New Roman" w:cs="Times New Roman"/>
                <w:sz w:val="20"/>
                <w:szCs w:val="20"/>
              </w:rPr>
            </w:pPr>
            <w:r w:rsidRPr="000C7468">
              <w:rPr>
                <w:rFonts w:ascii="Times New Roman" w:hAnsi="Times New Roman" w:cs="Times New Roman"/>
                <w:sz w:val="20"/>
                <w:szCs w:val="20"/>
              </w:rPr>
              <w:t>Disagree</w:t>
            </w:r>
          </w:p>
          <w:p w14:paraId="567E5467" w14:textId="77777777" w:rsidR="00570F32" w:rsidRPr="000C7468" w:rsidRDefault="00570F32" w:rsidP="00665DDE">
            <w:pPr>
              <w:jc w:val="center"/>
              <w:rPr>
                <w:rFonts w:ascii="Times New Roman" w:hAnsi="Times New Roman" w:cs="Times New Roman"/>
                <w:sz w:val="20"/>
                <w:szCs w:val="20"/>
              </w:rPr>
            </w:pPr>
            <w:r w:rsidRPr="000C7468">
              <w:rPr>
                <w:rFonts w:ascii="Times New Roman" w:hAnsi="Times New Roman" w:cs="Times New Roman"/>
                <w:sz w:val="20"/>
                <w:szCs w:val="20"/>
              </w:rPr>
              <w:t>2</w:t>
            </w:r>
          </w:p>
        </w:tc>
        <w:tc>
          <w:tcPr>
            <w:tcW w:w="1123" w:type="dxa"/>
          </w:tcPr>
          <w:p w14:paraId="4778D26D" w14:textId="77777777" w:rsidR="00570F32" w:rsidRPr="000C7468" w:rsidRDefault="00570F32" w:rsidP="00665DDE">
            <w:pPr>
              <w:spacing w:after="0" w:line="240" w:lineRule="auto"/>
              <w:jc w:val="center"/>
              <w:rPr>
                <w:rFonts w:ascii="Times New Roman" w:hAnsi="Times New Roman" w:cs="Times New Roman"/>
                <w:sz w:val="20"/>
                <w:szCs w:val="20"/>
              </w:rPr>
            </w:pPr>
            <w:r w:rsidRPr="000C7468">
              <w:rPr>
                <w:rFonts w:ascii="Times New Roman" w:hAnsi="Times New Roman" w:cs="Times New Roman"/>
                <w:sz w:val="20"/>
                <w:szCs w:val="20"/>
              </w:rPr>
              <w:t>Undecided</w:t>
            </w:r>
          </w:p>
          <w:p w14:paraId="012D85BB" w14:textId="77777777" w:rsidR="00570F32" w:rsidRPr="000C7468" w:rsidRDefault="00570F32" w:rsidP="00665DDE">
            <w:pPr>
              <w:jc w:val="center"/>
              <w:rPr>
                <w:rFonts w:ascii="Times New Roman" w:hAnsi="Times New Roman" w:cs="Times New Roman"/>
                <w:sz w:val="20"/>
                <w:szCs w:val="20"/>
              </w:rPr>
            </w:pPr>
            <w:r w:rsidRPr="000C7468">
              <w:rPr>
                <w:rFonts w:ascii="Times New Roman" w:hAnsi="Times New Roman" w:cs="Times New Roman"/>
                <w:sz w:val="20"/>
                <w:szCs w:val="20"/>
              </w:rPr>
              <w:t>3</w:t>
            </w:r>
          </w:p>
        </w:tc>
        <w:tc>
          <w:tcPr>
            <w:tcW w:w="1037" w:type="dxa"/>
          </w:tcPr>
          <w:p w14:paraId="4A6FFA26" w14:textId="77777777" w:rsidR="00570F32" w:rsidRPr="000C7468" w:rsidRDefault="00570F32" w:rsidP="00665DDE">
            <w:pPr>
              <w:spacing w:after="0" w:line="240" w:lineRule="auto"/>
              <w:jc w:val="center"/>
              <w:rPr>
                <w:rFonts w:ascii="Times New Roman" w:hAnsi="Times New Roman" w:cs="Times New Roman"/>
                <w:sz w:val="20"/>
                <w:szCs w:val="20"/>
              </w:rPr>
            </w:pPr>
            <w:r w:rsidRPr="000C7468">
              <w:rPr>
                <w:rFonts w:ascii="Times New Roman" w:hAnsi="Times New Roman" w:cs="Times New Roman"/>
                <w:sz w:val="20"/>
                <w:szCs w:val="20"/>
              </w:rPr>
              <w:t>Agree</w:t>
            </w:r>
          </w:p>
          <w:p w14:paraId="44DC6BE2" w14:textId="77777777" w:rsidR="00570F32" w:rsidRPr="000C7468" w:rsidRDefault="00570F32" w:rsidP="00665DDE">
            <w:pPr>
              <w:jc w:val="center"/>
              <w:rPr>
                <w:rFonts w:ascii="Times New Roman" w:hAnsi="Times New Roman" w:cs="Times New Roman"/>
                <w:sz w:val="20"/>
                <w:szCs w:val="20"/>
              </w:rPr>
            </w:pPr>
            <w:r w:rsidRPr="000C7468">
              <w:rPr>
                <w:rFonts w:ascii="Times New Roman" w:hAnsi="Times New Roman" w:cs="Times New Roman"/>
                <w:sz w:val="20"/>
                <w:szCs w:val="20"/>
              </w:rPr>
              <w:t>4</w:t>
            </w:r>
          </w:p>
        </w:tc>
        <w:tc>
          <w:tcPr>
            <w:tcW w:w="1350" w:type="dxa"/>
          </w:tcPr>
          <w:p w14:paraId="57238781" w14:textId="77777777" w:rsidR="00570F32" w:rsidRPr="000C7468" w:rsidRDefault="00570F32" w:rsidP="00665DDE">
            <w:pPr>
              <w:spacing w:after="0" w:line="240" w:lineRule="auto"/>
              <w:jc w:val="center"/>
              <w:rPr>
                <w:rFonts w:ascii="Times New Roman" w:hAnsi="Times New Roman" w:cs="Times New Roman"/>
                <w:sz w:val="20"/>
                <w:szCs w:val="20"/>
              </w:rPr>
            </w:pPr>
            <w:r w:rsidRPr="000C7468">
              <w:rPr>
                <w:rFonts w:ascii="Times New Roman" w:hAnsi="Times New Roman" w:cs="Times New Roman"/>
                <w:sz w:val="20"/>
                <w:szCs w:val="20"/>
              </w:rPr>
              <w:t>Strongly Agree</w:t>
            </w:r>
          </w:p>
          <w:p w14:paraId="091247DE" w14:textId="77777777" w:rsidR="00570F32" w:rsidRPr="000C7468" w:rsidRDefault="00570F32" w:rsidP="00665DDE">
            <w:pPr>
              <w:jc w:val="center"/>
              <w:rPr>
                <w:rFonts w:ascii="Times New Roman" w:hAnsi="Times New Roman" w:cs="Times New Roman"/>
                <w:sz w:val="20"/>
                <w:szCs w:val="20"/>
              </w:rPr>
            </w:pPr>
            <w:r w:rsidRPr="000C7468">
              <w:rPr>
                <w:rFonts w:ascii="Times New Roman" w:hAnsi="Times New Roman" w:cs="Times New Roman"/>
                <w:sz w:val="20"/>
                <w:szCs w:val="20"/>
              </w:rPr>
              <w:t>5</w:t>
            </w:r>
          </w:p>
        </w:tc>
      </w:tr>
      <w:tr w:rsidR="00570F32" w14:paraId="3D49576B" w14:textId="77777777" w:rsidTr="00570F32">
        <w:tc>
          <w:tcPr>
            <w:tcW w:w="553" w:type="dxa"/>
          </w:tcPr>
          <w:p w14:paraId="6505EC89" w14:textId="77777777"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1</w:t>
            </w:r>
          </w:p>
        </w:tc>
        <w:tc>
          <w:tcPr>
            <w:tcW w:w="2730" w:type="dxa"/>
          </w:tcPr>
          <w:p w14:paraId="2F503271" w14:textId="77777777"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Being a doctor, the demands of my work interfere with my home and family life.</w:t>
            </w:r>
          </w:p>
        </w:tc>
        <w:tc>
          <w:tcPr>
            <w:tcW w:w="1325" w:type="dxa"/>
          </w:tcPr>
          <w:p w14:paraId="32ABD764" w14:textId="77777777" w:rsidR="00570F32" w:rsidRPr="000C7468" w:rsidRDefault="00570F32" w:rsidP="00665DDE">
            <w:pPr>
              <w:rPr>
                <w:rFonts w:ascii="Times New Roman" w:hAnsi="Times New Roman" w:cs="Times New Roman"/>
                <w:sz w:val="20"/>
                <w:szCs w:val="20"/>
              </w:rPr>
            </w:pPr>
          </w:p>
        </w:tc>
        <w:tc>
          <w:tcPr>
            <w:tcW w:w="1170" w:type="dxa"/>
          </w:tcPr>
          <w:p w14:paraId="0572F5F7" w14:textId="77777777" w:rsidR="00570F32" w:rsidRPr="000C7468" w:rsidRDefault="00570F32" w:rsidP="00665DDE">
            <w:pPr>
              <w:rPr>
                <w:rFonts w:ascii="Times New Roman" w:hAnsi="Times New Roman" w:cs="Times New Roman"/>
                <w:sz w:val="20"/>
                <w:szCs w:val="20"/>
              </w:rPr>
            </w:pPr>
          </w:p>
        </w:tc>
        <w:tc>
          <w:tcPr>
            <w:tcW w:w="1123" w:type="dxa"/>
          </w:tcPr>
          <w:p w14:paraId="2652C805" w14:textId="77777777" w:rsidR="00570F32" w:rsidRPr="000C7468" w:rsidRDefault="00570F32" w:rsidP="00665DDE">
            <w:pPr>
              <w:rPr>
                <w:rFonts w:ascii="Times New Roman" w:hAnsi="Times New Roman" w:cs="Times New Roman"/>
                <w:sz w:val="20"/>
                <w:szCs w:val="20"/>
              </w:rPr>
            </w:pPr>
          </w:p>
        </w:tc>
        <w:tc>
          <w:tcPr>
            <w:tcW w:w="1037" w:type="dxa"/>
          </w:tcPr>
          <w:p w14:paraId="50D01FA3" w14:textId="77777777" w:rsidR="00570F32" w:rsidRPr="000C7468" w:rsidRDefault="00570F32" w:rsidP="00665DDE">
            <w:pPr>
              <w:rPr>
                <w:rFonts w:ascii="Times New Roman" w:hAnsi="Times New Roman" w:cs="Times New Roman"/>
                <w:sz w:val="20"/>
                <w:szCs w:val="20"/>
              </w:rPr>
            </w:pPr>
          </w:p>
        </w:tc>
        <w:tc>
          <w:tcPr>
            <w:tcW w:w="1350" w:type="dxa"/>
          </w:tcPr>
          <w:p w14:paraId="5B5A966A" w14:textId="77777777" w:rsidR="00570F32" w:rsidRPr="000C7468" w:rsidRDefault="00570F32" w:rsidP="00665DDE">
            <w:pPr>
              <w:rPr>
                <w:rFonts w:ascii="Times New Roman" w:hAnsi="Times New Roman" w:cs="Times New Roman"/>
                <w:sz w:val="20"/>
                <w:szCs w:val="20"/>
              </w:rPr>
            </w:pPr>
          </w:p>
        </w:tc>
      </w:tr>
      <w:tr w:rsidR="00570F32" w14:paraId="156C8B45" w14:textId="77777777" w:rsidTr="00570F32">
        <w:tc>
          <w:tcPr>
            <w:tcW w:w="553" w:type="dxa"/>
          </w:tcPr>
          <w:p w14:paraId="41AB87D3" w14:textId="77777777"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2</w:t>
            </w:r>
          </w:p>
        </w:tc>
        <w:tc>
          <w:tcPr>
            <w:tcW w:w="2730" w:type="dxa"/>
          </w:tcPr>
          <w:p w14:paraId="6C868F54" w14:textId="5297971E"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 xml:space="preserve">The amount of time my job takes up makes it difficult to </w:t>
            </w:r>
            <w:r w:rsidR="005D3408">
              <w:rPr>
                <w:rFonts w:ascii="Times New Roman" w:hAnsi="Times New Roman" w:cs="Times New Roman"/>
                <w:sz w:val="20"/>
                <w:szCs w:val="20"/>
              </w:rPr>
              <w:t>fulfill</w:t>
            </w:r>
            <w:r w:rsidR="005D3408" w:rsidRPr="000C7468">
              <w:rPr>
                <w:rFonts w:ascii="Times New Roman" w:hAnsi="Times New Roman" w:cs="Times New Roman"/>
                <w:sz w:val="20"/>
                <w:szCs w:val="20"/>
              </w:rPr>
              <w:t xml:space="preserve"> </w:t>
            </w:r>
            <w:r w:rsidRPr="000C7468">
              <w:rPr>
                <w:rFonts w:ascii="Times New Roman" w:hAnsi="Times New Roman" w:cs="Times New Roman"/>
                <w:sz w:val="20"/>
                <w:szCs w:val="20"/>
              </w:rPr>
              <w:t>family responsibilities.</w:t>
            </w:r>
          </w:p>
        </w:tc>
        <w:tc>
          <w:tcPr>
            <w:tcW w:w="1325" w:type="dxa"/>
          </w:tcPr>
          <w:p w14:paraId="01357604" w14:textId="77777777" w:rsidR="00570F32" w:rsidRPr="000C7468" w:rsidRDefault="00570F32" w:rsidP="00665DDE">
            <w:pPr>
              <w:rPr>
                <w:rFonts w:ascii="Times New Roman" w:hAnsi="Times New Roman" w:cs="Times New Roman"/>
                <w:sz w:val="20"/>
                <w:szCs w:val="20"/>
              </w:rPr>
            </w:pPr>
          </w:p>
        </w:tc>
        <w:tc>
          <w:tcPr>
            <w:tcW w:w="1170" w:type="dxa"/>
          </w:tcPr>
          <w:p w14:paraId="7AFD2B86" w14:textId="77777777" w:rsidR="00570F32" w:rsidRPr="000C7468" w:rsidRDefault="00570F32" w:rsidP="00665DDE">
            <w:pPr>
              <w:rPr>
                <w:rFonts w:ascii="Times New Roman" w:hAnsi="Times New Roman" w:cs="Times New Roman"/>
                <w:sz w:val="20"/>
                <w:szCs w:val="20"/>
              </w:rPr>
            </w:pPr>
          </w:p>
        </w:tc>
        <w:tc>
          <w:tcPr>
            <w:tcW w:w="1123" w:type="dxa"/>
          </w:tcPr>
          <w:p w14:paraId="5D7BBD19" w14:textId="77777777" w:rsidR="00570F32" w:rsidRPr="000C7468" w:rsidRDefault="00570F32" w:rsidP="00665DDE">
            <w:pPr>
              <w:rPr>
                <w:rFonts w:ascii="Times New Roman" w:hAnsi="Times New Roman" w:cs="Times New Roman"/>
                <w:sz w:val="20"/>
                <w:szCs w:val="20"/>
              </w:rPr>
            </w:pPr>
          </w:p>
        </w:tc>
        <w:tc>
          <w:tcPr>
            <w:tcW w:w="1037" w:type="dxa"/>
          </w:tcPr>
          <w:p w14:paraId="6F125267" w14:textId="77777777" w:rsidR="00570F32" w:rsidRPr="000C7468" w:rsidRDefault="00570F32" w:rsidP="00665DDE">
            <w:pPr>
              <w:rPr>
                <w:rFonts w:ascii="Times New Roman" w:hAnsi="Times New Roman" w:cs="Times New Roman"/>
                <w:sz w:val="20"/>
                <w:szCs w:val="20"/>
              </w:rPr>
            </w:pPr>
          </w:p>
        </w:tc>
        <w:tc>
          <w:tcPr>
            <w:tcW w:w="1350" w:type="dxa"/>
          </w:tcPr>
          <w:p w14:paraId="2CF02FF5" w14:textId="77777777" w:rsidR="00570F32" w:rsidRPr="000C7468" w:rsidRDefault="00570F32" w:rsidP="00665DDE">
            <w:pPr>
              <w:rPr>
                <w:rFonts w:ascii="Times New Roman" w:hAnsi="Times New Roman" w:cs="Times New Roman"/>
                <w:sz w:val="20"/>
                <w:szCs w:val="20"/>
              </w:rPr>
            </w:pPr>
          </w:p>
        </w:tc>
      </w:tr>
      <w:tr w:rsidR="00570F32" w14:paraId="0651163E" w14:textId="77777777" w:rsidTr="00570F32">
        <w:tc>
          <w:tcPr>
            <w:tcW w:w="553" w:type="dxa"/>
          </w:tcPr>
          <w:p w14:paraId="00279190" w14:textId="77777777"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3</w:t>
            </w:r>
          </w:p>
        </w:tc>
        <w:tc>
          <w:tcPr>
            <w:tcW w:w="2730" w:type="dxa"/>
          </w:tcPr>
          <w:p w14:paraId="0907FD55" w14:textId="77777777"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Things I want to do at home do not get done because of the demands my job puts on me</w:t>
            </w:r>
          </w:p>
        </w:tc>
        <w:tc>
          <w:tcPr>
            <w:tcW w:w="1325" w:type="dxa"/>
          </w:tcPr>
          <w:p w14:paraId="128E6C51" w14:textId="77777777" w:rsidR="00570F32" w:rsidRPr="000C7468" w:rsidRDefault="00570F32" w:rsidP="00665DDE">
            <w:pPr>
              <w:rPr>
                <w:rFonts w:ascii="Times New Roman" w:hAnsi="Times New Roman" w:cs="Times New Roman"/>
                <w:sz w:val="20"/>
                <w:szCs w:val="20"/>
              </w:rPr>
            </w:pPr>
          </w:p>
        </w:tc>
        <w:tc>
          <w:tcPr>
            <w:tcW w:w="1170" w:type="dxa"/>
          </w:tcPr>
          <w:p w14:paraId="7CDE1762" w14:textId="77777777" w:rsidR="00570F32" w:rsidRPr="000C7468" w:rsidRDefault="00570F32" w:rsidP="00665DDE">
            <w:pPr>
              <w:rPr>
                <w:rFonts w:ascii="Times New Roman" w:hAnsi="Times New Roman" w:cs="Times New Roman"/>
                <w:sz w:val="20"/>
                <w:szCs w:val="20"/>
              </w:rPr>
            </w:pPr>
          </w:p>
        </w:tc>
        <w:tc>
          <w:tcPr>
            <w:tcW w:w="1123" w:type="dxa"/>
          </w:tcPr>
          <w:p w14:paraId="6F3415DA" w14:textId="77777777" w:rsidR="00570F32" w:rsidRPr="000C7468" w:rsidRDefault="00570F32" w:rsidP="00665DDE">
            <w:pPr>
              <w:rPr>
                <w:rFonts w:ascii="Times New Roman" w:hAnsi="Times New Roman" w:cs="Times New Roman"/>
                <w:sz w:val="20"/>
                <w:szCs w:val="20"/>
              </w:rPr>
            </w:pPr>
          </w:p>
        </w:tc>
        <w:tc>
          <w:tcPr>
            <w:tcW w:w="1037" w:type="dxa"/>
          </w:tcPr>
          <w:p w14:paraId="3C374F8C" w14:textId="77777777" w:rsidR="00570F32" w:rsidRPr="000C7468" w:rsidRDefault="00570F32" w:rsidP="00665DDE">
            <w:pPr>
              <w:rPr>
                <w:rFonts w:ascii="Times New Roman" w:hAnsi="Times New Roman" w:cs="Times New Roman"/>
                <w:sz w:val="20"/>
                <w:szCs w:val="20"/>
              </w:rPr>
            </w:pPr>
          </w:p>
        </w:tc>
        <w:tc>
          <w:tcPr>
            <w:tcW w:w="1350" w:type="dxa"/>
          </w:tcPr>
          <w:p w14:paraId="30F3715F" w14:textId="77777777" w:rsidR="00570F32" w:rsidRPr="000C7468" w:rsidRDefault="00570F32" w:rsidP="00665DDE">
            <w:pPr>
              <w:rPr>
                <w:rFonts w:ascii="Times New Roman" w:hAnsi="Times New Roman" w:cs="Times New Roman"/>
                <w:sz w:val="20"/>
                <w:szCs w:val="20"/>
              </w:rPr>
            </w:pPr>
          </w:p>
        </w:tc>
      </w:tr>
      <w:tr w:rsidR="00570F32" w14:paraId="48542B36" w14:textId="77777777" w:rsidTr="00570F32">
        <w:tc>
          <w:tcPr>
            <w:tcW w:w="553" w:type="dxa"/>
          </w:tcPr>
          <w:p w14:paraId="6FCEFBFF" w14:textId="77777777"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lastRenderedPageBreak/>
              <w:t>4</w:t>
            </w:r>
          </w:p>
        </w:tc>
        <w:tc>
          <w:tcPr>
            <w:tcW w:w="2730" w:type="dxa"/>
          </w:tcPr>
          <w:p w14:paraId="72A65DAB" w14:textId="1C8D47E5" w:rsidR="00570F32" w:rsidRPr="000C7468" w:rsidRDefault="00570F32" w:rsidP="00665DDE">
            <w:pPr>
              <w:spacing w:after="0" w:line="240" w:lineRule="auto"/>
              <w:jc w:val="center"/>
              <w:rPr>
                <w:rFonts w:ascii="Times New Roman" w:hAnsi="Times New Roman" w:cs="Times New Roman"/>
                <w:sz w:val="20"/>
                <w:szCs w:val="20"/>
              </w:rPr>
            </w:pPr>
            <w:r w:rsidRPr="000C7468">
              <w:rPr>
                <w:rFonts w:ascii="Times New Roman" w:hAnsi="Times New Roman" w:cs="Times New Roman"/>
                <w:sz w:val="20"/>
                <w:szCs w:val="20"/>
              </w:rPr>
              <w:t xml:space="preserve">My job produces strain that makes it difficult to </w:t>
            </w:r>
            <w:r w:rsidR="005D3408">
              <w:rPr>
                <w:rFonts w:ascii="Times New Roman" w:hAnsi="Times New Roman" w:cs="Times New Roman"/>
                <w:sz w:val="20"/>
                <w:szCs w:val="20"/>
              </w:rPr>
              <w:t>fulfill</w:t>
            </w:r>
            <w:r w:rsidR="005D3408" w:rsidRPr="000C7468">
              <w:rPr>
                <w:rFonts w:ascii="Times New Roman" w:hAnsi="Times New Roman" w:cs="Times New Roman"/>
                <w:sz w:val="20"/>
                <w:szCs w:val="20"/>
              </w:rPr>
              <w:t xml:space="preserve"> </w:t>
            </w:r>
            <w:r w:rsidRPr="000C7468">
              <w:rPr>
                <w:rFonts w:ascii="Times New Roman" w:hAnsi="Times New Roman" w:cs="Times New Roman"/>
                <w:sz w:val="20"/>
                <w:szCs w:val="20"/>
              </w:rPr>
              <w:t>family duties.</w:t>
            </w:r>
          </w:p>
          <w:p w14:paraId="73646905" w14:textId="77777777" w:rsidR="00570F32" w:rsidRPr="000C7468" w:rsidRDefault="00570F32" w:rsidP="00665DDE">
            <w:pPr>
              <w:rPr>
                <w:rFonts w:ascii="Times New Roman" w:hAnsi="Times New Roman" w:cs="Times New Roman"/>
                <w:sz w:val="20"/>
                <w:szCs w:val="20"/>
              </w:rPr>
            </w:pPr>
          </w:p>
        </w:tc>
        <w:tc>
          <w:tcPr>
            <w:tcW w:w="1325" w:type="dxa"/>
          </w:tcPr>
          <w:p w14:paraId="6E1DE76A" w14:textId="77777777" w:rsidR="00570F32" w:rsidRPr="000C7468" w:rsidRDefault="00570F32" w:rsidP="00665DDE">
            <w:pPr>
              <w:rPr>
                <w:rFonts w:ascii="Times New Roman" w:hAnsi="Times New Roman" w:cs="Times New Roman"/>
                <w:sz w:val="20"/>
                <w:szCs w:val="20"/>
              </w:rPr>
            </w:pPr>
          </w:p>
        </w:tc>
        <w:tc>
          <w:tcPr>
            <w:tcW w:w="1170" w:type="dxa"/>
          </w:tcPr>
          <w:p w14:paraId="0C43BE6E" w14:textId="77777777" w:rsidR="00570F32" w:rsidRPr="000C7468" w:rsidRDefault="00570F32" w:rsidP="00665DDE">
            <w:pPr>
              <w:rPr>
                <w:rFonts w:ascii="Times New Roman" w:hAnsi="Times New Roman" w:cs="Times New Roman"/>
                <w:sz w:val="20"/>
                <w:szCs w:val="20"/>
              </w:rPr>
            </w:pPr>
          </w:p>
        </w:tc>
        <w:tc>
          <w:tcPr>
            <w:tcW w:w="1123" w:type="dxa"/>
          </w:tcPr>
          <w:p w14:paraId="1DED2B40" w14:textId="77777777" w:rsidR="00570F32" w:rsidRPr="000C7468" w:rsidRDefault="00570F32" w:rsidP="00665DDE">
            <w:pPr>
              <w:rPr>
                <w:rFonts w:ascii="Times New Roman" w:hAnsi="Times New Roman" w:cs="Times New Roman"/>
                <w:sz w:val="20"/>
                <w:szCs w:val="20"/>
              </w:rPr>
            </w:pPr>
          </w:p>
        </w:tc>
        <w:tc>
          <w:tcPr>
            <w:tcW w:w="1037" w:type="dxa"/>
          </w:tcPr>
          <w:p w14:paraId="2EA0ECF3" w14:textId="77777777" w:rsidR="00570F32" w:rsidRPr="000C7468" w:rsidRDefault="00570F32" w:rsidP="00665DDE">
            <w:pPr>
              <w:rPr>
                <w:rFonts w:ascii="Times New Roman" w:hAnsi="Times New Roman" w:cs="Times New Roman"/>
                <w:sz w:val="20"/>
                <w:szCs w:val="20"/>
              </w:rPr>
            </w:pPr>
          </w:p>
        </w:tc>
        <w:tc>
          <w:tcPr>
            <w:tcW w:w="1350" w:type="dxa"/>
          </w:tcPr>
          <w:p w14:paraId="6EAEF0AE" w14:textId="77777777" w:rsidR="00570F32" w:rsidRPr="000C7468" w:rsidRDefault="00570F32" w:rsidP="00665DDE">
            <w:pPr>
              <w:rPr>
                <w:rFonts w:ascii="Times New Roman" w:hAnsi="Times New Roman" w:cs="Times New Roman"/>
                <w:sz w:val="20"/>
                <w:szCs w:val="20"/>
              </w:rPr>
            </w:pPr>
          </w:p>
        </w:tc>
      </w:tr>
      <w:tr w:rsidR="00570F32" w14:paraId="0C8EA965" w14:textId="77777777" w:rsidTr="00570F32">
        <w:tc>
          <w:tcPr>
            <w:tcW w:w="553" w:type="dxa"/>
          </w:tcPr>
          <w:p w14:paraId="600A94F3" w14:textId="77777777"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5</w:t>
            </w:r>
          </w:p>
        </w:tc>
        <w:tc>
          <w:tcPr>
            <w:tcW w:w="2730" w:type="dxa"/>
            <w:vAlign w:val="center"/>
          </w:tcPr>
          <w:p w14:paraId="1101226B" w14:textId="77777777"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Due to work-related duties, I have to make changes to my plans for family activities.</w:t>
            </w:r>
          </w:p>
        </w:tc>
        <w:tc>
          <w:tcPr>
            <w:tcW w:w="1325" w:type="dxa"/>
          </w:tcPr>
          <w:p w14:paraId="73922B2D" w14:textId="77777777" w:rsidR="00570F32" w:rsidRPr="000C7468" w:rsidRDefault="00570F32" w:rsidP="00665DDE">
            <w:pPr>
              <w:rPr>
                <w:rFonts w:ascii="Times New Roman" w:hAnsi="Times New Roman" w:cs="Times New Roman"/>
                <w:sz w:val="20"/>
                <w:szCs w:val="20"/>
              </w:rPr>
            </w:pPr>
          </w:p>
        </w:tc>
        <w:tc>
          <w:tcPr>
            <w:tcW w:w="1170" w:type="dxa"/>
          </w:tcPr>
          <w:p w14:paraId="498F420D" w14:textId="77777777" w:rsidR="00570F32" w:rsidRPr="000C7468" w:rsidRDefault="00570F32" w:rsidP="00665DDE">
            <w:pPr>
              <w:rPr>
                <w:rFonts w:ascii="Times New Roman" w:hAnsi="Times New Roman" w:cs="Times New Roman"/>
                <w:sz w:val="20"/>
                <w:szCs w:val="20"/>
              </w:rPr>
            </w:pPr>
          </w:p>
        </w:tc>
        <w:tc>
          <w:tcPr>
            <w:tcW w:w="1123" w:type="dxa"/>
          </w:tcPr>
          <w:p w14:paraId="17E5CB5C" w14:textId="77777777" w:rsidR="00570F32" w:rsidRPr="000C7468" w:rsidRDefault="00570F32" w:rsidP="00665DDE">
            <w:pPr>
              <w:rPr>
                <w:rFonts w:ascii="Times New Roman" w:hAnsi="Times New Roman" w:cs="Times New Roman"/>
                <w:sz w:val="20"/>
                <w:szCs w:val="20"/>
              </w:rPr>
            </w:pPr>
          </w:p>
        </w:tc>
        <w:tc>
          <w:tcPr>
            <w:tcW w:w="1037" w:type="dxa"/>
          </w:tcPr>
          <w:p w14:paraId="65B74BB5" w14:textId="77777777" w:rsidR="00570F32" w:rsidRPr="000C7468" w:rsidRDefault="00570F32" w:rsidP="00665DDE">
            <w:pPr>
              <w:rPr>
                <w:rFonts w:ascii="Times New Roman" w:hAnsi="Times New Roman" w:cs="Times New Roman"/>
                <w:sz w:val="20"/>
                <w:szCs w:val="20"/>
              </w:rPr>
            </w:pPr>
          </w:p>
        </w:tc>
        <w:tc>
          <w:tcPr>
            <w:tcW w:w="1350" w:type="dxa"/>
          </w:tcPr>
          <w:p w14:paraId="43E03CF0" w14:textId="77777777" w:rsidR="00570F32" w:rsidRPr="000C7468" w:rsidRDefault="00570F32" w:rsidP="00665DDE">
            <w:pPr>
              <w:rPr>
                <w:rFonts w:ascii="Times New Roman" w:hAnsi="Times New Roman" w:cs="Times New Roman"/>
                <w:sz w:val="20"/>
                <w:szCs w:val="20"/>
              </w:rPr>
            </w:pPr>
          </w:p>
        </w:tc>
      </w:tr>
      <w:tr w:rsidR="00570F32" w14:paraId="5CDD8B58" w14:textId="77777777" w:rsidTr="00570F32">
        <w:tc>
          <w:tcPr>
            <w:tcW w:w="553" w:type="dxa"/>
          </w:tcPr>
          <w:p w14:paraId="0AD619CD" w14:textId="5A430DE5"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6</w:t>
            </w:r>
          </w:p>
        </w:tc>
        <w:tc>
          <w:tcPr>
            <w:tcW w:w="2730" w:type="dxa"/>
            <w:vAlign w:val="center"/>
          </w:tcPr>
          <w:p w14:paraId="52A87EB3" w14:textId="7F61E5E1" w:rsidR="00570F32" w:rsidRPr="000C7468" w:rsidRDefault="007A4F52" w:rsidP="00665DDE">
            <w:pPr>
              <w:rPr>
                <w:rFonts w:ascii="Times New Roman" w:hAnsi="Times New Roman" w:cs="Times New Roman"/>
                <w:sz w:val="20"/>
                <w:szCs w:val="20"/>
              </w:rPr>
            </w:pPr>
            <w:r w:rsidRPr="000C7468">
              <w:rPr>
                <w:rFonts w:ascii="Times New Roman" w:hAnsi="Times New Roman" w:cs="Times New Roman"/>
                <w:sz w:val="20"/>
                <w:szCs w:val="20"/>
              </w:rPr>
              <w:t>Being a doctor, the demands of my work interfere with my home and family life.</w:t>
            </w:r>
          </w:p>
        </w:tc>
        <w:tc>
          <w:tcPr>
            <w:tcW w:w="1325" w:type="dxa"/>
          </w:tcPr>
          <w:p w14:paraId="25117FD5" w14:textId="77777777" w:rsidR="00570F32" w:rsidRPr="000C7468" w:rsidRDefault="00570F32" w:rsidP="00665DDE">
            <w:pPr>
              <w:rPr>
                <w:rFonts w:ascii="Times New Roman" w:hAnsi="Times New Roman" w:cs="Times New Roman"/>
                <w:sz w:val="20"/>
                <w:szCs w:val="20"/>
              </w:rPr>
            </w:pPr>
          </w:p>
        </w:tc>
        <w:tc>
          <w:tcPr>
            <w:tcW w:w="1170" w:type="dxa"/>
          </w:tcPr>
          <w:p w14:paraId="2B61C9F3" w14:textId="77777777" w:rsidR="00570F32" w:rsidRPr="000C7468" w:rsidRDefault="00570F32" w:rsidP="00665DDE">
            <w:pPr>
              <w:rPr>
                <w:rFonts w:ascii="Times New Roman" w:hAnsi="Times New Roman" w:cs="Times New Roman"/>
                <w:sz w:val="20"/>
                <w:szCs w:val="20"/>
              </w:rPr>
            </w:pPr>
          </w:p>
        </w:tc>
        <w:tc>
          <w:tcPr>
            <w:tcW w:w="1123" w:type="dxa"/>
          </w:tcPr>
          <w:p w14:paraId="618D3243" w14:textId="77777777" w:rsidR="00570F32" w:rsidRPr="000C7468" w:rsidRDefault="00570F32" w:rsidP="00665DDE">
            <w:pPr>
              <w:rPr>
                <w:rFonts w:ascii="Times New Roman" w:hAnsi="Times New Roman" w:cs="Times New Roman"/>
                <w:sz w:val="20"/>
                <w:szCs w:val="20"/>
              </w:rPr>
            </w:pPr>
          </w:p>
        </w:tc>
        <w:tc>
          <w:tcPr>
            <w:tcW w:w="1037" w:type="dxa"/>
          </w:tcPr>
          <w:p w14:paraId="00CE1D05" w14:textId="77777777" w:rsidR="00570F32" w:rsidRPr="000C7468" w:rsidRDefault="00570F32" w:rsidP="00665DDE">
            <w:pPr>
              <w:rPr>
                <w:rFonts w:ascii="Times New Roman" w:hAnsi="Times New Roman" w:cs="Times New Roman"/>
                <w:sz w:val="20"/>
                <w:szCs w:val="20"/>
              </w:rPr>
            </w:pPr>
          </w:p>
        </w:tc>
        <w:tc>
          <w:tcPr>
            <w:tcW w:w="1350" w:type="dxa"/>
          </w:tcPr>
          <w:p w14:paraId="7E3BF2C6" w14:textId="77777777" w:rsidR="00570F32" w:rsidRPr="000C7468" w:rsidRDefault="00570F32" w:rsidP="00665DDE">
            <w:pPr>
              <w:rPr>
                <w:rFonts w:ascii="Times New Roman" w:hAnsi="Times New Roman" w:cs="Times New Roman"/>
                <w:sz w:val="20"/>
                <w:szCs w:val="20"/>
              </w:rPr>
            </w:pPr>
          </w:p>
        </w:tc>
      </w:tr>
      <w:tr w:rsidR="00570F32" w14:paraId="55596F0E" w14:textId="77777777" w:rsidTr="00570F32">
        <w:tc>
          <w:tcPr>
            <w:tcW w:w="553" w:type="dxa"/>
          </w:tcPr>
          <w:p w14:paraId="60C2275E" w14:textId="5978E0CF"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7</w:t>
            </w:r>
          </w:p>
        </w:tc>
        <w:tc>
          <w:tcPr>
            <w:tcW w:w="2730" w:type="dxa"/>
            <w:vAlign w:val="center"/>
          </w:tcPr>
          <w:p w14:paraId="136D3464" w14:textId="730BE88A" w:rsidR="00570F32" w:rsidRPr="000C7468" w:rsidRDefault="007A4F52" w:rsidP="00665DDE">
            <w:pPr>
              <w:rPr>
                <w:rFonts w:ascii="Times New Roman" w:hAnsi="Times New Roman" w:cs="Times New Roman"/>
                <w:sz w:val="20"/>
                <w:szCs w:val="20"/>
              </w:rPr>
            </w:pPr>
            <w:r w:rsidRPr="000C7468">
              <w:rPr>
                <w:rFonts w:ascii="Times New Roman" w:hAnsi="Times New Roman" w:cs="Times New Roman"/>
                <w:sz w:val="20"/>
                <w:szCs w:val="20"/>
              </w:rPr>
              <w:t xml:space="preserve">The amount of time my job takes up makes it difficult to </w:t>
            </w:r>
            <w:r w:rsidR="005D3408">
              <w:rPr>
                <w:rFonts w:ascii="Times New Roman" w:hAnsi="Times New Roman" w:cs="Times New Roman"/>
                <w:sz w:val="20"/>
                <w:szCs w:val="20"/>
              </w:rPr>
              <w:t>fulfill</w:t>
            </w:r>
            <w:r w:rsidR="005D3408" w:rsidRPr="000C7468">
              <w:rPr>
                <w:rFonts w:ascii="Times New Roman" w:hAnsi="Times New Roman" w:cs="Times New Roman"/>
                <w:sz w:val="20"/>
                <w:szCs w:val="20"/>
              </w:rPr>
              <w:t xml:space="preserve"> </w:t>
            </w:r>
            <w:r w:rsidRPr="000C7468">
              <w:rPr>
                <w:rFonts w:ascii="Times New Roman" w:hAnsi="Times New Roman" w:cs="Times New Roman"/>
                <w:sz w:val="20"/>
                <w:szCs w:val="20"/>
              </w:rPr>
              <w:t>family responsibilities.</w:t>
            </w:r>
          </w:p>
        </w:tc>
        <w:tc>
          <w:tcPr>
            <w:tcW w:w="1325" w:type="dxa"/>
          </w:tcPr>
          <w:p w14:paraId="5F7FA1BD" w14:textId="77777777" w:rsidR="00570F32" w:rsidRPr="000C7468" w:rsidRDefault="00570F32" w:rsidP="00665DDE">
            <w:pPr>
              <w:rPr>
                <w:rFonts w:ascii="Times New Roman" w:hAnsi="Times New Roman" w:cs="Times New Roman"/>
                <w:sz w:val="20"/>
                <w:szCs w:val="20"/>
              </w:rPr>
            </w:pPr>
          </w:p>
        </w:tc>
        <w:tc>
          <w:tcPr>
            <w:tcW w:w="1170" w:type="dxa"/>
          </w:tcPr>
          <w:p w14:paraId="3E6CBF74" w14:textId="77777777" w:rsidR="00570F32" w:rsidRPr="000C7468" w:rsidRDefault="00570F32" w:rsidP="00665DDE">
            <w:pPr>
              <w:rPr>
                <w:rFonts w:ascii="Times New Roman" w:hAnsi="Times New Roman" w:cs="Times New Roman"/>
                <w:sz w:val="20"/>
                <w:szCs w:val="20"/>
              </w:rPr>
            </w:pPr>
          </w:p>
        </w:tc>
        <w:tc>
          <w:tcPr>
            <w:tcW w:w="1123" w:type="dxa"/>
          </w:tcPr>
          <w:p w14:paraId="6CF99F47" w14:textId="77777777" w:rsidR="00570F32" w:rsidRPr="000C7468" w:rsidRDefault="00570F32" w:rsidP="00665DDE">
            <w:pPr>
              <w:rPr>
                <w:rFonts w:ascii="Times New Roman" w:hAnsi="Times New Roman" w:cs="Times New Roman"/>
                <w:sz w:val="20"/>
                <w:szCs w:val="20"/>
              </w:rPr>
            </w:pPr>
          </w:p>
        </w:tc>
        <w:tc>
          <w:tcPr>
            <w:tcW w:w="1037" w:type="dxa"/>
          </w:tcPr>
          <w:p w14:paraId="3F605457" w14:textId="77777777" w:rsidR="00570F32" w:rsidRPr="000C7468" w:rsidRDefault="00570F32" w:rsidP="00665DDE">
            <w:pPr>
              <w:rPr>
                <w:rFonts w:ascii="Times New Roman" w:hAnsi="Times New Roman" w:cs="Times New Roman"/>
                <w:sz w:val="20"/>
                <w:szCs w:val="20"/>
              </w:rPr>
            </w:pPr>
          </w:p>
        </w:tc>
        <w:tc>
          <w:tcPr>
            <w:tcW w:w="1350" w:type="dxa"/>
          </w:tcPr>
          <w:p w14:paraId="6D9056A8" w14:textId="77777777" w:rsidR="00570F32" w:rsidRPr="000C7468" w:rsidRDefault="00570F32" w:rsidP="00665DDE">
            <w:pPr>
              <w:rPr>
                <w:rFonts w:ascii="Times New Roman" w:hAnsi="Times New Roman" w:cs="Times New Roman"/>
                <w:sz w:val="20"/>
                <w:szCs w:val="20"/>
              </w:rPr>
            </w:pPr>
          </w:p>
        </w:tc>
      </w:tr>
      <w:tr w:rsidR="00570F32" w14:paraId="74CC5385" w14:textId="77777777" w:rsidTr="00570F32">
        <w:tc>
          <w:tcPr>
            <w:tcW w:w="553" w:type="dxa"/>
          </w:tcPr>
          <w:p w14:paraId="7EC324F1" w14:textId="0D553E24"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8</w:t>
            </w:r>
          </w:p>
        </w:tc>
        <w:tc>
          <w:tcPr>
            <w:tcW w:w="2730" w:type="dxa"/>
            <w:vAlign w:val="center"/>
          </w:tcPr>
          <w:p w14:paraId="1F6D1F19" w14:textId="10F4FA2A" w:rsidR="00570F32" w:rsidRPr="000C7468" w:rsidRDefault="007A4F52" w:rsidP="00665DDE">
            <w:pPr>
              <w:rPr>
                <w:rFonts w:ascii="Times New Roman" w:hAnsi="Times New Roman" w:cs="Times New Roman"/>
                <w:sz w:val="20"/>
                <w:szCs w:val="20"/>
              </w:rPr>
            </w:pPr>
            <w:r w:rsidRPr="000C7468">
              <w:rPr>
                <w:rFonts w:ascii="Times New Roman" w:hAnsi="Times New Roman" w:cs="Times New Roman"/>
                <w:sz w:val="20"/>
                <w:szCs w:val="20"/>
              </w:rPr>
              <w:t>Things I want to do at home do not get done because of the demands my job puts on me.</w:t>
            </w:r>
          </w:p>
        </w:tc>
        <w:tc>
          <w:tcPr>
            <w:tcW w:w="1325" w:type="dxa"/>
          </w:tcPr>
          <w:p w14:paraId="384ECB23" w14:textId="77777777" w:rsidR="00570F32" w:rsidRPr="000C7468" w:rsidRDefault="00570F32" w:rsidP="00665DDE">
            <w:pPr>
              <w:rPr>
                <w:rFonts w:ascii="Times New Roman" w:hAnsi="Times New Roman" w:cs="Times New Roman"/>
                <w:sz w:val="20"/>
                <w:szCs w:val="20"/>
              </w:rPr>
            </w:pPr>
          </w:p>
        </w:tc>
        <w:tc>
          <w:tcPr>
            <w:tcW w:w="1170" w:type="dxa"/>
          </w:tcPr>
          <w:p w14:paraId="41D3DB60" w14:textId="77777777" w:rsidR="00570F32" w:rsidRPr="000C7468" w:rsidRDefault="00570F32" w:rsidP="00665DDE">
            <w:pPr>
              <w:rPr>
                <w:rFonts w:ascii="Times New Roman" w:hAnsi="Times New Roman" w:cs="Times New Roman"/>
                <w:sz w:val="20"/>
                <w:szCs w:val="20"/>
              </w:rPr>
            </w:pPr>
          </w:p>
        </w:tc>
        <w:tc>
          <w:tcPr>
            <w:tcW w:w="1123" w:type="dxa"/>
          </w:tcPr>
          <w:p w14:paraId="7793CDA9" w14:textId="77777777" w:rsidR="00570F32" w:rsidRPr="000C7468" w:rsidRDefault="00570F32" w:rsidP="00665DDE">
            <w:pPr>
              <w:rPr>
                <w:rFonts w:ascii="Times New Roman" w:hAnsi="Times New Roman" w:cs="Times New Roman"/>
                <w:sz w:val="20"/>
                <w:szCs w:val="20"/>
              </w:rPr>
            </w:pPr>
          </w:p>
        </w:tc>
        <w:tc>
          <w:tcPr>
            <w:tcW w:w="1037" w:type="dxa"/>
          </w:tcPr>
          <w:p w14:paraId="7C45B9C9" w14:textId="77777777" w:rsidR="00570F32" w:rsidRPr="000C7468" w:rsidRDefault="00570F32" w:rsidP="00665DDE">
            <w:pPr>
              <w:rPr>
                <w:rFonts w:ascii="Times New Roman" w:hAnsi="Times New Roman" w:cs="Times New Roman"/>
                <w:sz w:val="20"/>
                <w:szCs w:val="20"/>
              </w:rPr>
            </w:pPr>
          </w:p>
        </w:tc>
        <w:tc>
          <w:tcPr>
            <w:tcW w:w="1350" w:type="dxa"/>
          </w:tcPr>
          <w:p w14:paraId="19F55BB8" w14:textId="77777777" w:rsidR="00570F32" w:rsidRPr="000C7468" w:rsidRDefault="00570F32" w:rsidP="00665DDE">
            <w:pPr>
              <w:rPr>
                <w:rFonts w:ascii="Times New Roman" w:hAnsi="Times New Roman" w:cs="Times New Roman"/>
                <w:sz w:val="20"/>
                <w:szCs w:val="20"/>
              </w:rPr>
            </w:pPr>
          </w:p>
        </w:tc>
      </w:tr>
      <w:tr w:rsidR="00570F32" w14:paraId="799D06B3" w14:textId="77777777" w:rsidTr="00570F32">
        <w:tc>
          <w:tcPr>
            <w:tcW w:w="553" w:type="dxa"/>
          </w:tcPr>
          <w:p w14:paraId="0F7F9229" w14:textId="1A3DB5DC"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9</w:t>
            </w:r>
          </w:p>
        </w:tc>
        <w:tc>
          <w:tcPr>
            <w:tcW w:w="2730" w:type="dxa"/>
            <w:vAlign w:val="center"/>
          </w:tcPr>
          <w:p w14:paraId="2C16DC27" w14:textId="2AE4F9DC" w:rsidR="00570F32" w:rsidRPr="000C7468" w:rsidRDefault="007A4F52" w:rsidP="00665DDE">
            <w:pPr>
              <w:rPr>
                <w:rFonts w:ascii="Times New Roman" w:hAnsi="Times New Roman" w:cs="Times New Roman"/>
                <w:sz w:val="20"/>
                <w:szCs w:val="20"/>
              </w:rPr>
            </w:pPr>
            <w:r w:rsidRPr="000C7468">
              <w:rPr>
                <w:rFonts w:ascii="Times New Roman" w:hAnsi="Times New Roman" w:cs="Times New Roman"/>
                <w:sz w:val="20"/>
                <w:szCs w:val="20"/>
              </w:rPr>
              <w:t xml:space="preserve">My job produces strain that makes it difficult to </w:t>
            </w:r>
            <w:r w:rsidR="005D3408">
              <w:rPr>
                <w:rFonts w:ascii="Times New Roman" w:hAnsi="Times New Roman" w:cs="Times New Roman"/>
                <w:sz w:val="20"/>
                <w:szCs w:val="20"/>
              </w:rPr>
              <w:t>fulfill</w:t>
            </w:r>
            <w:r w:rsidR="005D3408" w:rsidRPr="000C7468">
              <w:rPr>
                <w:rFonts w:ascii="Times New Roman" w:hAnsi="Times New Roman" w:cs="Times New Roman"/>
                <w:sz w:val="20"/>
                <w:szCs w:val="20"/>
              </w:rPr>
              <w:t xml:space="preserve"> </w:t>
            </w:r>
            <w:r w:rsidRPr="000C7468">
              <w:rPr>
                <w:rFonts w:ascii="Times New Roman" w:hAnsi="Times New Roman" w:cs="Times New Roman"/>
                <w:sz w:val="20"/>
                <w:szCs w:val="20"/>
              </w:rPr>
              <w:t>family duties.</w:t>
            </w:r>
          </w:p>
        </w:tc>
        <w:tc>
          <w:tcPr>
            <w:tcW w:w="1325" w:type="dxa"/>
          </w:tcPr>
          <w:p w14:paraId="040892EC" w14:textId="77777777" w:rsidR="00570F32" w:rsidRPr="000C7468" w:rsidRDefault="00570F32" w:rsidP="00665DDE">
            <w:pPr>
              <w:rPr>
                <w:rFonts w:ascii="Times New Roman" w:hAnsi="Times New Roman" w:cs="Times New Roman"/>
                <w:sz w:val="20"/>
                <w:szCs w:val="20"/>
              </w:rPr>
            </w:pPr>
          </w:p>
        </w:tc>
        <w:tc>
          <w:tcPr>
            <w:tcW w:w="1170" w:type="dxa"/>
          </w:tcPr>
          <w:p w14:paraId="57F9178A" w14:textId="77777777" w:rsidR="00570F32" w:rsidRPr="000C7468" w:rsidRDefault="00570F32" w:rsidP="00665DDE">
            <w:pPr>
              <w:rPr>
                <w:rFonts w:ascii="Times New Roman" w:hAnsi="Times New Roman" w:cs="Times New Roman"/>
                <w:sz w:val="20"/>
                <w:szCs w:val="20"/>
              </w:rPr>
            </w:pPr>
          </w:p>
        </w:tc>
        <w:tc>
          <w:tcPr>
            <w:tcW w:w="1123" w:type="dxa"/>
          </w:tcPr>
          <w:p w14:paraId="0A08DEA1" w14:textId="77777777" w:rsidR="00570F32" w:rsidRPr="000C7468" w:rsidRDefault="00570F32" w:rsidP="00665DDE">
            <w:pPr>
              <w:rPr>
                <w:rFonts w:ascii="Times New Roman" w:hAnsi="Times New Roman" w:cs="Times New Roman"/>
                <w:sz w:val="20"/>
                <w:szCs w:val="20"/>
              </w:rPr>
            </w:pPr>
          </w:p>
        </w:tc>
        <w:tc>
          <w:tcPr>
            <w:tcW w:w="1037" w:type="dxa"/>
          </w:tcPr>
          <w:p w14:paraId="115183A2" w14:textId="77777777" w:rsidR="00570F32" w:rsidRPr="000C7468" w:rsidRDefault="00570F32" w:rsidP="00665DDE">
            <w:pPr>
              <w:rPr>
                <w:rFonts w:ascii="Times New Roman" w:hAnsi="Times New Roman" w:cs="Times New Roman"/>
                <w:sz w:val="20"/>
                <w:szCs w:val="20"/>
              </w:rPr>
            </w:pPr>
          </w:p>
        </w:tc>
        <w:tc>
          <w:tcPr>
            <w:tcW w:w="1350" w:type="dxa"/>
          </w:tcPr>
          <w:p w14:paraId="7F3399B7" w14:textId="77777777" w:rsidR="00570F32" w:rsidRPr="000C7468" w:rsidRDefault="00570F32" w:rsidP="00665DDE">
            <w:pPr>
              <w:rPr>
                <w:rFonts w:ascii="Times New Roman" w:hAnsi="Times New Roman" w:cs="Times New Roman"/>
                <w:sz w:val="20"/>
                <w:szCs w:val="20"/>
              </w:rPr>
            </w:pPr>
          </w:p>
        </w:tc>
      </w:tr>
      <w:tr w:rsidR="00570F32" w14:paraId="24EE0503" w14:textId="77777777" w:rsidTr="00570F32">
        <w:tc>
          <w:tcPr>
            <w:tcW w:w="553" w:type="dxa"/>
          </w:tcPr>
          <w:p w14:paraId="1B8FB9F1" w14:textId="77C1845C" w:rsidR="00570F32" w:rsidRPr="000C7468" w:rsidRDefault="00570F32" w:rsidP="00665DDE">
            <w:pPr>
              <w:rPr>
                <w:rFonts w:ascii="Times New Roman" w:hAnsi="Times New Roman" w:cs="Times New Roman"/>
                <w:sz w:val="20"/>
                <w:szCs w:val="20"/>
              </w:rPr>
            </w:pPr>
            <w:r w:rsidRPr="000C7468">
              <w:rPr>
                <w:rFonts w:ascii="Times New Roman" w:hAnsi="Times New Roman" w:cs="Times New Roman"/>
                <w:sz w:val="20"/>
                <w:szCs w:val="20"/>
              </w:rPr>
              <w:t>10</w:t>
            </w:r>
          </w:p>
        </w:tc>
        <w:tc>
          <w:tcPr>
            <w:tcW w:w="2730" w:type="dxa"/>
            <w:vAlign w:val="center"/>
          </w:tcPr>
          <w:p w14:paraId="73DD0B7E" w14:textId="63F57535" w:rsidR="00570F32" w:rsidRPr="000C7468" w:rsidRDefault="007A4F52" w:rsidP="00665DDE">
            <w:pPr>
              <w:rPr>
                <w:rFonts w:ascii="Times New Roman" w:hAnsi="Times New Roman" w:cs="Times New Roman"/>
                <w:sz w:val="20"/>
                <w:szCs w:val="20"/>
              </w:rPr>
            </w:pPr>
            <w:r w:rsidRPr="000C7468">
              <w:rPr>
                <w:rFonts w:ascii="Times New Roman" w:hAnsi="Times New Roman" w:cs="Times New Roman"/>
                <w:sz w:val="20"/>
                <w:szCs w:val="20"/>
              </w:rPr>
              <w:t>Due to work-related duties, I have to make changes to my plans for family activities.</w:t>
            </w:r>
          </w:p>
        </w:tc>
        <w:tc>
          <w:tcPr>
            <w:tcW w:w="1325" w:type="dxa"/>
          </w:tcPr>
          <w:p w14:paraId="020EE2C7" w14:textId="77777777" w:rsidR="00570F32" w:rsidRPr="000C7468" w:rsidRDefault="00570F32" w:rsidP="00665DDE">
            <w:pPr>
              <w:rPr>
                <w:rFonts w:ascii="Times New Roman" w:hAnsi="Times New Roman" w:cs="Times New Roman"/>
                <w:sz w:val="20"/>
                <w:szCs w:val="20"/>
              </w:rPr>
            </w:pPr>
          </w:p>
        </w:tc>
        <w:tc>
          <w:tcPr>
            <w:tcW w:w="1170" w:type="dxa"/>
          </w:tcPr>
          <w:p w14:paraId="101EA577" w14:textId="77777777" w:rsidR="00570F32" w:rsidRPr="000C7468" w:rsidRDefault="00570F32" w:rsidP="00665DDE">
            <w:pPr>
              <w:rPr>
                <w:rFonts w:ascii="Times New Roman" w:hAnsi="Times New Roman" w:cs="Times New Roman"/>
                <w:sz w:val="20"/>
                <w:szCs w:val="20"/>
              </w:rPr>
            </w:pPr>
          </w:p>
        </w:tc>
        <w:tc>
          <w:tcPr>
            <w:tcW w:w="1123" w:type="dxa"/>
          </w:tcPr>
          <w:p w14:paraId="02BE906A" w14:textId="77777777" w:rsidR="00570F32" w:rsidRPr="000C7468" w:rsidRDefault="00570F32" w:rsidP="00665DDE">
            <w:pPr>
              <w:rPr>
                <w:rFonts w:ascii="Times New Roman" w:hAnsi="Times New Roman" w:cs="Times New Roman"/>
                <w:sz w:val="20"/>
                <w:szCs w:val="20"/>
              </w:rPr>
            </w:pPr>
          </w:p>
        </w:tc>
        <w:tc>
          <w:tcPr>
            <w:tcW w:w="1037" w:type="dxa"/>
          </w:tcPr>
          <w:p w14:paraId="63B6F63E" w14:textId="77777777" w:rsidR="00570F32" w:rsidRPr="000C7468" w:rsidRDefault="00570F32" w:rsidP="00665DDE">
            <w:pPr>
              <w:rPr>
                <w:rFonts w:ascii="Times New Roman" w:hAnsi="Times New Roman" w:cs="Times New Roman"/>
                <w:sz w:val="20"/>
                <w:szCs w:val="20"/>
              </w:rPr>
            </w:pPr>
          </w:p>
        </w:tc>
        <w:tc>
          <w:tcPr>
            <w:tcW w:w="1350" w:type="dxa"/>
          </w:tcPr>
          <w:p w14:paraId="7D118A27" w14:textId="77777777" w:rsidR="00570F32" w:rsidRPr="000C7468" w:rsidRDefault="00570F32" w:rsidP="00665DDE">
            <w:pPr>
              <w:rPr>
                <w:rFonts w:ascii="Times New Roman" w:hAnsi="Times New Roman" w:cs="Times New Roman"/>
                <w:sz w:val="20"/>
                <w:szCs w:val="20"/>
              </w:rPr>
            </w:pPr>
          </w:p>
        </w:tc>
      </w:tr>
    </w:tbl>
    <w:p w14:paraId="5BE31008" w14:textId="77777777" w:rsidR="001D2871" w:rsidRPr="001D2871" w:rsidRDefault="001D2871" w:rsidP="001D2871">
      <w:bookmarkStart w:id="75" w:name="_GoBack"/>
      <w:bookmarkEnd w:id="75"/>
    </w:p>
    <w:sectPr w:rsidR="001D2871" w:rsidRPr="001D2871" w:rsidSect="00500D7F">
      <w:footerReference w:type="default" r:id="rId18"/>
      <w:pgSz w:w="12240" w:h="15840" w:code="1"/>
      <w:pgMar w:top="1440" w:right="1440" w:bottom="1440" w:left="1440" w:header="720"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8979C5" w16cex:dateUtc="2024-05-23T06:12:00Z"/>
  <w16cex:commentExtensible w16cex:durableId="13B01508" w16cex:dateUtc="2024-05-23T06:16:00Z"/>
  <w16cex:commentExtensible w16cex:durableId="3681B1FA" w16cex:dateUtc="2024-05-23T07:56:00Z"/>
  <w16cex:commentExtensible w16cex:durableId="3F5F7DBC" w16cex:dateUtc="2024-05-23T07:58:00Z"/>
  <w16cex:commentExtensible w16cex:durableId="156278F8" w16cex:dateUtc="2024-05-23T08:11:00Z"/>
  <w16cex:commentExtensible w16cex:durableId="00F7CDC7" w16cex:dateUtc="2024-05-23T08:12:00Z"/>
  <w16cex:commentExtensible w16cex:durableId="086CF52C" w16cex:dateUtc="2024-05-23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D2F7BB" w16cid:durableId="358979C5"/>
  <w16cid:commentId w16cid:paraId="5125C9B3" w16cid:durableId="13B01508"/>
  <w16cid:commentId w16cid:paraId="258BB049" w16cid:durableId="3681B1FA"/>
  <w16cid:commentId w16cid:paraId="391BA87E" w16cid:durableId="3F5F7DBC"/>
  <w16cid:commentId w16cid:paraId="77960691" w16cid:durableId="156278F8"/>
  <w16cid:commentId w16cid:paraId="49DAA51C" w16cid:durableId="00F7CDC7"/>
  <w16cid:commentId w16cid:paraId="5A12AA9D" w16cid:durableId="086CF5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6CDE3" w14:textId="77777777" w:rsidR="008B6605" w:rsidRDefault="008B6605" w:rsidP="00F752AD">
      <w:pPr>
        <w:spacing w:after="0" w:line="240" w:lineRule="auto"/>
      </w:pPr>
      <w:r>
        <w:separator/>
      </w:r>
    </w:p>
  </w:endnote>
  <w:endnote w:type="continuationSeparator" w:id="0">
    <w:p w14:paraId="35C3F4A9" w14:textId="77777777" w:rsidR="008B6605" w:rsidRDefault="008B6605" w:rsidP="00F7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539412"/>
      <w:docPartObj>
        <w:docPartGallery w:val="Page Numbers (Bottom of Page)"/>
        <w:docPartUnique/>
      </w:docPartObj>
    </w:sdtPr>
    <w:sdtEndPr>
      <w:rPr>
        <w:noProof/>
      </w:rPr>
    </w:sdtEndPr>
    <w:sdtContent>
      <w:p w14:paraId="0BF5BDFB" w14:textId="59B071A0" w:rsidR="00BC5266" w:rsidRDefault="00BC5266">
        <w:pPr>
          <w:pStyle w:val="Footer"/>
          <w:jc w:val="right"/>
        </w:pPr>
        <w:r>
          <w:fldChar w:fldCharType="begin"/>
        </w:r>
        <w:r>
          <w:instrText xml:space="preserve"> PAGE   \* MERGEFORMAT </w:instrText>
        </w:r>
        <w:r>
          <w:fldChar w:fldCharType="separate"/>
        </w:r>
        <w:r w:rsidR="00920E4C">
          <w:rPr>
            <w:noProof/>
          </w:rPr>
          <w:t>48</w:t>
        </w:r>
        <w:r>
          <w:rPr>
            <w:noProof/>
          </w:rPr>
          <w:fldChar w:fldCharType="end"/>
        </w:r>
      </w:p>
    </w:sdtContent>
  </w:sdt>
  <w:p w14:paraId="00DB0BA6" w14:textId="77777777" w:rsidR="00BC5266" w:rsidRDefault="00BC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4081" w14:textId="77777777" w:rsidR="008B6605" w:rsidRDefault="008B6605" w:rsidP="00F752AD">
      <w:pPr>
        <w:spacing w:after="0" w:line="240" w:lineRule="auto"/>
      </w:pPr>
      <w:r>
        <w:separator/>
      </w:r>
    </w:p>
  </w:footnote>
  <w:footnote w:type="continuationSeparator" w:id="0">
    <w:p w14:paraId="4F188D1B" w14:textId="77777777" w:rsidR="008B6605" w:rsidRDefault="008B6605" w:rsidP="00F75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103"/>
    <w:multiLevelType w:val="multilevel"/>
    <w:tmpl w:val="7F0A19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93B80"/>
    <w:multiLevelType w:val="hybridMultilevel"/>
    <w:tmpl w:val="D68423C4"/>
    <w:lvl w:ilvl="0" w:tplc="99C0F348">
      <w:start w:val="1"/>
      <w:numFmt w:val="bullet"/>
      <w:lvlText w:val=""/>
      <w:lvlJc w:val="left"/>
      <w:pPr>
        <w:tabs>
          <w:tab w:val="num" w:pos="720"/>
        </w:tabs>
        <w:ind w:left="720" w:hanging="360"/>
      </w:pPr>
      <w:rPr>
        <w:rFonts w:ascii="Wingdings" w:hAnsi="Wingdings" w:hint="default"/>
      </w:rPr>
    </w:lvl>
    <w:lvl w:ilvl="1" w:tplc="9C2E147C" w:tentative="1">
      <w:start w:val="1"/>
      <w:numFmt w:val="bullet"/>
      <w:lvlText w:val=""/>
      <w:lvlJc w:val="left"/>
      <w:pPr>
        <w:tabs>
          <w:tab w:val="num" w:pos="1440"/>
        </w:tabs>
        <w:ind w:left="1440" w:hanging="360"/>
      </w:pPr>
      <w:rPr>
        <w:rFonts w:ascii="Wingdings" w:hAnsi="Wingdings" w:hint="default"/>
      </w:rPr>
    </w:lvl>
    <w:lvl w:ilvl="2" w:tplc="3918AFD6" w:tentative="1">
      <w:start w:val="1"/>
      <w:numFmt w:val="bullet"/>
      <w:lvlText w:val=""/>
      <w:lvlJc w:val="left"/>
      <w:pPr>
        <w:tabs>
          <w:tab w:val="num" w:pos="2160"/>
        </w:tabs>
        <w:ind w:left="2160" w:hanging="360"/>
      </w:pPr>
      <w:rPr>
        <w:rFonts w:ascii="Wingdings" w:hAnsi="Wingdings" w:hint="default"/>
      </w:rPr>
    </w:lvl>
    <w:lvl w:ilvl="3" w:tplc="31701164" w:tentative="1">
      <w:start w:val="1"/>
      <w:numFmt w:val="bullet"/>
      <w:lvlText w:val=""/>
      <w:lvlJc w:val="left"/>
      <w:pPr>
        <w:tabs>
          <w:tab w:val="num" w:pos="2880"/>
        </w:tabs>
        <w:ind w:left="2880" w:hanging="360"/>
      </w:pPr>
      <w:rPr>
        <w:rFonts w:ascii="Wingdings" w:hAnsi="Wingdings" w:hint="default"/>
      </w:rPr>
    </w:lvl>
    <w:lvl w:ilvl="4" w:tplc="71D8CC3E" w:tentative="1">
      <w:start w:val="1"/>
      <w:numFmt w:val="bullet"/>
      <w:lvlText w:val=""/>
      <w:lvlJc w:val="left"/>
      <w:pPr>
        <w:tabs>
          <w:tab w:val="num" w:pos="3600"/>
        </w:tabs>
        <w:ind w:left="3600" w:hanging="360"/>
      </w:pPr>
      <w:rPr>
        <w:rFonts w:ascii="Wingdings" w:hAnsi="Wingdings" w:hint="default"/>
      </w:rPr>
    </w:lvl>
    <w:lvl w:ilvl="5" w:tplc="04B880D2" w:tentative="1">
      <w:start w:val="1"/>
      <w:numFmt w:val="bullet"/>
      <w:lvlText w:val=""/>
      <w:lvlJc w:val="left"/>
      <w:pPr>
        <w:tabs>
          <w:tab w:val="num" w:pos="4320"/>
        </w:tabs>
        <w:ind w:left="4320" w:hanging="360"/>
      </w:pPr>
      <w:rPr>
        <w:rFonts w:ascii="Wingdings" w:hAnsi="Wingdings" w:hint="default"/>
      </w:rPr>
    </w:lvl>
    <w:lvl w:ilvl="6" w:tplc="5888D9BA" w:tentative="1">
      <w:start w:val="1"/>
      <w:numFmt w:val="bullet"/>
      <w:lvlText w:val=""/>
      <w:lvlJc w:val="left"/>
      <w:pPr>
        <w:tabs>
          <w:tab w:val="num" w:pos="5040"/>
        </w:tabs>
        <w:ind w:left="5040" w:hanging="360"/>
      </w:pPr>
      <w:rPr>
        <w:rFonts w:ascii="Wingdings" w:hAnsi="Wingdings" w:hint="default"/>
      </w:rPr>
    </w:lvl>
    <w:lvl w:ilvl="7" w:tplc="55421896" w:tentative="1">
      <w:start w:val="1"/>
      <w:numFmt w:val="bullet"/>
      <w:lvlText w:val=""/>
      <w:lvlJc w:val="left"/>
      <w:pPr>
        <w:tabs>
          <w:tab w:val="num" w:pos="5760"/>
        </w:tabs>
        <w:ind w:left="5760" w:hanging="360"/>
      </w:pPr>
      <w:rPr>
        <w:rFonts w:ascii="Wingdings" w:hAnsi="Wingdings" w:hint="default"/>
      </w:rPr>
    </w:lvl>
    <w:lvl w:ilvl="8" w:tplc="8ABE44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D0CEC"/>
    <w:multiLevelType w:val="hybridMultilevel"/>
    <w:tmpl w:val="2AD81246"/>
    <w:lvl w:ilvl="0" w:tplc="97169DCC">
      <w:start w:val="1"/>
      <w:numFmt w:val="decimal"/>
      <w:lvlText w:val="%1."/>
      <w:lvlJc w:val="left"/>
      <w:pPr>
        <w:ind w:left="3480" w:hanging="360"/>
      </w:pPr>
      <w:rPr>
        <w:rFonts w:eastAsiaTheme="minorHAnsi" w:hint="default"/>
        <w:b w:val="0"/>
        <w:sz w:val="24"/>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3" w15:restartNumberingAfterBreak="0">
    <w:nsid w:val="1448427B"/>
    <w:multiLevelType w:val="hybridMultilevel"/>
    <w:tmpl w:val="508C7CBC"/>
    <w:lvl w:ilvl="0" w:tplc="B5F87A62">
      <w:start w:val="1"/>
      <w:numFmt w:val="bullet"/>
      <w:lvlText w:val=""/>
      <w:lvlJc w:val="left"/>
      <w:pPr>
        <w:tabs>
          <w:tab w:val="num" w:pos="720"/>
        </w:tabs>
        <w:ind w:left="720" w:hanging="360"/>
      </w:pPr>
      <w:rPr>
        <w:rFonts w:ascii="Wingdings" w:hAnsi="Wingdings" w:hint="default"/>
      </w:rPr>
    </w:lvl>
    <w:lvl w:ilvl="1" w:tplc="8F08B6F8" w:tentative="1">
      <w:start w:val="1"/>
      <w:numFmt w:val="bullet"/>
      <w:lvlText w:val=""/>
      <w:lvlJc w:val="left"/>
      <w:pPr>
        <w:tabs>
          <w:tab w:val="num" w:pos="1440"/>
        </w:tabs>
        <w:ind w:left="1440" w:hanging="360"/>
      </w:pPr>
      <w:rPr>
        <w:rFonts w:ascii="Wingdings" w:hAnsi="Wingdings" w:hint="default"/>
      </w:rPr>
    </w:lvl>
    <w:lvl w:ilvl="2" w:tplc="F27C26F2" w:tentative="1">
      <w:start w:val="1"/>
      <w:numFmt w:val="bullet"/>
      <w:lvlText w:val=""/>
      <w:lvlJc w:val="left"/>
      <w:pPr>
        <w:tabs>
          <w:tab w:val="num" w:pos="2160"/>
        </w:tabs>
        <w:ind w:left="2160" w:hanging="360"/>
      </w:pPr>
      <w:rPr>
        <w:rFonts w:ascii="Wingdings" w:hAnsi="Wingdings" w:hint="default"/>
      </w:rPr>
    </w:lvl>
    <w:lvl w:ilvl="3" w:tplc="6D6C4536" w:tentative="1">
      <w:start w:val="1"/>
      <w:numFmt w:val="bullet"/>
      <w:lvlText w:val=""/>
      <w:lvlJc w:val="left"/>
      <w:pPr>
        <w:tabs>
          <w:tab w:val="num" w:pos="2880"/>
        </w:tabs>
        <w:ind w:left="2880" w:hanging="360"/>
      </w:pPr>
      <w:rPr>
        <w:rFonts w:ascii="Wingdings" w:hAnsi="Wingdings" w:hint="default"/>
      </w:rPr>
    </w:lvl>
    <w:lvl w:ilvl="4" w:tplc="8176F9B8" w:tentative="1">
      <w:start w:val="1"/>
      <w:numFmt w:val="bullet"/>
      <w:lvlText w:val=""/>
      <w:lvlJc w:val="left"/>
      <w:pPr>
        <w:tabs>
          <w:tab w:val="num" w:pos="3600"/>
        </w:tabs>
        <w:ind w:left="3600" w:hanging="360"/>
      </w:pPr>
      <w:rPr>
        <w:rFonts w:ascii="Wingdings" w:hAnsi="Wingdings" w:hint="default"/>
      </w:rPr>
    </w:lvl>
    <w:lvl w:ilvl="5" w:tplc="92E8476E" w:tentative="1">
      <w:start w:val="1"/>
      <w:numFmt w:val="bullet"/>
      <w:lvlText w:val=""/>
      <w:lvlJc w:val="left"/>
      <w:pPr>
        <w:tabs>
          <w:tab w:val="num" w:pos="4320"/>
        </w:tabs>
        <w:ind w:left="4320" w:hanging="360"/>
      </w:pPr>
      <w:rPr>
        <w:rFonts w:ascii="Wingdings" w:hAnsi="Wingdings" w:hint="default"/>
      </w:rPr>
    </w:lvl>
    <w:lvl w:ilvl="6" w:tplc="C28CFC1C" w:tentative="1">
      <w:start w:val="1"/>
      <w:numFmt w:val="bullet"/>
      <w:lvlText w:val=""/>
      <w:lvlJc w:val="left"/>
      <w:pPr>
        <w:tabs>
          <w:tab w:val="num" w:pos="5040"/>
        </w:tabs>
        <w:ind w:left="5040" w:hanging="360"/>
      </w:pPr>
      <w:rPr>
        <w:rFonts w:ascii="Wingdings" w:hAnsi="Wingdings" w:hint="default"/>
      </w:rPr>
    </w:lvl>
    <w:lvl w:ilvl="7" w:tplc="86CCA854" w:tentative="1">
      <w:start w:val="1"/>
      <w:numFmt w:val="bullet"/>
      <w:lvlText w:val=""/>
      <w:lvlJc w:val="left"/>
      <w:pPr>
        <w:tabs>
          <w:tab w:val="num" w:pos="5760"/>
        </w:tabs>
        <w:ind w:left="5760" w:hanging="360"/>
      </w:pPr>
      <w:rPr>
        <w:rFonts w:ascii="Wingdings" w:hAnsi="Wingdings" w:hint="default"/>
      </w:rPr>
    </w:lvl>
    <w:lvl w:ilvl="8" w:tplc="39BEB6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34117"/>
    <w:multiLevelType w:val="hybridMultilevel"/>
    <w:tmpl w:val="44ACF866"/>
    <w:lvl w:ilvl="0" w:tplc="226605C2">
      <w:start w:val="1"/>
      <w:numFmt w:val="decimal"/>
      <w:lvlText w:val="%1."/>
      <w:lvlJc w:val="left"/>
      <w:pPr>
        <w:ind w:left="2840" w:hanging="360"/>
      </w:pPr>
      <w:rPr>
        <w:rFonts w:hint="default"/>
      </w:rPr>
    </w:lvl>
    <w:lvl w:ilvl="1" w:tplc="04090019" w:tentative="1">
      <w:start w:val="1"/>
      <w:numFmt w:val="lowerLetter"/>
      <w:lvlText w:val="%2."/>
      <w:lvlJc w:val="left"/>
      <w:pPr>
        <w:ind w:left="3560" w:hanging="360"/>
      </w:pPr>
    </w:lvl>
    <w:lvl w:ilvl="2" w:tplc="0409001B" w:tentative="1">
      <w:start w:val="1"/>
      <w:numFmt w:val="lowerRoman"/>
      <w:lvlText w:val="%3."/>
      <w:lvlJc w:val="right"/>
      <w:pPr>
        <w:ind w:left="4280" w:hanging="180"/>
      </w:pPr>
    </w:lvl>
    <w:lvl w:ilvl="3" w:tplc="0409000F" w:tentative="1">
      <w:start w:val="1"/>
      <w:numFmt w:val="decimal"/>
      <w:lvlText w:val="%4."/>
      <w:lvlJc w:val="left"/>
      <w:pPr>
        <w:ind w:left="5000" w:hanging="360"/>
      </w:pPr>
    </w:lvl>
    <w:lvl w:ilvl="4" w:tplc="04090019" w:tentative="1">
      <w:start w:val="1"/>
      <w:numFmt w:val="lowerLetter"/>
      <w:lvlText w:val="%5."/>
      <w:lvlJc w:val="left"/>
      <w:pPr>
        <w:ind w:left="5720" w:hanging="360"/>
      </w:pPr>
    </w:lvl>
    <w:lvl w:ilvl="5" w:tplc="0409001B" w:tentative="1">
      <w:start w:val="1"/>
      <w:numFmt w:val="lowerRoman"/>
      <w:lvlText w:val="%6."/>
      <w:lvlJc w:val="right"/>
      <w:pPr>
        <w:ind w:left="6440" w:hanging="180"/>
      </w:pPr>
    </w:lvl>
    <w:lvl w:ilvl="6" w:tplc="0409000F" w:tentative="1">
      <w:start w:val="1"/>
      <w:numFmt w:val="decimal"/>
      <w:lvlText w:val="%7."/>
      <w:lvlJc w:val="left"/>
      <w:pPr>
        <w:ind w:left="7160" w:hanging="360"/>
      </w:pPr>
    </w:lvl>
    <w:lvl w:ilvl="7" w:tplc="04090019" w:tentative="1">
      <w:start w:val="1"/>
      <w:numFmt w:val="lowerLetter"/>
      <w:lvlText w:val="%8."/>
      <w:lvlJc w:val="left"/>
      <w:pPr>
        <w:ind w:left="7880" w:hanging="360"/>
      </w:pPr>
    </w:lvl>
    <w:lvl w:ilvl="8" w:tplc="0409001B" w:tentative="1">
      <w:start w:val="1"/>
      <w:numFmt w:val="lowerRoman"/>
      <w:lvlText w:val="%9."/>
      <w:lvlJc w:val="right"/>
      <w:pPr>
        <w:ind w:left="8600" w:hanging="180"/>
      </w:pPr>
    </w:lvl>
  </w:abstractNum>
  <w:abstractNum w:abstractNumId="5" w15:restartNumberingAfterBreak="0">
    <w:nsid w:val="2CF44B44"/>
    <w:multiLevelType w:val="hybridMultilevel"/>
    <w:tmpl w:val="6AF4AC92"/>
    <w:lvl w:ilvl="0" w:tplc="E24285C4">
      <w:start w:val="1"/>
      <w:numFmt w:val="bullet"/>
      <w:lvlText w:val="•"/>
      <w:lvlJc w:val="left"/>
      <w:pPr>
        <w:tabs>
          <w:tab w:val="num" w:pos="720"/>
        </w:tabs>
        <w:ind w:left="720" w:hanging="360"/>
      </w:pPr>
      <w:rPr>
        <w:rFonts w:ascii="Arial" w:hAnsi="Arial" w:hint="default"/>
      </w:rPr>
    </w:lvl>
    <w:lvl w:ilvl="1" w:tplc="45DC9B94" w:tentative="1">
      <w:start w:val="1"/>
      <w:numFmt w:val="bullet"/>
      <w:lvlText w:val="•"/>
      <w:lvlJc w:val="left"/>
      <w:pPr>
        <w:tabs>
          <w:tab w:val="num" w:pos="1440"/>
        </w:tabs>
        <w:ind w:left="1440" w:hanging="360"/>
      </w:pPr>
      <w:rPr>
        <w:rFonts w:ascii="Arial" w:hAnsi="Arial" w:hint="default"/>
      </w:rPr>
    </w:lvl>
    <w:lvl w:ilvl="2" w:tplc="09B6F470" w:tentative="1">
      <w:start w:val="1"/>
      <w:numFmt w:val="bullet"/>
      <w:lvlText w:val="•"/>
      <w:lvlJc w:val="left"/>
      <w:pPr>
        <w:tabs>
          <w:tab w:val="num" w:pos="2160"/>
        </w:tabs>
        <w:ind w:left="2160" w:hanging="360"/>
      </w:pPr>
      <w:rPr>
        <w:rFonts w:ascii="Arial" w:hAnsi="Arial" w:hint="default"/>
      </w:rPr>
    </w:lvl>
    <w:lvl w:ilvl="3" w:tplc="0644B18C" w:tentative="1">
      <w:start w:val="1"/>
      <w:numFmt w:val="bullet"/>
      <w:lvlText w:val="•"/>
      <w:lvlJc w:val="left"/>
      <w:pPr>
        <w:tabs>
          <w:tab w:val="num" w:pos="2880"/>
        </w:tabs>
        <w:ind w:left="2880" w:hanging="360"/>
      </w:pPr>
      <w:rPr>
        <w:rFonts w:ascii="Arial" w:hAnsi="Arial" w:hint="default"/>
      </w:rPr>
    </w:lvl>
    <w:lvl w:ilvl="4" w:tplc="FA18F7C8" w:tentative="1">
      <w:start w:val="1"/>
      <w:numFmt w:val="bullet"/>
      <w:lvlText w:val="•"/>
      <w:lvlJc w:val="left"/>
      <w:pPr>
        <w:tabs>
          <w:tab w:val="num" w:pos="3600"/>
        </w:tabs>
        <w:ind w:left="3600" w:hanging="360"/>
      </w:pPr>
      <w:rPr>
        <w:rFonts w:ascii="Arial" w:hAnsi="Arial" w:hint="default"/>
      </w:rPr>
    </w:lvl>
    <w:lvl w:ilvl="5" w:tplc="4C18B56A" w:tentative="1">
      <w:start w:val="1"/>
      <w:numFmt w:val="bullet"/>
      <w:lvlText w:val="•"/>
      <w:lvlJc w:val="left"/>
      <w:pPr>
        <w:tabs>
          <w:tab w:val="num" w:pos="4320"/>
        </w:tabs>
        <w:ind w:left="4320" w:hanging="360"/>
      </w:pPr>
      <w:rPr>
        <w:rFonts w:ascii="Arial" w:hAnsi="Arial" w:hint="default"/>
      </w:rPr>
    </w:lvl>
    <w:lvl w:ilvl="6" w:tplc="3FCCD264" w:tentative="1">
      <w:start w:val="1"/>
      <w:numFmt w:val="bullet"/>
      <w:lvlText w:val="•"/>
      <w:lvlJc w:val="left"/>
      <w:pPr>
        <w:tabs>
          <w:tab w:val="num" w:pos="5040"/>
        </w:tabs>
        <w:ind w:left="5040" w:hanging="360"/>
      </w:pPr>
      <w:rPr>
        <w:rFonts w:ascii="Arial" w:hAnsi="Arial" w:hint="default"/>
      </w:rPr>
    </w:lvl>
    <w:lvl w:ilvl="7" w:tplc="E30CD496" w:tentative="1">
      <w:start w:val="1"/>
      <w:numFmt w:val="bullet"/>
      <w:lvlText w:val="•"/>
      <w:lvlJc w:val="left"/>
      <w:pPr>
        <w:tabs>
          <w:tab w:val="num" w:pos="5760"/>
        </w:tabs>
        <w:ind w:left="5760" w:hanging="360"/>
      </w:pPr>
      <w:rPr>
        <w:rFonts w:ascii="Arial" w:hAnsi="Arial" w:hint="default"/>
      </w:rPr>
    </w:lvl>
    <w:lvl w:ilvl="8" w:tplc="008082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8B667A"/>
    <w:multiLevelType w:val="multilevel"/>
    <w:tmpl w:val="40DEE3EC"/>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3D5E0610"/>
    <w:multiLevelType w:val="hybridMultilevel"/>
    <w:tmpl w:val="9C38B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74B38"/>
    <w:multiLevelType w:val="hybridMultilevel"/>
    <w:tmpl w:val="BF18B69C"/>
    <w:lvl w:ilvl="0" w:tplc="1C9A957A">
      <w:start w:val="1"/>
      <w:numFmt w:val="bullet"/>
      <w:lvlText w:val=""/>
      <w:lvlJc w:val="left"/>
      <w:pPr>
        <w:tabs>
          <w:tab w:val="num" w:pos="720"/>
        </w:tabs>
        <w:ind w:left="720" w:hanging="360"/>
      </w:pPr>
      <w:rPr>
        <w:rFonts w:ascii="Wingdings" w:hAnsi="Wingdings" w:hint="default"/>
      </w:rPr>
    </w:lvl>
    <w:lvl w:ilvl="1" w:tplc="0CFA1026" w:tentative="1">
      <w:start w:val="1"/>
      <w:numFmt w:val="bullet"/>
      <w:lvlText w:val=""/>
      <w:lvlJc w:val="left"/>
      <w:pPr>
        <w:tabs>
          <w:tab w:val="num" w:pos="1440"/>
        </w:tabs>
        <w:ind w:left="1440" w:hanging="360"/>
      </w:pPr>
      <w:rPr>
        <w:rFonts w:ascii="Wingdings" w:hAnsi="Wingdings" w:hint="default"/>
      </w:rPr>
    </w:lvl>
    <w:lvl w:ilvl="2" w:tplc="E37818DE" w:tentative="1">
      <w:start w:val="1"/>
      <w:numFmt w:val="bullet"/>
      <w:lvlText w:val=""/>
      <w:lvlJc w:val="left"/>
      <w:pPr>
        <w:tabs>
          <w:tab w:val="num" w:pos="2160"/>
        </w:tabs>
        <w:ind w:left="2160" w:hanging="360"/>
      </w:pPr>
      <w:rPr>
        <w:rFonts w:ascii="Wingdings" w:hAnsi="Wingdings" w:hint="default"/>
      </w:rPr>
    </w:lvl>
    <w:lvl w:ilvl="3" w:tplc="54780D16" w:tentative="1">
      <w:start w:val="1"/>
      <w:numFmt w:val="bullet"/>
      <w:lvlText w:val=""/>
      <w:lvlJc w:val="left"/>
      <w:pPr>
        <w:tabs>
          <w:tab w:val="num" w:pos="2880"/>
        </w:tabs>
        <w:ind w:left="2880" w:hanging="360"/>
      </w:pPr>
      <w:rPr>
        <w:rFonts w:ascii="Wingdings" w:hAnsi="Wingdings" w:hint="default"/>
      </w:rPr>
    </w:lvl>
    <w:lvl w:ilvl="4" w:tplc="4E5C947E" w:tentative="1">
      <w:start w:val="1"/>
      <w:numFmt w:val="bullet"/>
      <w:lvlText w:val=""/>
      <w:lvlJc w:val="left"/>
      <w:pPr>
        <w:tabs>
          <w:tab w:val="num" w:pos="3600"/>
        </w:tabs>
        <w:ind w:left="3600" w:hanging="360"/>
      </w:pPr>
      <w:rPr>
        <w:rFonts w:ascii="Wingdings" w:hAnsi="Wingdings" w:hint="default"/>
      </w:rPr>
    </w:lvl>
    <w:lvl w:ilvl="5" w:tplc="0D1E8974" w:tentative="1">
      <w:start w:val="1"/>
      <w:numFmt w:val="bullet"/>
      <w:lvlText w:val=""/>
      <w:lvlJc w:val="left"/>
      <w:pPr>
        <w:tabs>
          <w:tab w:val="num" w:pos="4320"/>
        </w:tabs>
        <w:ind w:left="4320" w:hanging="360"/>
      </w:pPr>
      <w:rPr>
        <w:rFonts w:ascii="Wingdings" w:hAnsi="Wingdings" w:hint="default"/>
      </w:rPr>
    </w:lvl>
    <w:lvl w:ilvl="6" w:tplc="8730A426" w:tentative="1">
      <w:start w:val="1"/>
      <w:numFmt w:val="bullet"/>
      <w:lvlText w:val=""/>
      <w:lvlJc w:val="left"/>
      <w:pPr>
        <w:tabs>
          <w:tab w:val="num" w:pos="5040"/>
        </w:tabs>
        <w:ind w:left="5040" w:hanging="360"/>
      </w:pPr>
      <w:rPr>
        <w:rFonts w:ascii="Wingdings" w:hAnsi="Wingdings" w:hint="default"/>
      </w:rPr>
    </w:lvl>
    <w:lvl w:ilvl="7" w:tplc="BF42C24E" w:tentative="1">
      <w:start w:val="1"/>
      <w:numFmt w:val="bullet"/>
      <w:lvlText w:val=""/>
      <w:lvlJc w:val="left"/>
      <w:pPr>
        <w:tabs>
          <w:tab w:val="num" w:pos="5760"/>
        </w:tabs>
        <w:ind w:left="5760" w:hanging="360"/>
      </w:pPr>
      <w:rPr>
        <w:rFonts w:ascii="Wingdings" w:hAnsi="Wingdings" w:hint="default"/>
      </w:rPr>
    </w:lvl>
    <w:lvl w:ilvl="8" w:tplc="C0528F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E72CCB"/>
    <w:multiLevelType w:val="hybridMultilevel"/>
    <w:tmpl w:val="1F86C70C"/>
    <w:lvl w:ilvl="0" w:tplc="9BBE3BF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4917C3"/>
    <w:multiLevelType w:val="hybridMultilevel"/>
    <w:tmpl w:val="8990FA6A"/>
    <w:lvl w:ilvl="0" w:tplc="78C24E88">
      <w:start w:val="1"/>
      <w:numFmt w:val="bullet"/>
      <w:lvlText w:val="•"/>
      <w:lvlJc w:val="left"/>
      <w:pPr>
        <w:tabs>
          <w:tab w:val="num" w:pos="720"/>
        </w:tabs>
        <w:ind w:left="720" w:hanging="360"/>
      </w:pPr>
      <w:rPr>
        <w:rFonts w:ascii="Arial" w:hAnsi="Arial" w:hint="default"/>
      </w:rPr>
    </w:lvl>
    <w:lvl w:ilvl="1" w:tplc="16229C4C" w:tentative="1">
      <w:start w:val="1"/>
      <w:numFmt w:val="bullet"/>
      <w:lvlText w:val="•"/>
      <w:lvlJc w:val="left"/>
      <w:pPr>
        <w:tabs>
          <w:tab w:val="num" w:pos="1440"/>
        </w:tabs>
        <w:ind w:left="1440" w:hanging="360"/>
      </w:pPr>
      <w:rPr>
        <w:rFonts w:ascii="Arial" w:hAnsi="Arial" w:hint="default"/>
      </w:rPr>
    </w:lvl>
    <w:lvl w:ilvl="2" w:tplc="A6D4BCA4" w:tentative="1">
      <w:start w:val="1"/>
      <w:numFmt w:val="bullet"/>
      <w:lvlText w:val="•"/>
      <w:lvlJc w:val="left"/>
      <w:pPr>
        <w:tabs>
          <w:tab w:val="num" w:pos="2160"/>
        </w:tabs>
        <w:ind w:left="2160" w:hanging="360"/>
      </w:pPr>
      <w:rPr>
        <w:rFonts w:ascii="Arial" w:hAnsi="Arial" w:hint="default"/>
      </w:rPr>
    </w:lvl>
    <w:lvl w:ilvl="3" w:tplc="8BEA1F20" w:tentative="1">
      <w:start w:val="1"/>
      <w:numFmt w:val="bullet"/>
      <w:lvlText w:val="•"/>
      <w:lvlJc w:val="left"/>
      <w:pPr>
        <w:tabs>
          <w:tab w:val="num" w:pos="2880"/>
        </w:tabs>
        <w:ind w:left="2880" w:hanging="360"/>
      </w:pPr>
      <w:rPr>
        <w:rFonts w:ascii="Arial" w:hAnsi="Arial" w:hint="default"/>
      </w:rPr>
    </w:lvl>
    <w:lvl w:ilvl="4" w:tplc="6CCA01F8" w:tentative="1">
      <w:start w:val="1"/>
      <w:numFmt w:val="bullet"/>
      <w:lvlText w:val="•"/>
      <w:lvlJc w:val="left"/>
      <w:pPr>
        <w:tabs>
          <w:tab w:val="num" w:pos="3600"/>
        </w:tabs>
        <w:ind w:left="3600" w:hanging="360"/>
      </w:pPr>
      <w:rPr>
        <w:rFonts w:ascii="Arial" w:hAnsi="Arial" w:hint="default"/>
      </w:rPr>
    </w:lvl>
    <w:lvl w:ilvl="5" w:tplc="02E0A09E" w:tentative="1">
      <w:start w:val="1"/>
      <w:numFmt w:val="bullet"/>
      <w:lvlText w:val="•"/>
      <w:lvlJc w:val="left"/>
      <w:pPr>
        <w:tabs>
          <w:tab w:val="num" w:pos="4320"/>
        </w:tabs>
        <w:ind w:left="4320" w:hanging="360"/>
      </w:pPr>
      <w:rPr>
        <w:rFonts w:ascii="Arial" w:hAnsi="Arial" w:hint="default"/>
      </w:rPr>
    </w:lvl>
    <w:lvl w:ilvl="6" w:tplc="6DC0F0EC" w:tentative="1">
      <w:start w:val="1"/>
      <w:numFmt w:val="bullet"/>
      <w:lvlText w:val="•"/>
      <w:lvlJc w:val="left"/>
      <w:pPr>
        <w:tabs>
          <w:tab w:val="num" w:pos="5040"/>
        </w:tabs>
        <w:ind w:left="5040" w:hanging="360"/>
      </w:pPr>
      <w:rPr>
        <w:rFonts w:ascii="Arial" w:hAnsi="Arial" w:hint="default"/>
      </w:rPr>
    </w:lvl>
    <w:lvl w:ilvl="7" w:tplc="3ED25080" w:tentative="1">
      <w:start w:val="1"/>
      <w:numFmt w:val="bullet"/>
      <w:lvlText w:val="•"/>
      <w:lvlJc w:val="left"/>
      <w:pPr>
        <w:tabs>
          <w:tab w:val="num" w:pos="5760"/>
        </w:tabs>
        <w:ind w:left="5760" w:hanging="360"/>
      </w:pPr>
      <w:rPr>
        <w:rFonts w:ascii="Arial" w:hAnsi="Arial" w:hint="default"/>
      </w:rPr>
    </w:lvl>
    <w:lvl w:ilvl="8" w:tplc="B6C4FF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0C2563"/>
    <w:multiLevelType w:val="hybridMultilevel"/>
    <w:tmpl w:val="F2123B26"/>
    <w:lvl w:ilvl="0" w:tplc="717C1B58">
      <w:start w:val="1"/>
      <w:numFmt w:val="bullet"/>
      <w:lvlText w:val=""/>
      <w:lvlJc w:val="left"/>
      <w:pPr>
        <w:tabs>
          <w:tab w:val="num" w:pos="720"/>
        </w:tabs>
        <w:ind w:left="720" w:hanging="360"/>
      </w:pPr>
      <w:rPr>
        <w:rFonts w:ascii="Wingdings" w:hAnsi="Wingdings" w:hint="default"/>
      </w:rPr>
    </w:lvl>
    <w:lvl w:ilvl="1" w:tplc="496AC38A" w:tentative="1">
      <w:start w:val="1"/>
      <w:numFmt w:val="bullet"/>
      <w:lvlText w:val=""/>
      <w:lvlJc w:val="left"/>
      <w:pPr>
        <w:tabs>
          <w:tab w:val="num" w:pos="1440"/>
        </w:tabs>
        <w:ind w:left="1440" w:hanging="360"/>
      </w:pPr>
      <w:rPr>
        <w:rFonts w:ascii="Wingdings" w:hAnsi="Wingdings" w:hint="default"/>
      </w:rPr>
    </w:lvl>
    <w:lvl w:ilvl="2" w:tplc="0950A05E" w:tentative="1">
      <w:start w:val="1"/>
      <w:numFmt w:val="bullet"/>
      <w:lvlText w:val=""/>
      <w:lvlJc w:val="left"/>
      <w:pPr>
        <w:tabs>
          <w:tab w:val="num" w:pos="2160"/>
        </w:tabs>
        <w:ind w:left="2160" w:hanging="360"/>
      </w:pPr>
      <w:rPr>
        <w:rFonts w:ascii="Wingdings" w:hAnsi="Wingdings" w:hint="default"/>
      </w:rPr>
    </w:lvl>
    <w:lvl w:ilvl="3" w:tplc="E7DA17E6" w:tentative="1">
      <w:start w:val="1"/>
      <w:numFmt w:val="bullet"/>
      <w:lvlText w:val=""/>
      <w:lvlJc w:val="left"/>
      <w:pPr>
        <w:tabs>
          <w:tab w:val="num" w:pos="2880"/>
        </w:tabs>
        <w:ind w:left="2880" w:hanging="360"/>
      </w:pPr>
      <w:rPr>
        <w:rFonts w:ascii="Wingdings" w:hAnsi="Wingdings" w:hint="default"/>
      </w:rPr>
    </w:lvl>
    <w:lvl w:ilvl="4" w:tplc="17405E44" w:tentative="1">
      <w:start w:val="1"/>
      <w:numFmt w:val="bullet"/>
      <w:lvlText w:val=""/>
      <w:lvlJc w:val="left"/>
      <w:pPr>
        <w:tabs>
          <w:tab w:val="num" w:pos="3600"/>
        </w:tabs>
        <w:ind w:left="3600" w:hanging="360"/>
      </w:pPr>
      <w:rPr>
        <w:rFonts w:ascii="Wingdings" w:hAnsi="Wingdings" w:hint="default"/>
      </w:rPr>
    </w:lvl>
    <w:lvl w:ilvl="5" w:tplc="EBFCA598" w:tentative="1">
      <w:start w:val="1"/>
      <w:numFmt w:val="bullet"/>
      <w:lvlText w:val=""/>
      <w:lvlJc w:val="left"/>
      <w:pPr>
        <w:tabs>
          <w:tab w:val="num" w:pos="4320"/>
        </w:tabs>
        <w:ind w:left="4320" w:hanging="360"/>
      </w:pPr>
      <w:rPr>
        <w:rFonts w:ascii="Wingdings" w:hAnsi="Wingdings" w:hint="default"/>
      </w:rPr>
    </w:lvl>
    <w:lvl w:ilvl="6" w:tplc="2E12AFF6" w:tentative="1">
      <w:start w:val="1"/>
      <w:numFmt w:val="bullet"/>
      <w:lvlText w:val=""/>
      <w:lvlJc w:val="left"/>
      <w:pPr>
        <w:tabs>
          <w:tab w:val="num" w:pos="5040"/>
        </w:tabs>
        <w:ind w:left="5040" w:hanging="360"/>
      </w:pPr>
      <w:rPr>
        <w:rFonts w:ascii="Wingdings" w:hAnsi="Wingdings" w:hint="default"/>
      </w:rPr>
    </w:lvl>
    <w:lvl w:ilvl="7" w:tplc="21529ED8" w:tentative="1">
      <w:start w:val="1"/>
      <w:numFmt w:val="bullet"/>
      <w:lvlText w:val=""/>
      <w:lvlJc w:val="left"/>
      <w:pPr>
        <w:tabs>
          <w:tab w:val="num" w:pos="5760"/>
        </w:tabs>
        <w:ind w:left="5760" w:hanging="360"/>
      </w:pPr>
      <w:rPr>
        <w:rFonts w:ascii="Wingdings" w:hAnsi="Wingdings" w:hint="default"/>
      </w:rPr>
    </w:lvl>
    <w:lvl w:ilvl="8" w:tplc="39AE42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6175C"/>
    <w:multiLevelType w:val="multilevel"/>
    <w:tmpl w:val="9ECA5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7F0ECB"/>
    <w:multiLevelType w:val="multilevel"/>
    <w:tmpl w:val="7A32436A"/>
    <w:lvl w:ilvl="0">
      <w:start w:val="1"/>
      <w:numFmt w:val="decimal"/>
      <w:lvlText w:val="%1."/>
      <w:lvlJc w:val="left"/>
      <w:pPr>
        <w:ind w:left="3480" w:hanging="360"/>
      </w:pPr>
      <w:rPr>
        <w:rFonts w:eastAsiaTheme="minorHAnsi" w:hint="default"/>
        <w:b w:val="0"/>
      </w:rPr>
    </w:lvl>
    <w:lvl w:ilvl="1">
      <w:start w:val="1"/>
      <w:numFmt w:val="decimal"/>
      <w:isLgl/>
      <w:lvlText w:val="%1.%2."/>
      <w:lvlJc w:val="left"/>
      <w:pPr>
        <w:ind w:left="3480" w:hanging="36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4920" w:hanging="1800"/>
      </w:pPr>
      <w:rPr>
        <w:rFonts w:hint="default"/>
      </w:rPr>
    </w:lvl>
  </w:abstractNum>
  <w:abstractNum w:abstractNumId="14" w15:restartNumberingAfterBreak="0">
    <w:nsid w:val="747F0CB7"/>
    <w:multiLevelType w:val="hybridMultilevel"/>
    <w:tmpl w:val="FF6ECD24"/>
    <w:lvl w:ilvl="0" w:tplc="43E6464C">
      <w:start w:val="1"/>
      <w:numFmt w:val="bullet"/>
      <w:lvlText w:val="•"/>
      <w:lvlJc w:val="left"/>
      <w:pPr>
        <w:tabs>
          <w:tab w:val="num" w:pos="720"/>
        </w:tabs>
        <w:ind w:left="720" w:hanging="360"/>
      </w:pPr>
      <w:rPr>
        <w:rFonts w:ascii="Arial" w:hAnsi="Arial" w:hint="default"/>
      </w:rPr>
    </w:lvl>
    <w:lvl w:ilvl="1" w:tplc="2F7863D4" w:tentative="1">
      <w:start w:val="1"/>
      <w:numFmt w:val="bullet"/>
      <w:lvlText w:val="•"/>
      <w:lvlJc w:val="left"/>
      <w:pPr>
        <w:tabs>
          <w:tab w:val="num" w:pos="1440"/>
        </w:tabs>
        <w:ind w:left="1440" w:hanging="360"/>
      </w:pPr>
      <w:rPr>
        <w:rFonts w:ascii="Arial" w:hAnsi="Arial" w:hint="default"/>
      </w:rPr>
    </w:lvl>
    <w:lvl w:ilvl="2" w:tplc="146E42BE" w:tentative="1">
      <w:start w:val="1"/>
      <w:numFmt w:val="bullet"/>
      <w:lvlText w:val="•"/>
      <w:lvlJc w:val="left"/>
      <w:pPr>
        <w:tabs>
          <w:tab w:val="num" w:pos="2160"/>
        </w:tabs>
        <w:ind w:left="2160" w:hanging="360"/>
      </w:pPr>
      <w:rPr>
        <w:rFonts w:ascii="Arial" w:hAnsi="Arial" w:hint="default"/>
      </w:rPr>
    </w:lvl>
    <w:lvl w:ilvl="3" w:tplc="048604CE" w:tentative="1">
      <w:start w:val="1"/>
      <w:numFmt w:val="bullet"/>
      <w:lvlText w:val="•"/>
      <w:lvlJc w:val="left"/>
      <w:pPr>
        <w:tabs>
          <w:tab w:val="num" w:pos="2880"/>
        </w:tabs>
        <w:ind w:left="2880" w:hanging="360"/>
      </w:pPr>
      <w:rPr>
        <w:rFonts w:ascii="Arial" w:hAnsi="Arial" w:hint="default"/>
      </w:rPr>
    </w:lvl>
    <w:lvl w:ilvl="4" w:tplc="9B9C26BC" w:tentative="1">
      <w:start w:val="1"/>
      <w:numFmt w:val="bullet"/>
      <w:lvlText w:val="•"/>
      <w:lvlJc w:val="left"/>
      <w:pPr>
        <w:tabs>
          <w:tab w:val="num" w:pos="3600"/>
        </w:tabs>
        <w:ind w:left="3600" w:hanging="360"/>
      </w:pPr>
      <w:rPr>
        <w:rFonts w:ascii="Arial" w:hAnsi="Arial" w:hint="default"/>
      </w:rPr>
    </w:lvl>
    <w:lvl w:ilvl="5" w:tplc="55CCFAF6" w:tentative="1">
      <w:start w:val="1"/>
      <w:numFmt w:val="bullet"/>
      <w:lvlText w:val="•"/>
      <w:lvlJc w:val="left"/>
      <w:pPr>
        <w:tabs>
          <w:tab w:val="num" w:pos="4320"/>
        </w:tabs>
        <w:ind w:left="4320" w:hanging="360"/>
      </w:pPr>
      <w:rPr>
        <w:rFonts w:ascii="Arial" w:hAnsi="Arial" w:hint="default"/>
      </w:rPr>
    </w:lvl>
    <w:lvl w:ilvl="6" w:tplc="537E8796" w:tentative="1">
      <w:start w:val="1"/>
      <w:numFmt w:val="bullet"/>
      <w:lvlText w:val="•"/>
      <w:lvlJc w:val="left"/>
      <w:pPr>
        <w:tabs>
          <w:tab w:val="num" w:pos="5040"/>
        </w:tabs>
        <w:ind w:left="5040" w:hanging="360"/>
      </w:pPr>
      <w:rPr>
        <w:rFonts w:ascii="Arial" w:hAnsi="Arial" w:hint="default"/>
      </w:rPr>
    </w:lvl>
    <w:lvl w:ilvl="7" w:tplc="E4AAD848" w:tentative="1">
      <w:start w:val="1"/>
      <w:numFmt w:val="bullet"/>
      <w:lvlText w:val="•"/>
      <w:lvlJc w:val="left"/>
      <w:pPr>
        <w:tabs>
          <w:tab w:val="num" w:pos="5760"/>
        </w:tabs>
        <w:ind w:left="5760" w:hanging="360"/>
      </w:pPr>
      <w:rPr>
        <w:rFonts w:ascii="Arial" w:hAnsi="Arial" w:hint="default"/>
      </w:rPr>
    </w:lvl>
    <w:lvl w:ilvl="8" w:tplc="C75E1B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036418"/>
    <w:multiLevelType w:val="multilevel"/>
    <w:tmpl w:val="30FC84F4"/>
    <w:lvl w:ilvl="0">
      <w:start w:val="5"/>
      <w:numFmt w:val="decimal"/>
      <w:lvlText w:val="%1"/>
      <w:lvlJc w:val="left"/>
      <w:pPr>
        <w:ind w:left="3000" w:hanging="360"/>
      </w:pPr>
      <w:rPr>
        <w:rFonts w:hint="default"/>
      </w:rPr>
    </w:lvl>
    <w:lvl w:ilvl="1">
      <w:start w:val="1"/>
      <w:numFmt w:val="decimal"/>
      <w:isLgl/>
      <w:lvlText w:val="%1.%2"/>
      <w:lvlJc w:val="left"/>
      <w:pPr>
        <w:ind w:left="3000" w:hanging="360"/>
      </w:pPr>
      <w:rPr>
        <w:rFonts w:hint="default"/>
        <w:b/>
      </w:rPr>
    </w:lvl>
    <w:lvl w:ilvl="2">
      <w:start w:val="1"/>
      <w:numFmt w:val="decimal"/>
      <w:isLgl/>
      <w:lvlText w:val="%1.%2.%3"/>
      <w:lvlJc w:val="left"/>
      <w:pPr>
        <w:ind w:left="3360" w:hanging="720"/>
      </w:pPr>
      <w:rPr>
        <w:rFonts w:hint="default"/>
        <w:b/>
      </w:rPr>
    </w:lvl>
    <w:lvl w:ilvl="3">
      <w:start w:val="1"/>
      <w:numFmt w:val="decimal"/>
      <w:isLgl/>
      <w:lvlText w:val="%1.%2.%3.%4"/>
      <w:lvlJc w:val="left"/>
      <w:pPr>
        <w:ind w:left="3360" w:hanging="720"/>
      </w:pPr>
      <w:rPr>
        <w:rFonts w:hint="default"/>
        <w:b/>
      </w:rPr>
    </w:lvl>
    <w:lvl w:ilvl="4">
      <w:start w:val="1"/>
      <w:numFmt w:val="decimal"/>
      <w:isLgl/>
      <w:lvlText w:val="%1.%2.%3.%4.%5"/>
      <w:lvlJc w:val="left"/>
      <w:pPr>
        <w:ind w:left="3720" w:hanging="1080"/>
      </w:pPr>
      <w:rPr>
        <w:rFonts w:hint="default"/>
        <w:b/>
      </w:rPr>
    </w:lvl>
    <w:lvl w:ilvl="5">
      <w:start w:val="1"/>
      <w:numFmt w:val="decimal"/>
      <w:isLgl/>
      <w:lvlText w:val="%1.%2.%3.%4.%5.%6"/>
      <w:lvlJc w:val="left"/>
      <w:pPr>
        <w:ind w:left="3720" w:hanging="1080"/>
      </w:pPr>
      <w:rPr>
        <w:rFonts w:hint="default"/>
        <w:b/>
      </w:rPr>
    </w:lvl>
    <w:lvl w:ilvl="6">
      <w:start w:val="1"/>
      <w:numFmt w:val="decimal"/>
      <w:isLgl/>
      <w:lvlText w:val="%1.%2.%3.%4.%5.%6.%7"/>
      <w:lvlJc w:val="left"/>
      <w:pPr>
        <w:ind w:left="4080" w:hanging="1440"/>
      </w:pPr>
      <w:rPr>
        <w:rFonts w:hint="default"/>
        <w:b/>
      </w:rPr>
    </w:lvl>
    <w:lvl w:ilvl="7">
      <w:start w:val="1"/>
      <w:numFmt w:val="decimal"/>
      <w:isLgl/>
      <w:lvlText w:val="%1.%2.%3.%4.%5.%6.%7.%8"/>
      <w:lvlJc w:val="left"/>
      <w:pPr>
        <w:ind w:left="4080" w:hanging="1440"/>
      </w:pPr>
      <w:rPr>
        <w:rFonts w:hint="default"/>
        <w:b/>
      </w:rPr>
    </w:lvl>
    <w:lvl w:ilvl="8">
      <w:start w:val="1"/>
      <w:numFmt w:val="decimal"/>
      <w:isLgl/>
      <w:lvlText w:val="%1.%2.%3.%4.%5.%6.%7.%8.%9"/>
      <w:lvlJc w:val="left"/>
      <w:pPr>
        <w:ind w:left="4440" w:hanging="1800"/>
      </w:pPr>
      <w:rPr>
        <w:rFonts w:hint="default"/>
        <w:b/>
      </w:rPr>
    </w:lvl>
  </w:abstractNum>
  <w:num w:numId="1">
    <w:abstractNumId w:val="7"/>
  </w:num>
  <w:num w:numId="2">
    <w:abstractNumId w:val="14"/>
  </w:num>
  <w:num w:numId="3">
    <w:abstractNumId w:val="5"/>
  </w:num>
  <w:num w:numId="4">
    <w:abstractNumId w:val="11"/>
  </w:num>
  <w:num w:numId="5">
    <w:abstractNumId w:val="9"/>
  </w:num>
  <w:num w:numId="6">
    <w:abstractNumId w:val="1"/>
  </w:num>
  <w:num w:numId="7">
    <w:abstractNumId w:val="3"/>
  </w:num>
  <w:num w:numId="8">
    <w:abstractNumId w:val="8"/>
  </w:num>
  <w:num w:numId="9">
    <w:abstractNumId w:val="13"/>
  </w:num>
  <w:num w:numId="10">
    <w:abstractNumId w:val="12"/>
  </w:num>
  <w:num w:numId="11">
    <w:abstractNumId w:val="6"/>
  </w:num>
  <w:num w:numId="12">
    <w:abstractNumId w:val="2"/>
  </w:num>
  <w:num w:numId="13">
    <w:abstractNumId w:val="4"/>
  </w:num>
  <w:num w:numId="14">
    <w:abstractNumId w:val="10"/>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F7"/>
    <w:rsid w:val="00000C7B"/>
    <w:rsid w:val="000042E9"/>
    <w:rsid w:val="00004655"/>
    <w:rsid w:val="00004D48"/>
    <w:rsid w:val="00004E57"/>
    <w:rsid w:val="000070F0"/>
    <w:rsid w:val="00012C5A"/>
    <w:rsid w:val="00021775"/>
    <w:rsid w:val="00022349"/>
    <w:rsid w:val="00022E2D"/>
    <w:rsid w:val="00025079"/>
    <w:rsid w:val="00030974"/>
    <w:rsid w:val="000309D3"/>
    <w:rsid w:val="00031A40"/>
    <w:rsid w:val="00033780"/>
    <w:rsid w:val="00035598"/>
    <w:rsid w:val="0004024C"/>
    <w:rsid w:val="0004045E"/>
    <w:rsid w:val="0004074D"/>
    <w:rsid w:val="000417BB"/>
    <w:rsid w:val="00041F93"/>
    <w:rsid w:val="00042E22"/>
    <w:rsid w:val="00046E34"/>
    <w:rsid w:val="00047B8B"/>
    <w:rsid w:val="00052522"/>
    <w:rsid w:val="00052A71"/>
    <w:rsid w:val="000543F6"/>
    <w:rsid w:val="0005501D"/>
    <w:rsid w:val="00056710"/>
    <w:rsid w:val="00057258"/>
    <w:rsid w:val="00057A24"/>
    <w:rsid w:val="00060742"/>
    <w:rsid w:val="00062803"/>
    <w:rsid w:val="00065B34"/>
    <w:rsid w:val="00066BA7"/>
    <w:rsid w:val="00070229"/>
    <w:rsid w:val="00070F8D"/>
    <w:rsid w:val="000727AD"/>
    <w:rsid w:val="00082F27"/>
    <w:rsid w:val="000853A1"/>
    <w:rsid w:val="00090B32"/>
    <w:rsid w:val="0009317F"/>
    <w:rsid w:val="00093516"/>
    <w:rsid w:val="0009378F"/>
    <w:rsid w:val="000A18DB"/>
    <w:rsid w:val="000A37ED"/>
    <w:rsid w:val="000A5279"/>
    <w:rsid w:val="000A73B9"/>
    <w:rsid w:val="000B4639"/>
    <w:rsid w:val="000C445D"/>
    <w:rsid w:val="000C49A2"/>
    <w:rsid w:val="000C4A81"/>
    <w:rsid w:val="000C4E34"/>
    <w:rsid w:val="000C6E2C"/>
    <w:rsid w:val="000C7468"/>
    <w:rsid w:val="000D0DB7"/>
    <w:rsid w:val="000D42AD"/>
    <w:rsid w:val="000D45BD"/>
    <w:rsid w:val="000D5B1C"/>
    <w:rsid w:val="000D683F"/>
    <w:rsid w:val="000D6840"/>
    <w:rsid w:val="000D7C26"/>
    <w:rsid w:val="000E0C3D"/>
    <w:rsid w:val="000E2878"/>
    <w:rsid w:val="000E3FC5"/>
    <w:rsid w:val="000F0A17"/>
    <w:rsid w:val="000F0D72"/>
    <w:rsid w:val="000F15C1"/>
    <w:rsid w:val="000F582D"/>
    <w:rsid w:val="001015C1"/>
    <w:rsid w:val="00101C50"/>
    <w:rsid w:val="0010284B"/>
    <w:rsid w:val="00102B42"/>
    <w:rsid w:val="00103437"/>
    <w:rsid w:val="001035FB"/>
    <w:rsid w:val="00104387"/>
    <w:rsid w:val="001048BE"/>
    <w:rsid w:val="001054B8"/>
    <w:rsid w:val="001116A7"/>
    <w:rsid w:val="0011375A"/>
    <w:rsid w:val="001141A7"/>
    <w:rsid w:val="00114ECD"/>
    <w:rsid w:val="001251B1"/>
    <w:rsid w:val="00125633"/>
    <w:rsid w:val="00127F35"/>
    <w:rsid w:val="00131414"/>
    <w:rsid w:val="00133F10"/>
    <w:rsid w:val="00137F12"/>
    <w:rsid w:val="001404D7"/>
    <w:rsid w:val="001514EE"/>
    <w:rsid w:val="0015550A"/>
    <w:rsid w:val="001566D9"/>
    <w:rsid w:val="0015670C"/>
    <w:rsid w:val="001603E5"/>
    <w:rsid w:val="0016043B"/>
    <w:rsid w:val="00160658"/>
    <w:rsid w:val="00162CC9"/>
    <w:rsid w:val="00165498"/>
    <w:rsid w:val="0016797F"/>
    <w:rsid w:val="0017344B"/>
    <w:rsid w:val="00174AA6"/>
    <w:rsid w:val="001756F7"/>
    <w:rsid w:val="001801A9"/>
    <w:rsid w:val="0018076A"/>
    <w:rsid w:val="0018090F"/>
    <w:rsid w:val="00180D38"/>
    <w:rsid w:val="00185243"/>
    <w:rsid w:val="00186486"/>
    <w:rsid w:val="00187054"/>
    <w:rsid w:val="00190DF2"/>
    <w:rsid w:val="00191E10"/>
    <w:rsid w:val="00193E82"/>
    <w:rsid w:val="00194364"/>
    <w:rsid w:val="001A06D2"/>
    <w:rsid w:val="001A2C42"/>
    <w:rsid w:val="001A2EEA"/>
    <w:rsid w:val="001A4A30"/>
    <w:rsid w:val="001B2108"/>
    <w:rsid w:val="001B237C"/>
    <w:rsid w:val="001B4029"/>
    <w:rsid w:val="001B4F70"/>
    <w:rsid w:val="001C0A84"/>
    <w:rsid w:val="001C1692"/>
    <w:rsid w:val="001C2656"/>
    <w:rsid w:val="001C2692"/>
    <w:rsid w:val="001C5731"/>
    <w:rsid w:val="001D2871"/>
    <w:rsid w:val="001D3F25"/>
    <w:rsid w:val="001D43B3"/>
    <w:rsid w:val="001D5BB1"/>
    <w:rsid w:val="001D6022"/>
    <w:rsid w:val="001E08BA"/>
    <w:rsid w:val="001E101C"/>
    <w:rsid w:val="001E5662"/>
    <w:rsid w:val="001E677F"/>
    <w:rsid w:val="001F01B0"/>
    <w:rsid w:val="001F0A62"/>
    <w:rsid w:val="001F2043"/>
    <w:rsid w:val="001F48B0"/>
    <w:rsid w:val="001F52EE"/>
    <w:rsid w:val="001F5E0A"/>
    <w:rsid w:val="00202536"/>
    <w:rsid w:val="00203649"/>
    <w:rsid w:val="00205B6A"/>
    <w:rsid w:val="00207A19"/>
    <w:rsid w:val="002112AB"/>
    <w:rsid w:val="00211D0D"/>
    <w:rsid w:val="00211E05"/>
    <w:rsid w:val="00212C61"/>
    <w:rsid w:val="00214B1C"/>
    <w:rsid w:val="00214D37"/>
    <w:rsid w:val="002200E1"/>
    <w:rsid w:val="00221340"/>
    <w:rsid w:val="00222679"/>
    <w:rsid w:val="00223610"/>
    <w:rsid w:val="00231548"/>
    <w:rsid w:val="00233365"/>
    <w:rsid w:val="00236640"/>
    <w:rsid w:val="0023673C"/>
    <w:rsid w:val="002370E4"/>
    <w:rsid w:val="00237F53"/>
    <w:rsid w:val="00240D31"/>
    <w:rsid w:val="0024304A"/>
    <w:rsid w:val="0024343F"/>
    <w:rsid w:val="0024398C"/>
    <w:rsid w:val="002450DE"/>
    <w:rsid w:val="00247A5A"/>
    <w:rsid w:val="0025090F"/>
    <w:rsid w:val="00251539"/>
    <w:rsid w:val="00252B2E"/>
    <w:rsid w:val="00254824"/>
    <w:rsid w:val="00254ADA"/>
    <w:rsid w:val="00255A4F"/>
    <w:rsid w:val="0025737E"/>
    <w:rsid w:val="0025798B"/>
    <w:rsid w:val="00257B51"/>
    <w:rsid w:val="00260333"/>
    <w:rsid w:val="002639A0"/>
    <w:rsid w:val="00265CEE"/>
    <w:rsid w:val="002660BB"/>
    <w:rsid w:val="0026656A"/>
    <w:rsid w:val="00266908"/>
    <w:rsid w:val="00266F41"/>
    <w:rsid w:val="002710F2"/>
    <w:rsid w:val="002713EC"/>
    <w:rsid w:val="00271646"/>
    <w:rsid w:val="002730E9"/>
    <w:rsid w:val="00274F7E"/>
    <w:rsid w:val="002756F2"/>
    <w:rsid w:val="002757CA"/>
    <w:rsid w:val="00276C1C"/>
    <w:rsid w:val="002771C1"/>
    <w:rsid w:val="00277AC4"/>
    <w:rsid w:val="00277B53"/>
    <w:rsid w:val="00282688"/>
    <w:rsid w:val="00282C09"/>
    <w:rsid w:val="00286F80"/>
    <w:rsid w:val="00286FE8"/>
    <w:rsid w:val="00295167"/>
    <w:rsid w:val="00295310"/>
    <w:rsid w:val="00295D9E"/>
    <w:rsid w:val="002967DC"/>
    <w:rsid w:val="002A0353"/>
    <w:rsid w:val="002A0754"/>
    <w:rsid w:val="002A1691"/>
    <w:rsid w:val="002A1E8D"/>
    <w:rsid w:val="002A410F"/>
    <w:rsid w:val="002A4EE3"/>
    <w:rsid w:val="002A6216"/>
    <w:rsid w:val="002A6B56"/>
    <w:rsid w:val="002B32D3"/>
    <w:rsid w:val="002B4932"/>
    <w:rsid w:val="002B71EE"/>
    <w:rsid w:val="002C3B15"/>
    <w:rsid w:val="002D197D"/>
    <w:rsid w:val="002D2026"/>
    <w:rsid w:val="002D2EBC"/>
    <w:rsid w:val="002D46FE"/>
    <w:rsid w:val="002D4BA6"/>
    <w:rsid w:val="002D6A2F"/>
    <w:rsid w:val="002E11B2"/>
    <w:rsid w:val="002E5CE1"/>
    <w:rsid w:val="002E6B75"/>
    <w:rsid w:val="002F0677"/>
    <w:rsid w:val="002F0A2D"/>
    <w:rsid w:val="002F17A8"/>
    <w:rsid w:val="002F2203"/>
    <w:rsid w:val="002F53DE"/>
    <w:rsid w:val="002F5A09"/>
    <w:rsid w:val="002F5DD2"/>
    <w:rsid w:val="003009BD"/>
    <w:rsid w:val="003042DF"/>
    <w:rsid w:val="00304402"/>
    <w:rsid w:val="00304A4E"/>
    <w:rsid w:val="00321D73"/>
    <w:rsid w:val="00324B28"/>
    <w:rsid w:val="00324DE7"/>
    <w:rsid w:val="00325578"/>
    <w:rsid w:val="00326DF3"/>
    <w:rsid w:val="003324E9"/>
    <w:rsid w:val="003328F0"/>
    <w:rsid w:val="00333683"/>
    <w:rsid w:val="003336EF"/>
    <w:rsid w:val="00346F94"/>
    <w:rsid w:val="003473BF"/>
    <w:rsid w:val="0035174D"/>
    <w:rsid w:val="00352A1E"/>
    <w:rsid w:val="003578D9"/>
    <w:rsid w:val="00361150"/>
    <w:rsid w:val="00362753"/>
    <w:rsid w:val="00370A46"/>
    <w:rsid w:val="003716AE"/>
    <w:rsid w:val="00373131"/>
    <w:rsid w:val="003739DE"/>
    <w:rsid w:val="00373EBE"/>
    <w:rsid w:val="003742EE"/>
    <w:rsid w:val="003745A1"/>
    <w:rsid w:val="00375F5A"/>
    <w:rsid w:val="00383832"/>
    <w:rsid w:val="00383D48"/>
    <w:rsid w:val="00384CFC"/>
    <w:rsid w:val="003906A2"/>
    <w:rsid w:val="00392075"/>
    <w:rsid w:val="0039676B"/>
    <w:rsid w:val="00396C38"/>
    <w:rsid w:val="00397CB3"/>
    <w:rsid w:val="003A0B2C"/>
    <w:rsid w:val="003A1677"/>
    <w:rsid w:val="003A3AAA"/>
    <w:rsid w:val="003A7101"/>
    <w:rsid w:val="003B0850"/>
    <w:rsid w:val="003B15AF"/>
    <w:rsid w:val="003B1D1F"/>
    <w:rsid w:val="003B1E1E"/>
    <w:rsid w:val="003B5F2B"/>
    <w:rsid w:val="003B6993"/>
    <w:rsid w:val="003C2CB3"/>
    <w:rsid w:val="003C5A66"/>
    <w:rsid w:val="003C5F04"/>
    <w:rsid w:val="003C6F88"/>
    <w:rsid w:val="003C7D4D"/>
    <w:rsid w:val="003C7F2E"/>
    <w:rsid w:val="003D074D"/>
    <w:rsid w:val="003D076F"/>
    <w:rsid w:val="003D296D"/>
    <w:rsid w:val="003D4884"/>
    <w:rsid w:val="003D5973"/>
    <w:rsid w:val="003E26E5"/>
    <w:rsid w:val="003E3970"/>
    <w:rsid w:val="003E3BFB"/>
    <w:rsid w:val="003E4D97"/>
    <w:rsid w:val="003E6973"/>
    <w:rsid w:val="003E761A"/>
    <w:rsid w:val="003F01DF"/>
    <w:rsid w:val="003F45B9"/>
    <w:rsid w:val="003F6222"/>
    <w:rsid w:val="003F6ADF"/>
    <w:rsid w:val="004035CB"/>
    <w:rsid w:val="004049D5"/>
    <w:rsid w:val="0041446C"/>
    <w:rsid w:val="004177D3"/>
    <w:rsid w:val="00424D65"/>
    <w:rsid w:val="00432A0C"/>
    <w:rsid w:val="00432A82"/>
    <w:rsid w:val="0043501E"/>
    <w:rsid w:val="0044331A"/>
    <w:rsid w:val="004471CF"/>
    <w:rsid w:val="00447C99"/>
    <w:rsid w:val="004549B1"/>
    <w:rsid w:val="0045547C"/>
    <w:rsid w:val="00455549"/>
    <w:rsid w:val="00455B3B"/>
    <w:rsid w:val="00456A1E"/>
    <w:rsid w:val="004606DE"/>
    <w:rsid w:val="00460907"/>
    <w:rsid w:val="004614F2"/>
    <w:rsid w:val="00461C16"/>
    <w:rsid w:val="00461F01"/>
    <w:rsid w:val="00464E63"/>
    <w:rsid w:val="004664DA"/>
    <w:rsid w:val="004666D6"/>
    <w:rsid w:val="00467FB1"/>
    <w:rsid w:val="00470C3E"/>
    <w:rsid w:val="00471945"/>
    <w:rsid w:val="00471A47"/>
    <w:rsid w:val="00471FED"/>
    <w:rsid w:val="00473F18"/>
    <w:rsid w:val="00475AFA"/>
    <w:rsid w:val="004810BA"/>
    <w:rsid w:val="0048213E"/>
    <w:rsid w:val="00482178"/>
    <w:rsid w:val="004821F6"/>
    <w:rsid w:val="004822AB"/>
    <w:rsid w:val="00483028"/>
    <w:rsid w:val="00485D74"/>
    <w:rsid w:val="00490FCE"/>
    <w:rsid w:val="0049635B"/>
    <w:rsid w:val="004968DC"/>
    <w:rsid w:val="00496BA8"/>
    <w:rsid w:val="00496E62"/>
    <w:rsid w:val="004A1DA8"/>
    <w:rsid w:val="004B08E0"/>
    <w:rsid w:val="004B4C4D"/>
    <w:rsid w:val="004B5203"/>
    <w:rsid w:val="004B5C35"/>
    <w:rsid w:val="004B7140"/>
    <w:rsid w:val="004B7390"/>
    <w:rsid w:val="004C0285"/>
    <w:rsid w:val="004C2361"/>
    <w:rsid w:val="004C7422"/>
    <w:rsid w:val="004C74A5"/>
    <w:rsid w:val="004D5993"/>
    <w:rsid w:val="004E0071"/>
    <w:rsid w:val="004E04C6"/>
    <w:rsid w:val="004E1068"/>
    <w:rsid w:val="004E2EED"/>
    <w:rsid w:val="004E6A10"/>
    <w:rsid w:val="004E6C60"/>
    <w:rsid w:val="004E7E06"/>
    <w:rsid w:val="004F3F03"/>
    <w:rsid w:val="004F497A"/>
    <w:rsid w:val="004F6F79"/>
    <w:rsid w:val="004F7154"/>
    <w:rsid w:val="00500D7F"/>
    <w:rsid w:val="00500F98"/>
    <w:rsid w:val="00502C7D"/>
    <w:rsid w:val="00502EC8"/>
    <w:rsid w:val="00504254"/>
    <w:rsid w:val="005105DD"/>
    <w:rsid w:val="005113B8"/>
    <w:rsid w:val="005155B7"/>
    <w:rsid w:val="005217A1"/>
    <w:rsid w:val="00527DAF"/>
    <w:rsid w:val="00530A34"/>
    <w:rsid w:val="005316F1"/>
    <w:rsid w:val="00532416"/>
    <w:rsid w:val="00532F44"/>
    <w:rsid w:val="00532F9B"/>
    <w:rsid w:val="00533545"/>
    <w:rsid w:val="005336D2"/>
    <w:rsid w:val="00536519"/>
    <w:rsid w:val="00550401"/>
    <w:rsid w:val="005528D9"/>
    <w:rsid w:val="00555CB0"/>
    <w:rsid w:val="00556A54"/>
    <w:rsid w:val="005602D2"/>
    <w:rsid w:val="005614DC"/>
    <w:rsid w:val="00562A70"/>
    <w:rsid w:val="00562ED2"/>
    <w:rsid w:val="00565F71"/>
    <w:rsid w:val="00566FBA"/>
    <w:rsid w:val="00567F84"/>
    <w:rsid w:val="00570D38"/>
    <w:rsid w:val="00570F32"/>
    <w:rsid w:val="0057261D"/>
    <w:rsid w:val="00572C83"/>
    <w:rsid w:val="005756A0"/>
    <w:rsid w:val="00580FD8"/>
    <w:rsid w:val="005845C2"/>
    <w:rsid w:val="00585076"/>
    <w:rsid w:val="00585152"/>
    <w:rsid w:val="005869BD"/>
    <w:rsid w:val="00587B7A"/>
    <w:rsid w:val="0059418A"/>
    <w:rsid w:val="00594A11"/>
    <w:rsid w:val="00595FB0"/>
    <w:rsid w:val="0059627D"/>
    <w:rsid w:val="005A35A0"/>
    <w:rsid w:val="005A3DCB"/>
    <w:rsid w:val="005A4659"/>
    <w:rsid w:val="005A4EBC"/>
    <w:rsid w:val="005B046F"/>
    <w:rsid w:val="005B224E"/>
    <w:rsid w:val="005B4F69"/>
    <w:rsid w:val="005B54F2"/>
    <w:rsid w:val="005C081D"/>
    <w:rsid w:val="005C1279"/>
    <w:rsid w:val="005C13A8"/>
    <w:rsid w:val="005C374A"/>
    <w:rsid w:val="005C7614"/>
    <w:rsid w:val="005D2BE1"/>
    <w:rsid w:val="005D3408"/>
    <w:rsid w:val="005D6E20"/>
    <w:rsid w:val="005D6EC3"/>
    <w:rsid w:val="005E0465"/>
    <w:rsid w:val="005E26E0"/>
    <w:rsid w:val="005E629B"/>
    <w:rsid w:val="005F0038"/>
    <w:rsid w:val="005F09F5"/>
    <w:rsid w:val="005F24E7"/>
    <w:rsid w:val="005F4001"/>
    <w:rsid w:val="005F66F7"/>
    <w:rsid w:val="005F75B1"/>
    <w:rsid w:val="006050D8"/>
    <w:rsid w:val="00610216"/>
    <w:rsid w:val="006102F9"/>
    <w:rsid w:val="006105E2"/>
    <w:rsid w:val="006115F1"/>
    <w:rsid w:val="00613B56"/>
    <w:rsid w:val="00620BA2"/>
    <w:rsid w:val="00621528"/>
    <w:rsid w:val="006222B7"/>
    <w:rsid w:val="00622447"/>
    <w:rsid w:val="00623CBB"/>
    <w:rsid w:val="00624480"/>
    <w:rsid w:val="00627A1F"/>
    <w:rsid w:val="0063179F"/>
    <w:rsid w:val="00632884"/>
    <w:rsid w:val="006371BB"/>
    <w:rsid w:val="00640485"/>
    <w:rsid w:val="00642D3B"/>
    <w:rsid w:val="00643F3F"/>
    <w:rsid w:val="0064589A"/>
    <w:rsid w:val="0064667B"/>
    <w:rsid w:val="0065009E"/>
    <w:rsid w:val="00651BA3"/>
    <w:rsid w:val="00651E3E"/>
    <w:rsid w:val="006533E9"/>
    <w:rsid w:val="0066417B"/>
    <w:rsid w:val="00670BF3"/>
    <w:rsid w:val="00672AC5"/>
    <w:rsid w:val="00672ADB"/>
    <w:rsid w:val="006734C3"/>
    <w:rsid w:val="0067707B"/>
    <w:rsid w:val="006800FB"/>
    <w:rsid w:val="006823AF"/>
    <w:rsid w:val="00683011"/>
    <w:rsid w:val="006834E3"/>
    <w:rsid w:val="006863B2"/>
    <w:rsid w:val="00686F35"/>
    <w:rsid w:val="006878C7"/>
    <w:rsid w:val="0069214B"/>
    <w:rsid w:val="00695629"/>
    <w:rsid w:val="00695673"/>
    <w:rsid w:val="00696469"/>
    <w:rsid w:val="00696E1B"/>
    <w:rsid w:val="006A007D"/>
    <w:rsid w:val="006A087C"/>
    <w:rsid w:val="006A0CEB"/>
    <w:rsid w:val="006A226E"/>
    <w:rsid w:val="006B02F3"/>
    <w:rsid w:val="006B12DD"/>
    <w:rsid w:val="006B134C"/>
    <w:rsid w:val="006B2504"/>
    <w:rsid w:val="006B32F0"/>
    <w:rsid w:val="006B4937"/>
    <w:rsid w:val="006B5081"/>
    <w:rsid w:val="006B6CC0"/>
    <w:rsid w:val="006B789D"/>
    <w:rsid w:val="006C06EC"/>
    <w:rsid w:val="006C0CD6"/>
    <w:rsid w:val="006C2F75"/>
    <w:rsid w:val="006C4EA8"/>
    <w:rsid w:val="006C522E"/>
    <w:rsid w:val="006C5957"/>
    <w:rsid w:val="006C6659"/>
    <w:rsid w:val="006D2858"/>
    <w:rsid w:val="006D2D7E"/>
    <w:rsid w:val="006D4FDB"/>
    <w:rsid w:val="006D5A95"/>
    <w:rsid w:val="006D61A8"/>
    <w:rsid w:val="006D61CF"/>
    <w:rsid w:val="006E150A"/>
    <w:rsid w:val="006E4022"/>
    <w:rsid w:val="006E54AA"/>
    <w:rsid w:val="006E60DD"/>
    <w:rsid w:val="006E710D"/>
    <w:rsid w:val="006E794F"/>
    <w:rsid w:val="006F4EE7"/>
    <w:rsid w:val="006F66B5"/>
    <w:rsid w:val="006F7DB4"/>
    <w:rsid w:val="00700663"/>
    <w:rsid w:val="007006D1"/>
    <w:rsid w:val="00700C96"/>
    <w:rsid w:val="007014C9"/>
    <w:rsid w:val="0070211E"/>
    <w:rsid w:val="007021D5"/>
    <w:rsid w:val="0071137D"/>
    <w:rsid w:val="00713EDA"/>
    <w:rsid w:val="00715068"/>
    <w:rsid w:val="00716428"/>
    <w:rsid w:val="0072315A"/>
    <w:rsid w:val="0072467C"/>
    <w:rsid w:val="00727468"/>
    <w:rsid w:val="00727E0B"/>
    <w:rsid w:val="00727FEE"/>
    <w:rsid w:val="00731C13"/>
    <w:rsid w:val="00731DEA"/>
    <w:rsid w:val="00732A3F"/>
    <w:rsid w:val="00733B48"/>
    <w:rsid w:val="007352ED"/>
    <w:rsid w:val="00740BA6"/>
    <w:rsid w:val="00742755"/>
    <w:rsid w:val="007433D6"/>
    <w:rsid w:val="00750610"/>
    <w:rsid w:val="00751738"/>
    <w:rsid w:val="00751DCD"/>
    <w:rsid w:val="00752EF5"/>
    <w:rsid w:val="00754C60"/>
    <w:rsid w:val="00756A0B"/>
    <w:rsid w:val="007579BE"/>
    <w:rsid w:val="007615F7"/>
    <w:rsid w:val="0076391B"/>
    <w:rsid w:val="00765379"/>
    <w:rsid w:val="007655D7"/>
    <w:rsid w:val="0076751D"/>
    <w:rsid w:val="0077268F"/>
    <w:rsid w:val="00772F16"/>
    <w:rsid w:val="0077477D"/>
    <w:rsid w:val="007754C4"/>
    <w:rsid w:val="00780010"/>
    <w:rsid w:val="00780A8F"/>
    <w:rsid w:val="00781A4A"/>
    <w:rsid w:val="007820F6"/>
    <w:rsid w:val="00782AC5"/>
    <w:rsid w:val="00783677"/>
    <w:rsid w:val="0078443E"/>
    <w:rsid w:val="00784E36"/>
    <w:rsid w:val="007867AE"/>
    <w:rsid w:val="0079196A"/>
    <w:rsid w:val="00791EEF"/>
    <w:rsid w:val="00793F68"/>
    <w:rsid w:val="00794739"/>
    <w:rsid w:val="00797E85"/>
    <w:rsid w:val="007A220B"/>
    <w:rsid w:val="007A3F0F"/>
    <w:rsid w:val="007A450F"/>
    <w:rsid w:val="007A455E"/>
    <w:rsid w:val="007A4F52"/>
    <w:rsid w:val="007A731D"/>
    <w:rsid w:val="007A7C02"/>
    <w:rsid w:val="007B1A55"/>
    <w:rsid w:val="007B2727"/>
    <w:rsid w:val="007B467B"/>
    <w:rsid w:val="007B5BC2"/>
    <w:rsid w:val="007C04A8"/>
    <w:rsid w:val="007C0B9A"/>
    <w:rsid w:val="007C11D6"/>
    <w:rsid w:val="007C1B17"/>
    <w:rsid w:val="007D3D43"/>
    <w:rsid w:val="007D5106"/>
    <w:rsid w:val="007D7061"/>
    <w:rsid w:val="007E2D09"/>
    <w:rsid w:val="007E44B8"/>
    <w:rsid w:val="007E4B36"/>
    <w:rsid w:val="007E63A8"/>
    <w:rsid w:val="007E729E"/>
    <w:rsid w:val="007F1EAF"/>
    <w:rsid w:val="007F3ADC"/>
    <w:rsid w:val="007F44E2"/>
    <w:rsid w:val="007F52FA"/>
    <w:rsid w:val="007F6E57"/>
    <w:rsid w:val="00800068"/>
    <w:rsid w:val="00800AA4"/>
    <w:rsid w:val="00805493"/>
    <w:rsid w:val="00806309"/>
    <w:rsid w:val="0080656B"/>
    <w:rsid w:val="008107AE"/>
    <w:rsid w:val="00810CC7"/>
    <w:rsid w:val="00813981"/>
    <w:rsid w:val="00813B37"/>
    <w:rsid w:val="008144F8"/>
    <w:rsid w:val="0082173A"/>
    <w:rsid w:val="008225A1"/>
    <w:rsid w:val="00823A10"/>
    <w:rsid w:val="008265FC"/>
    <w:rsid w:val="00831172"/>
    <w:rsid w:val="008330F5"/>
    <w:rsid w:val="008338B8"/>
    <w:rsid w:val="00837A53"/>
    <w:rsid w:val="00842DD1"/>
    <w:rsid w:val="00843C79"/>
    <w:rsid w:val="0084523C"/>
    <w:rsid w:val="00845E99"/>
    <w:rsid w:val="00847633"/>
    <w:rsid w:val="00852569"/>
    <w:rsid w:val="00856388"/>
    <w:rsid w:val="00860899"/>
    <w:rsid w:val="0086231D"/>
    <w:rsid w:val="00862CA6"/>
    <w:rsid w:val="00864D68"/>
    <w:rsid w:val="00866619"/>
    <w:rsid w:val="00866769"/>
    <w:rsid w:val="00866B84"/>
    <w:rsid w:val="00876B79"/>
    <w:rsid w:val="00877D63"/>
    <w:rsid w:val="00880B0A"/>
    <w:rsid w:val="0088229F"/>
    <w:rsid w:val="00883B27"/>
    <w:rsid w:val="00884C5F"/>
    <w:rsid w:val="008907B1"/>
    <w:rsid w:val="00892889"/>
    <w:rsid w:val="00893047"/>
    <w:rsid w:val="00894158"/>
    <w:rsid w:val="00894CAF"/>
    <w:rsid w:val="00894FE8"/>
    <w:rsid w:val="00896E28"/>
    <w:rsid w:val="00897141"/>
    <w:rsid w:val="008979DC"/>
    <w:rsid w:val="008A1543"/>
    <w:rsid w:val="008A1F7E"/>
    <w:rsid w:val="008A31C4"/>
    <w:rsid w:val="008B0210"/>
    <w:rsid w:val="008B392B"/>
    <w:rsid w:val="008B5B78"/>
    <w:rsid w:val="008B6605"/>
    <w:rsid w:val="008C02A5"/>
    <w:rsid w:val="008C0804"/>
    <w:rsid w:val="008C133D"/>
    <w:rsid w:val="008C2FC8"/>
    <w:rsid w:val="008C3918"/>
    <w:rsid w:val="008C4119"/>
    <w:rsid w:val="008C4934"/>
    <w:rsid w:val="008C5F5D"/>
    <w:rsid w:val="008D2F2B"/>
    <w:rsid w:val="008D3512"/>
    <w:rsid w:val="008D3605"/>
    <w:rsid w:val="008D3C54"/>
    <w:rsid w:val="008D432A"/>
    <w:rsid w:val="008D4BE8"/>
    <w:rsid w:val="008E29D0"/>
    <w:rsid w:val="008E502D"/>
    <w:rsid w:val="008E723D"/>
    <w:rsid w:val="008F0045"/>
    <w:rsid w:val="008F0ADB"/>
    <w:rsid w:val="008F1DB8"/>
    <w:rsid w:val="008F1EAA"/>
    <w:rsid w:val="008F39EC"/>
    <w:rsid w:val="008F4969"/>
    <w:rsid w:val="008F4E36"/>
    <w:rsid w:val="008F5C7C"/>
    <w:rsid w:val="00900531"/>
    <w:rsid w:val="00903686"/>
    <w:rsid w:val="009062C1"/>
    <w:rsid w:val="0090637A"/>
    <w:rsid w:val="00906B14"/>
    <w:rsid w:val="00907A44"/>
    <w:rsid w:val="0091082F"/>
    <w:rsid w:val="0091130E"/>
    <w:rsid w:val="0091132B"/>
    <w:rsid w:val="00911592"/>
    <w:rsid w:val="00912217"/>
    <w:rsid w:val="009148E2"/>
    <w:rsid w:val="00916A8C"/>
    <w:rsid w:val="00920A05"/>
    <w:rsid w:val="00920A4A"/>
    <w:rsid w:val="00920CEE"/>
    <w:rsid w:val="00920E4C"/>
    <w:rsid w:val="009240EC"/>
    <w:rsid w:val="00924C0C"/>
    <w:rsid w:val="00926F28"/>
    <w:rsid w:val="00927CF4"/>
    <w:rsid w:val="00930B43"/>
    <w:rsid w:val="009411A4"/>
    <w:rsid w:val="00941AF3"/>
    <w:rsid w:val="009426EC"/>
    <w:rsid w:val="009436AA"/>
    <w:rsid w:val="00945052"/>
    <w:rsid w:val="00946697"/>
    <w:rsid w:val="0095239F"/>
    <w:rsid w:val="009542D7"/>
    <w:rsid w:val="009551C1"/>
    <w:rsid w:val="00955330"/>
    <w:rsid w:val="00955DEA"/>
    <w:rsid w:val="0096418F"/>
    <w:rsid w:val="009650C6"/>
    <w:rsid w:val="00965494"/>
    <w:rsid w:val="0096606B"/>
    <w:rsid w:val="009669BE"/>
    <w:rsid w:val="00966A23"/>
    <w:rsid w:val="009710B7"/>
    <w:rsid w:val="00971BD8"/>
    <w:rsid w:val="00973D1B"/>
    <w:rsid w:val="0097417A"/>
    <w:rsid w:val="00974386"/>
    <w:rsid w:val="00974C90"/>
    <w:rsid w:val="009770A4"/>
    <w:rsid w:val="00980A13"/>
    <w:rsid w:val="00983577"/>
    <w:rsid w:val="00983C88"/>
    <w:rsid w:val="0098488D"/>
    <w:rsid w:val="00985778"/>
    <w:rsid w:val="00990043"/>
    <w:rsid w:val="00992D51"/>
    <w:rsid w:val="00993B7A"/>
    <w:rsid w:val="009955FF"/>
    <w:rsid w:val="00995B79"/>
    <w:rsid w:val="009A0711"/>
    <w:rsid w:val="009A2706"/>
    <w:rsid w:val="009A41F7"/>
    <w:rsid w:val="009A45B2"/>
    <w:rsid w:val="009A6D24"/>
    <w:rsid w:val="009B11D5"/>
    <w:rsid w:val="009B1CD1"/>
    <w:rsid w:val="009B3082"/>
    <w:rsid w:val="009B3E5B"/>
    <w:rsid w:val="009B46AD"/>
    <w:rsid w:val="009B4935"/>
    <w:rsid w:val="009B4F3C"/>
    <w:rsid w:val="009B75D5"/>
    <w:rsid w:val="009C2B59"/>
    <w:rsid w:val="009C6111"/>
    <w:rsid w:val="009D041D"/>
    <w:rsid w:val="009D2B93"/>
    <w:rsid w:val="009D36F9"/>
    <w:rsid w:val="009D3AAC"/>
    <w:rsid w:val="009D6E8B"/>
    <w:rsid w:val="009D7BBB"/>
    <w:rsid w:val="009E07FE"/>
    <w:rsid w:val="009E4303"/>
    <w:rsid w:val="009E4473"/>
    <w:rsid w:val="009E6A8F"/>
    <w:rsid w:val="00A000F8"/>
    <w:rsid w:val="00A00201"/>
    <w:rsid w:val="00A01433"/>
    <w:rsid w:val="00A0248E"/>
    <w:rsid w:val="00A04A30"/>
    <w:rsid w:val="00A073CC"/>
    <w:rsid w:val="00A12202"/>
    <w:rsid w:val="00A127DF"/>
    <w:rsid w:val="00A17D0C"/>
    <w:rsid w:val="00A17F6B"/>
    <w:rsid w:val="00A20836"/>
    <w:rsid w:val="00A208DD"/>
    <w:rsid w:val="00A221E3"/>
    <w:rsid w:val="00A22C18"/>
    <w:rsid w:val="00A24907"/>
    <w:rsid w:val="00A25D87"/>
    <w:rsid w:val="00A26901"/>
    <w:rsid w:val="00A30333"/>
    <w:rsid w:val="00A32175"/>
    <w:rsid w:val="00A32574"/>
    <w:rsid w:val="00A3323E"/>
    <w:rsid w:val="00A40A8F"/>
    <w:rsid w:val="00A418AD"/>
    <w:rsid w:val="00A4206B"/>
    <w:rsid w:val="00A45DA9"/>
    <w:rsid w:val="00A518F4"/>
    <w:rsid w:val="00A53AD4"/>
    <w:rsid w:val="00A55CE0"/>
    <w:rsid w:val="00A56A2C"/>
    <w:rsid w:val="00A57033"/>
    <w:rsid w:val="00A5716B"/>
    <w:rsid w:val="00A60130"/>
    <w:rsid w:val="00A63837"/>
    <w:rsid w:val="00A66E98"/>
    <w:rsid w:val="00A70299"/>
    <w:rsid w:val="00A71835"/>
    <w:rsid w:val="00A750D3"/>
    <w:rsid w:val="00A763BD"/>
    <w:rsid w:val="00A76526"/>
    <w:rsid w:val="00A76A8F"/>
    <w:rsid w:val="00A82091"/>
    <w:rsid w:val="00A870FD"/>
    <w:rsid w:val="00A90128"/>
    <w:rsid w:val="00A90B5F"/>
    <w:rsid w:val="00A91E1D"/>
    <w:rsid w:val="00A922E1"/>
    <w:rsid w:val="00AA0FA3"/>
    <w:rsid w:val="00AA1F3D"/>
    <w:rsid w:val="00AA329C"/>
    <w:rsid w:val="00AA33E1"/>
    <w:rsid w:val="00AA3AE6"/>
    <w:rsid w:val="00AA40A3"/>
    <w:rsid w:val="00AA4DB3"/>
    <w:rsid w:val="00AA7CFD"/>
    <w:rsid w:val="00AB316F"/>
    <w:rsid w:val="00AB4119"/>
    <w:rsid w:val="00AC035F"/>
    <w:rsid w:val="00AC1388"/>
    <w:rsid w:val="00AC1527"/>
    <w:rsid w:val="00AC3E9C"/>
    <w:rsid w:val="00AC6441"/>
    <w:rsid w:val="00AD0B5E"/>
    <w:rsid w:val="00AD0E6C"/>
    <w:rsid w:val="00AD14E0"/>
    <w:rsid w:val="00AD1C0B"/>
    <w:rsid w:val="00AD2A10"/>
    <w:rsid w:val="00AD32D9"/>
    <w:rsid w:val="00AD77FF"/>
    <w:rsid w:val="00AE1CAF"/>
    <w:rsid w:val="00AE258B"/>
    <w:rsid w:val="00AE2DC8"/>
    <w:rsid w:val="00AE3948"/>
    <w:rsid w:val="00AE44AC"/>
    <w:rsid w:val="00AF1298"/>
    <w:rsid w:val="00AF5CCB"/>
    <w:rsid w:val="00AF60BF"/>
    <w:rsid w:val="00B0220E"/>
    <w:rsid w:val="00B031D8"/>
    <w:rsid w:val="00B03857"/>
    <w:rsid w:val="00B045EF"/>
    <w:rsid w:val="00B05776"/>
    <w:rsid w:val="00B061AD"/>
    <w:rsid w:val="00B0666B"/>
    <w:rsid w:val="00B06A72"/>
    <w:rsid w:val="00B1137E"/>
    <w:rsid w:val="00B12A28"/>
    <w:rsid w:val="00B12D18"/>
    <w:rsid w:val="00B1606D"/>
    <w:rsid w:val="00B20524"/>
    <w:rsid w:val="00B218B4"/>
    <w:rsid w:val="00B223CB"/>
    <w:rsid w:val="00B22EEB"/>
    <w:rsid w:val="00B2447B"/>
    <w:rsid w:val="00B30CB7"/>
    <w:rsid w:val="00B32508"/>
    <w:rsid w:val="00B34401"/>
    <w:rsid w:val="00B34C2C"/>
    <w:rsid w:val="00B4351A"/>
    <w:rsid w:val="00B44A2A"/>
    <w:rsid w:val="00B44AEE"/>
    <w:rsid w:val="00B44D54"/>
    <w:rsid w:val="00B473DA"/>
    <w:rsid w:val="00B51A32"/>
    <w:rsid w:val="00B53D74"/>
    <w:rsid w:val="00B5491B"/>
    <w:rsid w:val="00B54942"/>
    <w:rsid w:val="00B5581A"/>
    <w:rsid w:val="00B60654"/>
    <w:rsid w:val="00B606FA"/>
    <w:rsid w:val="00B66B3E"/>
    <w:rsid w:val="00B66F25"/>
    <w:rsid w:val="00B6719D"/>
    <w:rsid w:val="00B67BA3"/>
    <w:rsid w:val="00B704B2"/>
    <w:rsid w:val="00B721FB"/>
    <w:rsid w:val="00B74910"/>
    <w:rsid w:val="00B762E5"/>
    <w:rsid w:val="00B76E0D"/>
    <w:rsid w:val="00B82AF9"/>
    <w:rsid w:val="00B852CF"/>
    <w:rsid w:val="00B85D92"/>
    <w:rsid w:val="00B921CD"/>
    <w:rsid w:val="00B9286D"/>
    <w:rsid w:val="00B967F7"/>
    <w:rsid w:val="00B9777F"/>
    <w:rsid w:val="00BA0AAD"/>
    <w:rsid w:val="00BA23CD"/>
    <w:rsid w:val="00BA2D8A"/>
    <w:rsid w:val="00BA339A"/>
    <w:rsid w:val="00BA3821"/>
    <w:rsid w:val="00BA45D4"/>
    <w:rsid w:val="00BA6B7F"/>
    <w:rsid w:val="00BA75E6"/>
    <w:rsid w:val="00BB204B"/>
    <w:rsid w:val="00BB2A53"/>
    <w:rsid w:val="00BB4996"/>
    <w:rsid w:val="00BB6E1B"/>
    <w:rsid w:val="00BC0FC7"/>
    <w:rsid w:val="00BC4A12"/>
    <w:rsid w:val="00BC4D74"/>
    <w:rsid w:val="00BC5266"/>
    <w:rsid w:val="00BC6712"/>
    <w:rsid w:val="00BD06E4"/>
    <w:rsid w:val="00BD1003"/>
    <w:rsid w:val="00BD1ADA"/>
    <w:rsid w:val="00BD2808"/>
    <w:rsid w:val="00BD35AC"/>
    <w:rsid w:val="00BD3F32"/>
    <w:rsid w:val="00BD4751"/>
    <w:rsid w:val="00BD7014"/>
    <w:rsid w:val="00BD78FA"/>
    <w:rsid w:val="00BE1492"/>
    <w:rsid w:val="00BE2122"/>
    <w:rsid w:val="00BE39F0"/>
    <w:rsid w:val="00BE4D0E"/>
    <w:rsid w:val="00BF092F"/>
    <w:rsid w:val="00BF2127"/>
    <w:rsid w:val="00BF2345"/>
    <w:rsid w:val="00BF278C"/>
    <w:rsid w:val="00BF3785"/>
    <w:rsid w:val="00BF3F55"/>
    <w:rsid w:val="00BF49B0"/>
    <w:rsid w:val="00BF566E"/>
    <w:rsid w:val="00BF5F53"/>
    <w:rsid w:val="00BF746C"/>
    <w:rsid w:val="00C001E1"/>
    <w:rsid w:val="00C01197"/>
    <w:rsid w:val="00C02485"/>
    <w:rsid w:val="00C068B7"/>
    <w:rsid w:val="00C077D7"/>
    <w:rsid w:val="00C1252F"/>
    <w:rsid w:val="00C17B7A"/>
    <w:rsid w:val="00C17DC1"/>
    <w:rsid w:val="00C25ADD"/>
    <w:rsid w:val="00C31665"/>
    <w:rsid w:val="00C42B2C"/>
    <w:rsid w:val="00C42FCC"/>
    <w:rsid w:val="00C45AEA"/>
    <w:rsid w:val="00C4610A"/>
    <w:rsid w:val="00C47C9A"/>
    <w:rsid w:val="00C5007D"/>
    <w:rsid w:val="00C51262"/>
    <w:rsid w:val="00C5237F"/>
    <w:rsid w:val="00C5405E"/>
    <w:rsid w:val="00C5471D"/>
    <w:rsid w:val="00C54DDD"/>
    <w:rsid w:val="00C55A97"/>
    <w:rsid w:val="00C610BC"/>
    <w:rsid w:val="00C611A6"/>
    <w:rsid w:val="00C649DF"/>
    <w:rsid w:val="00C6623D"/>
    <w:rsid w:val="00C71A65"/>
    <w:rsid w:val="00C72376"/>
    <w:rsid w:val="00C73241"/>
    <w:rsid w:val="00C735A7"/>
    <w:rsid w:val="00C73FE2"/>
    <w:rsid w:val="00C80712"/>
    <w:rsid w:val="00C82C66"/>
    <w:rsid w:val="00C8336D"/>
    <w:rsid w:val="00C85276"/>
    <w:rsid w:val="00C91B14"/>
    <w:rsid w:val="00C91F19"/>
    <w:rsid w:val="00C95909"/>
    <w:rsid w:val="00CA12F0"/>
    <w:rsid w:val="00CA13C9"/>
    <w:rsid w:val="00CA28F1"/>
    <w:rsid w:val="00CA3A16"/>
    <w:rsid w:val="00CA6199"/>
    <w:rsid w:val="00CA7B57"/>
    <w:rsid w:val="00CB0D7D"/>
    <w:rsid w:val="00CB16A2"/>
    <w:rsid w:val="00CB2757"/>
    <w:rsid w:val="00CB4B56"/>
    <w:rsid w:val="00CB5584"/>
    <w:rsid w:val="00CB7A84"/>
    <w:rsid w:val="00CC3899"/>
    <w:rsid w:val="00CC662C"/>
    <w:rsid w:val="00CC6D8A"/>
    <w:rsid w:val="00CC6F81"/>
    <w:rsid w:val="00CC7251"/>
    <w:rsid w:val="00CC7BF6"/>
    <w:rsid w:val="00CD1F73"/>
    <w:rsid w:val="00CD2F68"/>
    <w:rsid w:val="00CD3BFE"/>
    <w:rsid w:val="00CD50EE"/>
    <w:rsid w:val="00CE55E6"/>
    <w:rsid w:val="00CE7EE6"/>
    <w:rsid w:val="00CF1FD3"/>
    <w:rsid w:val="00CF2BBC"/>
    <w:rsid w:val="00CF3255"/>
    <w:rsid w:val="00CF3C7B"/>
    <w:rsid w:val="00CF3FE6"/>
    <w:rsid w:val="00CF7EC2"/>
    <w:rsid w:val="00D00899"/>
    <w:rsid w:val="00D00F26"/>
    <w:rsid w:val="00D02F5C"/>
    <w:rsid w:val="00D067A3"/>
    <w:rsid w:val="00D06BEF"/>
    <w:rsid w:val="00D1100A"/>
    <w:rsid w:val="00D14FBD"/>
    <w:rsid w:val="00D16F47"/>
    <w:rsid w:val="00D17C61"/>
    <w:rsid w:val="00D20B91"/>
    <w:rsid w:val="00D225A9"/>
    <w:rsid w:val="00D25BE5"/>
    <w:rsid w:val="00D268E0"/>
    <w:rsid w:val="00D27C60"/>
    <w:rsid w:val="00D30406"/>
    <w:rsid w:val="00D349CC"/>
    <w:rsid w:val="00D35963"/>
    <w:rsid w:val="00D42923"/>
    <w:rsid w:val="00D43438"/>
    <w:rsid w:val="00D447D3"/>
    <w:rsid w:val="00D45556"/>
    <w:rsid w:val="00D45D1E"/>
    <w:rsid w:val="00D465A3"/>
    <w:rsid w:val="00D4690A"/>
    <w:rsid w:val="00D47BDA"/>
    <w:rsid w:val="00D50793"/>
    <w:rsid w:val="00D553C9"/>
    <w:rsid w:val="00D5582B"/>
    <w:rsid w:val="00D6076B"/>
    <w:rsid w:val="00D60F37"/>
    <w:rsid w:val="00D66ADE"/>
    <w:rsid w:val="00D70532"/>
    <w:rsid w:val="00D71470"/>
    <w:rsid w:val="00D72283"/>
    <w:rsid w:val="00D7254C"/>
    <w:rsid w:val="00D73D46"/>
    <w:rsid w:val="00D74BD7"/>
    <w:rsid w:val="00D74D94"/>
    <w:rsid w:val="00D75D62"/>
    <w:rsid w:val="00D77D1A"/>
    <w:rsid w:val="00D875DC"/>
    <w:rsid w:val="00D878CF"/>
    <w:rsid w:val="00D90863"/>
    <w:rsid w:val="00D91C68"/>
    <w:rsid w:val="00D91DB3"/>
    <w:rsid w:val="00D929DF"/>
    <w:rsid w:val="00D93261"/>
    <w:rsid w:val="00D957C8"/>
    <w:rsid w:val="00D9607F"/>
    <w:rsid w:val="00DA0020"/>
    <w:rsid w:val="00DA014D"/>
    <w:rsid w:val="00DA01DF"/>
    <w:rsid w:val="00DA272C"/>
    <w:rsid w:val="00DA3ABE"/>
    <w:rsid w:val="00DA5CDB"/>
    <w:rsid w:val="00DA5E9C"/>
    <w:rsid w:val="00DA6854"/>
    <w:rsid w:val="00DB1ADF"/>
    <w:rsid w:val="00DB3A37"/>
    <w:rsid w:val="00DB4ABC"/>
    <w:rsid w:val="00DB7280"/>
    <w:rsid w:val="00DC20A5"/>
    <w:rsid w:val="00DC458D"/>
    <w:rsid w:val="00DC5251"/>
    <w:rsid w:val="00DC6B2C"/>
    <w:rsid w:val="00DD072C"/>
    <w:rsid w:val="00DD13BA"/>
    <w:rsid w:val="00DD3E0C"/>
    <w:rsid w:val="00DD3E51"/>
    <w:rsid w:val="00DD4542"/>
    <w:rsid w:val="00DE06EF"/>
    <w:rsid w:val="00DE440F"/>
    <w:rsid w:val="00DE46D2"/>
    <w:rsid w:val="00DE6DF6"/>
    <w:rsid w:val="00DF0225"/>
    <w:rsid w:val="00DF228B"/>
    <w:rsid w:val="00DF3ABD"/>
    <w:rsid w:val="00E045DE"/>
    <w:rsid w:val="00E04BD8"/>
    <w:rsid w:val="00E04CB4"/>
    <w:rsid w:val="00E07DB3"/>
    <w:rsid w:val="00E103B2"/>
    <w:rsid w:val="00E13AFF"/>
    <w:rsid w:val="00E151D3"/>
    <w:rsid w:val="00E17B0C"/>
    <w:rsid w:val="00E20AF7"/>
    <w:rsid w:val="00E21771"/>
    <w:rsid w:val="00E21DEA"/>
    <w:rsid w:val="00E221D1"/>
    <w:rsid w:val="00E225C1"/>
    <w:rsid w:val="00E247D8"/>
    <w:rsid w:val="00E24D42"/>
    <w:rsid w:val="00E24E5A"/>
    <w:rsid w:val="00E25D29"/>
    <w:rsid w:val="00E26A76"/>
    <w:rsid w:val="00E270BE"/>
    <w:rsid w:val="00E2776A"/>
    <w:rsid w:val="00E400F6"/>
    <w:rsid w:val="00E4229E"/>
    <w:rsid w:val="00E422EF"/>
    <w:rsid w:val="00E438C1"/>
    <w:rsid w:val="00E4436E"/>
    <w:rsid w:val="00E451D6"/>
    <w:rsid w:val="00E53692"/>
    <w:rsid w:val="00E5525E"/>
    <w:rsid w:val="00E56CFF"/>
    <w:rsid w:val="00E56D13"/>
    <w:rsid w:val="00E57717"/>
    <w:rsid w:val="00E57B59"/>
    <w:rsid w:val="00E60AD1"/>
    <w:rsid w:val="00E6593B"/>
    <w:rsid w:val="00E67104"/>
    <w:rsid w:val="00E70384"/>
    <w:rsid w:val="00E7082C"/>
    <w:rsid w:val="00E727F1"/>
    <w:rsid w:val="00E72EE9"/>
    <w:rsid w:val="00E7405D"/>
    <w:rsid w:val="00E7444B"/>
    <w:rsid w:val="00E75B7C"/>
    <w:rsid w:val="00E830DC"/>
    <w:rsid w:val="00E86254"/>
    <w:rsid w:val="00E86324"/>
    <w:rsid w:val="00E8792C"/>
    <w:rsid w:val="00E90C36"/>
    <w:rsid w:val="00E91391"/>
    <w:rsid w:val="00E922C9"/>
    <w:rsid w:val="00E92CD5"/>
    <w:rsid w:val="00E93A9E"/>
    <w:rsid w:val="00E94513"/>
    <w:rsid w:val="00E96EAE"/>
    <w:rsid w:val="00EA0491"/>
    <w:rsid w:val="00EA0D21"/>
    <w:rsid w:val="00EA0FD4"/>
    <w:rsid w:val="00EA10EF"/>
    <w:rsid w:val="00EA169A"/>
    <w:rsid w:val="00EA3C62"/>
    <w:rsid w:val="00EA48EF"/>
    <w:rsid w:val="00EA760B"/>
    <w:rsid w:val="00EB06B4"/>
    <w:rsid w:val="00EB1183"/>
    <w:rsid w:val="00EB201A"/>
    <w:rsid w:val="00EB252A"/>
    <w:rsid w:val="00EB44B6"/>
    <w:rsid w:val="00EB557B"/>
    <w:rsid w:val="00EB6B9C"/>
    <w:rsid w:val="00EC0300"/>
    <w:rsid w:val="00EC4B0D"/>
    <w:rsid w:val="00EC6875"/>
    <w:rsid w:val="00ED1730"/>
    <w:rsid w:val="00ED1F38"/>
    <w:rsid w:val="00ED51F8"/>
    <w:rsid w:val="00ED562F"/>
    <w:rsid w:val="00ED5878"/>
    <w:rsid w:val="00ED6C32"/>
    <w:rsid w:val="00EE01FD"/>
    <w:rsid w:val="00EE02C2"/>
    <w:rsid w:val="00EE02E9"/>
    <w:rsid w:val="00EE1285"/>
    <w:rsid w:val="00EE166D"/>
    <w:rsid w:val="00EE464A"/>
    <w:rsid w:val="00EF098E"/>
    <w:rsid w:val="00EF1227"/>
    <w:rsid w:val="00EF5460"/>
    <w:rsid w:val="00EF5C04"/>
    <w:rsid w:val="00F012DE"/>
    <w:rsid w:val="00F012FB"/>
    <w:rsid w:val="00F01984"/>
    <w:rsid w:val="00F035D8"/>
    <w:rsid w:val="00F051D2"/>
    <w:rsid w:val="00F11479"/>
    <w:rsid w:val="00F12308"/>
    <w:rsid w:val="00F12735"/>
    <w:rsid w:val="00F12D65"/>
    <w:rsid w:val="00F12E39"/>
    <w:rsid w:val="00F1318E"/>
    <w:rsid w:val="00F14FD9"/>
    <w:rsid w:val="00F15408"/>
    <w:rsid w:val="00F16339"/>
    <w:rsid w:val="00F17A13"/>
    <w:rsid w:val="00F20BB9"/>
    <w:rsid w:val="00F22F78"/>
    <w:rsid w:val="00F24C72"/>
    <w:rsid w:val="00F26C30"/>
    <w:rsid w:val="00F30266"/>
    <w:rsid w:val="00F30F23"/>
    <w:rsid w:val="00F31560"/>
    <w:rsid w:val="00F3196A"/>
    <w:rsid w:val="00F33508"/>
    <w:rsid w:val="00F40435"/>
    <w:rsid w:val="00F409EB"/>
    <w:rsid w:val="00F41D1A"/>
    <w:rsid w:val="00F42C40"/>
    <w:rsid w:val="00F44039"/>
    <w:rsid w:val="00F456B0"/>
    <w:rsid w:val="00F45EC2"/>
    <w:rsid w:val="00F50B8F"/>
    <w:rsid w:val="00F50E03"/>
    <w:rsid w:val="00F50EC9"/>
    <w:rsid w:val="00F51137"/>
    <w:rsid w:val="00F61CD2"/>
    <w:rsid w:val="00F629F7"/>
    <w:rsid w:val="00F634A5"/>
    <w:rsid w:val="00F63B69"/>
    <w:rsid w:val="00F63EEE"/>
    <w:rsid w:val="00F64470"/>
    <w:rsid w:val="00F7275C"/>
    <w:rsid w:val="00F752AD"/>
    <w:rsid w:val="00F76B70"/>
    <w:rsid w:val="00F76B9D"/>
    <w:rsid w:val="00F82C14"/>
    <w:rsid w:val="00F85DB9"/>
    <w:rsid w:val="00F86BA3"/>
    <w:rsid w:val="00F8762A"/>
    <w:rsid w:val="00F90D12"/>
    <w:rsid w:val="00F9190D"/>
    <w:rsid w:val="00F92412"/>
    <w:rsid w:val="00F92A9B"/>
    <w:rsid w:val="00F96062"/>
    <w:rsid w:val="00F97657"/>
    <w:rsid w:val="00FA1E8D"/>
    <w:rsid w:val="00FA2A7A"/>
    <w:rsid w:val="00FA31DB"/>
    <w:rsid w:val="00FA5AD3"/>
    <w:rsid w:val="00FA636B"/>
    <w:rsid w:val="00FA72F1"/>
    <w:rsid w:val="00FB0010"/>
    <w:rsid w:val="00FB3EDF"/>
    <w:rsid w:val="00FB4661"/>
    <w:rsid w:val="00FB56D1"/>
    <w:rsid w:val="00FC124C"/>
    <w:rsid w:val="00FC1CB5"/>
    <w:rsid w:val="00FC3417"/>
    <w:rsid w:val="00FC716B"/>
    <w:rsid w:val="00FD1EF6"/>
    <w:rsid w:val="00FD509D"/>
    <w:rsid w:val="00FD5413"/>
    <w:rsid w:val="00FD6420"/>
    <w:rsid w:val="00FD72FE"/>
    <w:rsid w:val="00FE0973"/>
    <w:rsid w:val="00FE2999"/>
    <w:rsid w:val="00FE3C5B"/>
    <w:rsid w:val="00FE488F"/>
    <w:rsid w:val="00FE4F9A"/>
    <w:rsid w:val="00FE7E95"/>
    <w:rsid w:val="00FF11C7"/>
    <w:rsid w:val="00FF5D2A"/>
    <w:rsid w:val="00FF7443"/>
    <w:rsid w:val="00FF7684"/>
    <w:rsid w:val="00FF7D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BFFCA"/>
  <w15:docId w15:val="{E49F0832-DCDF-4C9C-89B0-786B2E03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F7"/>
    <w:pPr>
      <w:spacing w:after="200" w:line="276" w:lineRule="auto"/>
    </w:pPr>
  </w:style>
  <w:style w:type="paragraph" w:styleId="Heading1">
    <w:name w:val="heading 1"/>
    <w:basedOn w:val="Heading2"/>
    <w:next w:val="Normal"/>
    <w:link w:val="Heading1Char"/>
    <w:uiPriority w:val="9"/>
    <w:qFormat/>
    <w:rsid w:val="000727AD"/>
    <w:pPr>
      <w:jc w:val="center"/>
      <w:outlineLvl w:val="0"/>
    </w:pPr>
    <w:rPr>
      <w:rFonts w:eastAsia="Times New Roman" w:cs="Times New Roman"/>
      <w:b/>
      <w:bCs/>
      <w:color w:val="000000" w:themeColor="text1"/>
      <w:sz w:val="28"/>
      <w:szCs w:val="28"/>
      <w:shd w:val="clear" w:color="auto" w:fill="FFFFFF"/>
    </w:rPr>
  </w:style>
  <w:style w:type="paragraph" w:styleId="Heading2">
    <w:name w:val="heading 2"/>
    <w:basedOn w:val="Normal"/>
    <w:next w:val="Normal"/>
    <w:link w:val="Heading2Char"/>
    <w:uiPriority w:val="9"/>
    <w:unhideWhenUsed/>
    <w:qFormat/>
    <w:rsid w:val="00221340"/>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BE39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7AD"/>
    <w:rPr>
      <w:rFonts w:ascii="Times New Roman" w:eastAsia="Times New Roman" w:hAnsi="Times New Roman" w:cs="Times New Roman"/>
      <w:b/>
      <w:bCs/>
      <w:color w:val="000000" w:themeColor="text1"/>
      <w:sz w:val="28"/>
      <w:szCs w:val="28"/>
    </w:rPr>
  </w:style>
  <w:style w:type="paragraph" w:styleId="TOCHeading">
    <w:name w:val="TOC Heading"/>
    <w:basedOn w:val="Heading1"/>
    <w:next w:val="Normal"/>
    <w:uiPriority w:val="39"/>
    <w:unhideWhenUsed/>
    <w:qFormat/>
    <w:rsid w:val="005F66F7"/>
    <w:pPr>
      <w:spacing w:line="259" w:lineRule="auto"/>
      <w:outlineLvl w:val="9"/>
    </w:pPr>
  </w:style>
  <w:style w:type="paragraph" w:styleId="TOC1">
    <w:name w:val="toc 1"/>
    <w:basedOn w:val="Normal"/>
    <w:next w:val="Normal"/>
    <w:autoRedefine/>
    <w:uiPriority w:val="39"/>
    <w:unhideWhenUsed/>
    <w:rsid w:val="004F6F79"/>
    <w:pPr>
      <w:tabs>
        <w:tab w:val="right" w:leader="dot" w:pos="9350"/>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8E502D"/>
    <w:pPr>
      <w:tabs>
        <w:tab w:val="right" w:leader="dot" w:pos="9350"/>
      </w:tabs>
      <w:spacing w:after="100"/>
      <w:ind w:left="220"/>
    </w:pPr>
    <w:rPr>
      <w:rFonts w:ascii="Times New Roman" w:eastAsia="Times New Roman" w:hAnsi="Times New Roman" w:cs="Times New Roman"/>
      <w:b/>
      <w:bCs/>
      <w:noProof/>
      <w:sz w:val="24"/>
      <w:szCs w:val="24"/>
      <w:shd w:val="clear" w:color="auto" w:fill="FFFFFF"/>
      <w:lang w:val="en-GB"/>
    </w:rPr>
  </w:style>
  <w:style w:type="character" w:styleId="Hyperlink">
    <w:name w:val="Hyperlink"/>
    <w:basedOn w:val="DefaultParagraphFont"/>
    <w:uiPriority w:val="99"/>
    <w:unhideWhenUsed/>
    <w:rsid w:val="005F66F7"/>
    <w:rPr>
      <w:color w:val="0563C1" w:themeColor="hyperlink"/>
      <w:u w:val="single"/>
    </w:rPr>
  </w:style>
  <w:style w:type="paragraph" w:styleId="ListParagraph">
    <w:name w:val="List Paragraph"/>
    <w:basedOn w:val="Normal"/>
    <w:uiPriority w:val="34"/>
    <w:qFormat/>
    <w:rsid w:val="003742EE"/>
    <w:pPr>
      <w:ind w:left="720"/>
      <w:contextualSpacing/>
    </w:pPr>
  </w:style>
  <w:style w:type="paragraph" w:styleId="NormalWeb">
    <w:name w:val="Normal (Web)"/>
    <w:basedOn w:val="Normal"/>
    <w:uiPriority w:val="99"/>
    <w:semiHidden/>
    <w:unhideWhenUsed/>
    <w:rsid w:val="00567F8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6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1492"/>
    <w:rPr>
      <w:color w:val="605E5C"/>
      <w:shd w:val="clear" w:color="auto" w:fill="E1DFDD"/>
    </w:rPr>
  </w:style>
  <w:style w:type="paragraph" w:styleId="BodyText">
    <w:name w:val="Body Text"/>
    <w:basedOn w:val="Normal"/>
    <w:link w:val="BodyTextChar"/>
    <w:uiPriority w:val="1"/>
    <w:semiHidden/>
    <w:unhideWhenUsed/>
    <w:qFormat/>
    <w:rsid w:val="00DC20A5"/>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semiHidden/>
    <w:rsid w:val="00DC20A5"/>
    <w:rPr>
      <w:rFonts w:ascii="Calibri" w:eastAsia="Calibri" w:hAnsi="Calibri" w:cs="Calibri"/>
      <w:sz w:val="24"/>
      <w:szCs w:val="24"/>
      <w:lang w:bidi="en-US"/>
    </w:rPr>
  </w:style>
  <w:style w:type="paragraph" w:styleId="TOC3">
    <w:name w:val="toc 3"/>
    <w:basedOn w:val="Normal"/>
    <w:next w:val="Normal"/>
    <w:autoRedefine/>
    <w:uiPriority w:val="39"/>
    <w:unhideWhenUsed/>
    <w:rsid w:val="00B34401"/>
    <w:pPr>
      <w:tabs>
        <w:tab w:val="right" w:leader="dot" w:pos="9350"/>
      </w:tabs>
      <w:spacing w:after="100"/>
      <w:ind w:left="440"/>
    </w:pPr>
    <w:rPr>
      <w:rFonts w:ascii="Times New Roman" w:eastAsia="Times New Roman" w:hAnsi="Times New Roman" w:cs="Times New Roman"/>
      <w:b/>
      <w:bCs/>
      <w:noProof/>
      <w:sz w:val="24"/>
      <w:szCs w:val="24"/>
    </w:rPr>
  </w:style>
  <w:style w:type="character" w:customStyle="1" w:styleId="UnresolvedMention11">
    <w:name w:val="Unresolved Mention11"/>
    <w:basedOn w:val="DefaultParagraphFont"/>
    <w:uiPriority w:val="99"/>
    <w:semiHidden/>
    <w:unhideWhenUsed/>
    <w:rsid w:val="00B2447B"/>
    <w:rPr>
      <w:color w:val="605E5C"/>
      <w:shd w:val="clear" w:color="auto" w:fill="E1DFDD"/>
    </w:rPr>
  </w:style>
  <w:style w:type="paragraph" w:styleId="Revision">
    <w:name w:val="Revision"/>
    <w:hidden/>
    <w:uiPriority w:val="99"/>
    <w:semiHidden/>
    <w:rsid w:val="00810CC7"/>
    <w:pPr>
      <w:spacing w:after="0" w:line="240" w:lineRule="auto"/>
    </w:pPr>
  </w:style>
  <w:style w:type="character" w:customStyle="1" w:styleId="Heading2Char">
    <w:name w:val="Heading 2 Char"/>
    <w:basedOn w:val="DefaultParagraphFont"/>
    <w:link w:val="Heading2"/>
    <w:uiPriority w:val="9"/>
    <w:rsid w:val="00221340"/>
    <w:rPr>
      <w:rFonts w:ascii="Times New Roman" w:eastAsiaTheme="majorEastAsia" w:hAnsi="Times New Roman" w:cstheme="majorBidi"/>
      <w:sz w:val="24"/>
      <w:szCs w:val="26"/>
    </w:rPr>
  </w:style>
  <w:style w:type="paragraph" w:styleId="Header">
    <w:name w:val="header"/>
    <w:basedOn w:val="Normal"/>
    <w:link w:val="HeaderChar"/>
    <w:uiPriority w:val="99"/>
    <w:unhideWhenUsed/>
    <w:rsid w:val="00F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2AD"/>
  </w:style>
  <w:style w:type="paragraph" w:styleId="Footer">
    <w:name w:val="footer"/>
    <w:basedOn w:val="Normal"/>
    <w:link w:val="FooterChar"/>
    <w:uiPriority w:val="99"/>
    <w:unhideWhenUsed/>
    <w:rsid w:val="00F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2AD"/>
  </w:style>
  <w:style w:type="character" w:customStyle="1" w:styleId="Heading3Char">
    <w:name w:val="Heading 3 Char"/>
    <w:basedOn w:val="DefaultParagraphFont"/>
    <w:link w:val="Heading3"/>
    <w:uiPriority w:val="9"/>
    <w:rsid w:val="00BE39F0"/>
    <w:rPr>
      <w:rFonts w:asciiTheme="majorHAnsi" w:eastAsiaTheme="majorEastAsia" w:hAnsiTheme="majorHAnsi" w:cstheme="majorBidi"/>
      <w:color w:val="1F3763" w:themeColor="accent1" w:themeShade="7F"/>
      <w:sz w:val="24"/>
      <w:szCs w:val="24"/>
    </w:rPr>
  </w:style>
  <w:style w:type="table" w:styleId="PlainTable2">
    <w:name w:val="Plain Table 2"/>
    <w:basedOn w:val="TableNormal"/>
    <w:uiPriority w:val="42"/>
    <w:rsid w:val="00AA33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A33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D3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E0C"/>
    <w:rPr>
      <w:rFonts w:ascii="Segoe UI" w:hAnsi="Segoe UI" w:cs="Segoe UI"/>
      <w:sz w:val="18"/>
      <w:szCs w:val="18"/>
    </w:rPr>
  </w:style>
  <w:style w:type="character" w:styleId="CommentReference">
    <w:name w:val="annotation reference"/>
    <w:basedOn w:val="DefaultParagraphFont"/>
    <w:uiPriority w:val="99"/>
    <w:semiHidden/>
    <w:unhideWhenUsed/>
    <w:rsid w:val="00DD3E0C"/>
    <w:rPr>
      <w:sz w:val="16"/>
      <w:szCs w:val="16"/>
    </w:rPr>
  </w:style>
  <w:style w:type="paragraph" w:styleId="CommentText">
    <w:name w:val="annotation text"/>
    <w:basedOn w:val="Normal"/>
    <w:link w:val="CommentTextChar"/>
    <w:uiPriority w:val="99"/>
    <w:unhideWhenUsed/>
    <w:rsid w:val="00DD3E0C"/>
    <w:pPr>
      <w:spacing w:line="240" w:lineRule="auto"/>
    </w:pPr>
    <w:rPr>
      <w:sz w:val="20"/>
      <w:szCs w:val="20"/>
    </w:rPr>
  </w:style>
  <w:style w:type="character" w:customStyle="1" w:styleId="CommentTextChar">
    <w:name w:val="Comment Text Char"/>
    <w:basedOn w:val="DefaultParagraphFont"/>
    <w:link w:val="CommentText"/>
    <w:uiPriority w:val="99"/>
    <w:rsid w:val="00DD3E0C"/>
    <w:rPr>
      <w:sz w:val="20"/>
      <w:szCs w:val="20"/>
    </w:rPr>
  </w:style>
  <w:style w:type="paragraph" w:styleId="CommentSubject">
    <w:name w:val="annotation subject"/>
    <w:basedOn w:val="CommentText"/>
    <w:next w:val="CommentText"/>
    <w:link w:val="CommentSubjectChar"/>
    <w:uiPriority w:val="99"/>
    <w:semiHidden/>
    <w:unhideWhenUsed/>
    <w:rsid w:val="00DD3E0C"/>
    <w:rPr>
      <w:b/>
      <w:bCs/>
    </w:rPr>
  </w:style>
  <w:style w:type="character" w:customStyle="1" w:styleId="CommentSubjectChar">
    <w:name w:val="Comment Subject Char"/>
    <w:basedOn w:val="CommentTextChar"/>
    <w:link w:val="CommentSubject"/>
    <w:uiPriority w:val="99"/>
    <w:semiHidden/>
    <w:rsid w:val="00DD3E0C"/>
    <w:rPr>
      <w:b/>
      <w:bCs/>
      <w:sz w:val="20"/>
      <w:szCs w:val="20"/>
    </w:rPr>
  </w:style>
  <w:style w:type="table" w:styleId="PlainTable5">
    <w:name w:val="Plain Table 5"/>
    <w:basedOn w:val="TableNormal"/>
    <w:uiPriority w:val="45"/>
    <w:rsid w:val="00D47B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727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727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727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104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4822">
      <w:bodyDiv w:val="1"/>
      <w:marLeft w:val="0"/>
      <w:marRight w:val="0"/>
      <w:marTop w:val="0"/>
      <w:marBottom w:val="0"/>
      <w:divBdr>
        <w:top w:val="none" w:sz="0" w:space="0" w:color="auto"/>
        <w:left w:val="none" w:sz="0" w:space="0" w:color="auto"/>
        <w:bottom w:val="none" w:sz="0" w:space="0" w:color="auto"/>
        <w:right w:val="none" w:sz="0" w:space="0" w:color="auto"/>
      </w:divBdr>
      <w:divsChild>
        <w:div w:id="738286145">
          <w:marLeft w:val="446"/>
          <w:marRight w:val="0"/>
          <w:marTop w:val="0"/>
          <w:marBottom w:val="0"/>
          <w:divBdr>
            <w:top w:val="none" w:sz="0" w:space="0" w:color="auto"/>
            <w:left w:val="none" w:sz="0" w:space="0" w:color="auto"/>
            <w:bottom w:val="none" w:sz="0" w:space="0" w:color="auto"/>
            <w:right w:val="none" w:sz="0" w:space="0" w:color="auto"/>
          </w:divBdr>
        </w:div>
      </w:divsChild>
    </w:div>
    <w:div w:id="189075031">
      <w:bodyDiv w:val="1"/>
      <w:marLeft w:val="0"/>
      <w:marRight w:val="0"/>
      <w:marTop w:val="0"/>
      <w:marBottom w:val="0"/>
      <w:divBdr>
        <w:top w:val="none" w:sz="0" w:space="0" w:color="auto"/>
        <w:left w:val="none" w:sz="0" w:space="0" w:color="auto"/>
        <w:bottom w:val="none" w:sz="0" w:space="0" w:color="auto"/>
        <w:right w:val="none" w:sz="0" w:space="0" w:color="auto"/>
      </w:divBdr>
      <w:divsChild>
        <w:div w:id="1779913874">
          <w:marLeft w:val="446"/>
          <w:marRight w:val="0"/>
          <w:marTop w:val="0"/>
          <w:marBottom w:val="0"/>
          <w:divBdr>
            <w:top w:val="none" w:sz="0" w:space="0" w:color="auto"/>
            <w:left w:val="none" w:sz="0" w:space="0" w:color="auto"/>
            <w:bottom w:val="none" w:sz="0" w:space="0" w:color="auto"/>
            <w:right w:val="none" w:sz="0" w:space="0" w:color="auto"/>
          </w:divBdr>
        </w:div>
      </w:divsChild>
    </w:div>
    <w:div w:id="238567005">
      <w:bodyDiv w:val="1"/>
      <w:marLeft w:val="0"/>
      <w:marRight w:val="0"/>
      <w:marTop w:val="0"/>
      <w:marBottom w:val="0"/>
      <w:divBdr>
        <w:top w:val="none" w:sz="0" w:space="0" w:color="auto"/>
        <w:left w:val="none" w:sz="0" w:space="0" w:color="auto"/>
        <w:bottom w:val="none" w:sz="0" w:space="0" w:color="auto"/>
        <w:right w:val="none" w:sz="0" w:space="0" w:color="auto"/>
      </w:divBdr>
    </w:div>
    <w:div w:id="375861303">
      <w:bodyDiv w:val="1"/>
      <w:marLeft w:val="0"/>
      <w:marRight w:val="0"/>
      <w:marTop w:val="0"/>
      <w:marBottom w:val="0"/>
      <w:divBdr>
        <w:top w:val="none" w:sz="0" w:space="0" w:color="auto"/>
        <w:left w:val="none" w:sz="0" w:space="0" w:color="auto"/>
        <w:bottom w:val="none" w:sz="0" w:space="0" w:color="auto"/>
        <w:right w:val="none" w:sz="0" w:space="0" w:color="auto"/>
      </w:divBdr>
    </w:div>
    <w:div w:id="482089908">
      <w:bodyDiv w:val="1"/>
      <w:marLeft w:val="0"/>
      <w:marRight w:val="0"/>
      <w:marTop w:val="0"/>
      <w:marBottom w:val="0"/>
      <w:divBdr>
        <w:top w:val="none" w:sz="0" w:space="0" w:color="auto"/>
        <w:left w:val="none" w:sz="0" w:space="0" w:color="auto"/>
        <w:bottom w:val="none" w:sz="0" w:space="0" w:color="auto"/>
        <w:right w:val="none" w:sz="0" w:space="0" w:color="auto"/>
      </w:divBdr>
    </w:div>
    <w:div w:id="717440620">
      <w:bodyDiv w:val="1"/>
      <w:marLeft w:val="0"/>
      <w:marRight w:val="0"/>
      <w:marTop w:val="0"/>
      <w:marBottom w:val="0"/>
      <w:divBdr>
        <w:top w:val="none" w:sz="0" w:space="0" w:color="auto"/>
        <w:left w:val="none" w:sz="0" w:space="0" w:color="auto"/>
        <w:bottom w:val="none" w:sz="0" w:space="0" w:color="auto"/>
        <w:right w:val="none" w:sz="0" w:space="0" w:color="auto"/>
      </w:divBdr>
    </w:div>
    <w:div w:id="732196892">
      <w:bodyDiv w:val="1"/>
      <w:marLeft w:val="0"/>
      <w:marRight w:val="0"/>
      <w:marTop w:val="0"/>
      <w:marBottom w:val="0"/>
      <w:divBdr>
        <w:top w:val="none" w:sz="0" w:space="0" w:color="auto"/>
        <w:left w:val="none" w:sz="0" w:space="0" w:color="auto"/>
        <w:bottom w:val="none" w:sz="0" w:space="0" w:color="auto"/>
        <w:right w:val="none" w:sz="0" w:space="0" w:color="auto"/>
      </w:divBdr>
    </w:div>
    <w:div w:id="861554822">
      <w:bodyDiv w:val="1"/>
      <w:marLeft w:val="0"/>
      <w:marRight w:val="0"/>
      <w:marTop w:val="0"/>
      <w:marBottom w:val="0"/>
      <w:divBdr>
        <w:top w:val="none" w:sz="0" w:space="0" w:color="auto"/>
        <w:left w:val="none" w:sz="0" w:space="0" w:color="auto"/>
        <w:bottom w:val="none" w:sz="0" w:space="0" w:color="auto"/>
        <w:right w:val="none" w:sz="0" w:space="0" w:color="auto"/>
      </w:divBdr>
      <w:divsChild>
        <w:div w:id="787508513">
          <w:marLeft w:val="446"/>
          <w:marRight w:val="0"/>
          <w:marTop w:val="0"/>
          <w:marBottom w:val="0"/>
          <w:divBdr>
            <w:top w:val="none" w:sz="0" w:space="0" w:color="auto"/>
            <w:left w:val="none" w:sz="0" w:space="0" w:color="auto"/>
            <w:bottom w:val="none" w:sz="0" w:space="0" w:color="auto"/>
            <w:right w:val="none" w:sz="0" w:space="0" w:color="auto"/>
          </w:divBdr>
        </w:div>
        <w:div w:id="2051762546">
          <w:marLeft w:val="446"/>
          <w:marRight w:val="0"/>
          <w:marTop w:val="0"/>
          <w:marBottom w:val="0"/>
          <w:divBdr>
            <w:top w:val="none" w:sz="0" w:space="0" w:color="auto"/>
            <w:left w:val="none" w:sz="0" w:space="0" w:color="auto"/>
            <w:bottom w:val="none" w:sz="0" w:space="0" w:color="auto"/>
            <w:right w:val="none" w:sz="0" w:space="0" w:color="auto"/>
          </w:divBdr>
        </w:div>
      </w:divsChild>
    </w:div>
    <w:div w:id="946473035">
      <w:bodyDiv w:val="1"/>
      <w:marLeft w:val="0"/>
      <w:marRight w:val="0"/>
      <w:marTop w:val="0"/>
      <w:marBottom w:val="0"/>
      <w:divBdr>
        <w:top w:val="none" w:sz="0" w:space="0" w:color="auto"/>
        <w:left w:val="none" w:sz="0" w:space="0" w:color="auto"/>
        <w:bottom w:val="none" w:sz="0" w:space="0" w:color="auto"/>
        <w:right w:val="none" w:sz="0" w:space="0" w:color="auto"/>
      </w:divBdr>
    </w:div>
    <w:div w:id="1653177630">
      <w:bodyDiv w:val="1"/>
      <w:marLeft w:val="0"/>
      <w:marRight w:val="0"/>
      <w:marTop w:val="0"/>
      <w:marBottom w:val="0"/>
      <w:divBdr>
        <w:top w:val="none" w:sz="0" w:space="0" w:color="auto"/>
        <w:left w:val="none" w:sz="0" w:space="0" w:color="auto"/>
        <w:bottom w:val="none" w:sz="0" w:space="0" w:color="auto"/>
        <w:right w:val="none" w:sz="0" w:space="0" w:color="auto"/>
      </w:divBdr>
    </w:div>
    <w:div w:id="1749384251">
      <w:bodyDiv w:val="1"/>
      <w:marLeft w:val="0"/>
      <w:marRight w:val="0"/>
      <w:marTop w:val="0"/>
      <w:marBottom w:val="0"/>
      <w:divBdr>
        <w:top w:val="none" w:sz="0" w:space="0" w:color="auto"/>
        <w:left w:val="none" w:sz="0" w:space="0" w:color="auto"/>
        <w:bottom w:val="none" w:sz="0" w:space="0" w:color="auto"/>
        <w:right w:val="none" w:sz="0" w:space="0" w:color="auto"/>
      </w:divBdr>
      <w:divsChild>
        <w:div w:id="464547384">
          <w:marLeft w:val="0"/>
          <w:marRight w:val="0"/>
          <w:marTop w:val="0"/>
          <w:marBottom w:val="200"/>
          <w:divBdr>
            <w:top w:val="none" w:sz="0" w:space="0" w:color="auto"/>
            <w:left w:val="none" w:sz="0" w:space="0" w:color="auto"/>
            <w:bottom w:val="none" w:sz="0" w:space="0" w:color="auto"/>
            <w:right w:val="none" w:sz="0" w:space="0" w:color="auto"/>
          </w:divBdr>
        </w:div>
        <w:div w:id="1345084564">
          <w:marLeft w:val="0"/>
          <w:marRight w:val="0"/>
          <w:marTop w:val="0"/>
          <w:marBottom w:val="200"/>
          <w:divBdr>
            <w:top w:val="none" w:sz="0" w:space="0" w:color="auto"/>
            <w:left w:val="none" w:sz="0" w:space="0" w:color="auto"/>
            <w:bottom w:val="none" w:sz="0" w:space="0" w:color="auto"/>
            <w:right w:val="none" w:sz="0" w:space="0" w:color="auto"/>
          </w:divBdr>
        </w:div>
        <w:div w:id="1970815227">
          <w:marLeft w:val="0"/>
          <w:marRight w:val="0"/>
          <w:marTop w:val="0"/>
          <w:marBottom w:val="200"/>
          <w:divBdr>
            <w:top w:val="none" w:sz="0" w:space="0" w:color="auto"/>
            <w:left w:val="none" w:sz="0" w:space="0" w:color="auto"/>
            <w:bottom w:val="none" w:sz="0" w:space="0" w:color="auto"/>
            <w:right w:val="none" w:sz="0" w:space="0" w:color="auto"/>
          </w:divBdr>
        </w:div>
      </w:divsChild>
    </w:div>
    <w:div w:id="1936860485">
      <w:bodyDiv w:val="1"/>
      <w:marLeft w:val="0"/>
      <w:marRight w:val="0"/>
      <w:marTop w:val="0"/>
      <w:marBottom w:val="0"/>
      <w:divBdr>
        <w:top w:val="none" w:sz="0" w:space="0" w:color="auto"/>
        <w:left w:val="none" w:sz="0" w:space="0" w:color="auto"/>
        <w:bottom w:val="none" w:sz="0" w:space="0" w:color="auto"/>
        <w:right w:val="none" w:sz="0" w:space="0" w:color="auto"/>
      </w:divBdr>
      <w:divsChild>
        <w:div w:id="204996711">
          <w:marLeft w:val="446"/>
          <w:marRight w:val="0"/>
          <w:marTop w:val="0"/>
          <w:marBottom w:val="0"/>
          <w:divBdr>
            <w:top w:val="none" w:sz="0" w:space="0" w:color="auto"/>
            <w:left w:val="none" w:sz="0" w:space="0" w:color="auto"/>
            <w:bottom w:val="none" w:sz="0" w:space="0" w:color="auto"/>
            <w:right w:val="none" w:sz="0" w:space="0" w:color="auto"/>
          </w:divBdr>
        </w:div>
      </w:divsChild>
    </w:div>
    <w:div w:id="2065255858">
      <w:bodyDiv w:val="1"/>
      <w:marLeft w:val="0"/>
      <w:marRight w:val="0"/>
      <w:marTop w:val="0"/>
      <w:marBottom w:val="0"/>
      <w:divBdr>
        <w:top w:val="none" w:sz="0" w:space="0" w:color="auto"/>
        <w:left w:val="none" w:sz="0" w:space="0" w:color="auto"/>
        <w:bottom w:val="none" w:sz="0" w:space="0" w:color="auto"/>
        <w:right w:val="none" w:sz="0" w:space="0" w:color="auto"/>
      </w:divBdr>
      <w:divsChild>
        <w:div w:id="1836072477">
          <w:marLeft w:val="0"/>
          <w:marRight w:val="0"/>
          <w:marTop w:val="0"/>
          <w:marBottom w:val="200"/>
          <w:divBdr>
            <w:top w:val="none" w:sz="0" w:space="0" w:color="auto"/>
            <w:left w:val="none" w:sz="0" w:space="0" w:color="auto"/>
            <w:bottom w:val="none" w:sz="0" w:space="0" w:color="auto"/>
            <w:right w:val="none" w:sz="0" w:space="0" w:color="auto"/>
          </w:divBdr>
        </w:div>
      </w:divsChild>
    </w:div>
    <w:div w:id="2131702402">
      <w:bodyDiv w:val="1"/>
      <w:marLeft w:val="0"/>
      <w:marRight w:val="0"/>
      <w:marTop w:val="0"/>
      <w:marBottom w:val="0"/>
      <w:divBdr>
        <w:top w:val="none" w:sz="0" w:space="0" w:color="auto"/>
        <w:left w:val="none" w:sz="0" w:space="0" w:color="auto"/>
        <w:bottom w:val="none" w:sz="0" w:space="0" w:color="auto"/>
        <w:right w:val="none" w:sz="0" w:space="0" w:color="auto"/>
      </w:divBdr>
      <w:divsChild>
        <w:div w:id="1233780829">
          <w:marLeft w:val="0"/>
          <w:marRight w:val="0"/>
          <w:marTop w:val="0"/>
          <w:marBottom w:val="2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doi.org/10.1007/s10578-014-0476-0"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40128@gmail.com"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0CC1F2D7347438DD75F0030C18908" ma:contentTypeVersion="4" ma:contentTypeDescription="Create a new document." ma:contentTypeScope="" ma:versionID="21bc31a01f0bd5fce8b98e0bcf20d919">
  <xsd:schema xmlns:xsd="http://www.w3.org/2001/XMLSchema" xmlns:xs="http://www.w3.org/2001/XMLSchema" xmlns:p="http://schemas.microsoft.com/office/2006/metadata/properties" xmlns:ns3="6b8a605c-f063-45b8-a3dd-8aad555f6b84" targetNamespace="http://schemas.microsoft.com/office/2006/metadata/properties" ma:root="true" ma:fieldsID="d903886e74a62f1bd035f8da2fdd812d" ns3:_="">
    <xsd:import namespace="6b8a605c-f063-45b8-a3dd-8aad555f6b8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a605c-f063-45b8-a3dd-8aad555f6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FEE6-4D38-4B71-889F-7CE515BC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a605c-f063-45b8-a3dd-8aad555f6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D7D74-DE85-49C7-A42B-569B36ACAD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884A0B-1DA4-4361-9712-411028CA55CD}">
  <ds:schemaRefs>
    <ds:schemaRef ds:uri="http://schemas.microsoft.com/sharepoint/v3/contenttype/forms"/>
  </ds:schemaRefs>
</ds:datastoreItem>
</file>

<file path=customXml/itemProps4.xml><?xml version="1.0" encoding="utf-8"?>
<ds:datastoreItem xmlns:ds="http://schemas.openxmlformats.org/officeDocument/2006/customXml" ds:itemID="{1E89C6D2-6364-4F74-BBBC-AED26382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48</Pages>
  <Words>10251</Words>
  <Characters>58432</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 Mazher</dc:creator>
  <cp:keywords/>
  <dc:description/>
  <cp:lastModifiedBy>UltraBook</cp:lastModifiedBy>
  <cp:revision>43</cp:revision>
  <dcterms:created xsi:type="dcterms:W3CDTF">2024-05-14T05:05:00Z</dcterms:created>
  <dcterms:modified xsi:type="dcterms:W3CDTF">2024-05-26T04:34:00Z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0x010100AEA0CC1F2D7347438DD75F0030C18908</vt:lpwstr>
  </property>
  <property fmtid="{D5CDD505-2E9C-101B-9397-08002B2CF9AE}" pid="3" name="GrammarlyDocumentId">
    <vt:lpwstr>ecdec10eb8982b1aae2a35a8354631ffe6667bdadd171f1fd2c0111d3727bd41</vt:lpwstr>
  </property>
</Properties>
</file>