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FD" w:rsidRDefault="00015F63">
      <w:hyperlink r:id="rId5" w:history="1">
        <w:r w:rsidR="00C877C6" w:rsidRPr="00DF0DDE">
          <w:rPr>
            <w:rStyle w:val="Hyperlink"/>
          </w:rPr>
          <w:t>https://link.springer.com/book/10.1007/978-3-030-50204-1</w:t>
        </w:r>
      </w:hyperlink>
    </w:p>
    <w:p w:rsidR="00C877C6" w:rsidRDefault="00CB1017" w:rsidP="00C877C6">
      <w:pPr>
        <w:pStyle w:val="Heading1"/>
        <w:spacing w:before="0" w:beforeAutospacing="0" w:after="120" w:afterAutospacing="0"/>
        <w:rPr>
          <w:rFonts w:ascii="Georgia" w:hAnsi="Georgia"/>
          <w:b w:val="0"/>
          <w:bCs w:val="0"/>
          <w:color w:val="333333"/>
          <w:spacing w:val="2"/>
        </w:rPr>
      </w:pPr>
      <w:r>
        <w:rPr>
          <w:rFonts w:ascii="Georgia" w:hAnsi="Georgia"/>
          <w:b w:val="0"/>
          <w:bCs w:val="0"/>
          <w:noProof/>
          <w:color w:val="333333"/>
          <w:spacing w:val="2"/>
        </w:rPr>
        <w:drawing>
          <wp:inline distT="0" distB="0" distL="0" distR="0">
            <wp:extent cx="1113348" cy="16740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The Sociology of South Asian Women's Health, Springer Nature, 2020 .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4715" cy="1676111"/>
                    </a:xfrm>
                    <a:prstGeom prst="rect">
                      <a:avLst/>
                    </a:prstGeom>
                  </pic:spPr>
                </pic:pic>
              </a:graphicData>
            </a:graphic>
          </wp:inline>
        </w:drawing>
      </w:r>
      <w:bookmarkStart w:id="0" w:name="_GoBack"/>
      <w:bookmarkEnd w:id="0"/>
    </w:p>
    <w:p w:rsidR="00C877C6" w:rsidRDefault="00C877C6" w:rsidP="00C877C6">
      <w:pPr>
        <w:pStyle w:val="Heading1"/>
        <w:spacing w:before="0" w:beforeAutospacing="0" w:after="120" w:afterAutospacing="0"/>
        <w:rPr>
          <w:rFonts w:ascii="Georgia" w:hAnsi="Georgia"/>
          <w:b w:val="0"/>
          <w:bCs w:val="0"/>
          <w:color w:val="333333"/>
          <w:spacing w:val="2"/>
        </w:rPr>
      </w:pPr>
      <w:r>
        <w:rPr>
          <w:rFonts w:ascii="Georgia" w:hAnsi="Georgia"/>
          <w:b w:val="0"/>
          <w:bCs w:val="0"/>
          <w:color w:val="333333"/>
          <w:spacing w:val="2"/>
        </w:rPr>
        <w:t>The Sociology of South Asian Women’s Health</w:t>
      </w:r>
    </w:p>
    <w:p w:rsidR="00C877C6" w:rsidRDefault="00C877C6" w:rsidP="00C877C6">
      <w:pPr>
        <w:numPr>
          <w:ilvl w:val="0"/>
          <w:numId w:val="1"/>
        </w:numPr>
        <w:spacing w:after="0" w:line="240" w:lineRule="auto"/>
        <w:ind w:left="0" w:right="60"/>
        <w:textAlignment w:val="center"/>
        <w:rPr>
          <w:rFonts w:ascii="Helvetica" w:hAnsi="Helvetica"/>
        </w:rPr>
      </w:pPr>
      <w:r>
        <w:rPr>
          <w:rStyle w:val="u-strong"/>
          <w:rFonts w:ascii="Helvetica" w:hAnsi="Helvetica"/>
          <w:b/>
          <w:bCs/>
        </w:rPr>
        <w:t>Editor</w:t>
      </w:r>
    </w:p>
    <w:p w:rsidR="00C877C6" w:rsidRDefault="00C877C6" w:rsidP="00C877C6">
      <w:pPr>
        <w:rPr>
          <w:rFonts w:ascii="Helvetica" w:hAnsi="Helvetica"/>
          <w:spacing w:val="-74"/>
        </w:rPr>
      </w:pPr>
      <w:r>
        <w:rPr>
          <w:rFonts w:ascii="Helvetica" w:hAnsi="Helvetica"/>
          <w:spacing w:val="-74"/>
        </w:rPr>
        <w:t> </w:t>
      </w:r>
    </w:p>
    <w:p w:rsidR="00C877C6" w:rsidRDefault="00015F63" w:rsidP="00C877C6">
      <w:pPr>
        <w:numPr>
          <w:ilvl w:val="0"/>
          <w:numId w:val="1"/>
        </w:numPr>
        <w:spacing w:after="0" w:line="240" w:lineRule="auto"/>
        <w:ind w:left="0" w:right="60"/>
        <w:textAlignment w:val="center"/>
        <w:rPr>
          <w:rFonts w:ascii="Helvetica" w:hAnsi="Helvetica"/>
        </w:rPr>
      </w:pPr>
      <w:hyperlink r:id="rId7" w:anchor="editorsandaffiliations" w:history="1">
        <w:r w:rsidR="00C877C6">
          <w:rPr>
            <w:rStyle w:val="Hyperlink"/>
            <w:rFonts w:ascii="Helvetica" w:hAnsi="Helvetica"/>
            <w:color w:val="4500A7"/>
          </w:rPr>
          <w:t>(view affiliations)</w:t>
        </w:r>
      </w:hyperlink>
    </w:p>
    <w:p w:rsidR="00C877C6" w:rsidRDefault="00C877C6" w:rsidP="00C877C6">
      <w:pPr>
        <w:numPr>
          <w:ilvl w:val="0"/>
          <w:numId w:val="2"/>
        </w:numPr>
        <w:spacing w:after="100" w:afterAutospacing="1" w:line="240" w:lineRule="auto"/>
        <w:ind w:left="0"/>
        <w:textAlignment w:val="center"/>
        <w:rPr>
          <w:rFonts w:ascii="Helvetica" w:hAnsi="Helvetica"/>
        </w:rPr>
      </w:pPr>
      <w:r>
        <w:rPr>
          <w:rStyle w:val="authorsname"/>
          <w:rFonts w:ascii="Helvetica" w:hAnsi="Helvetica"/>
        </w:rPr>
        <w:t>Sara Rizvi Jafree</w:t>
      </w:r>
    </w:p>
    <w:p w:rsidR="00C877C6" w:rsidRDefault="00015F63" w:rsidP="00C877C6">
      <w:pPr>
        <w:numPr>
          <w:ilvl w:val="0"/>
          <w:numId w:val="5"/>
        </w:numPr>
        <w:shd w:val="clear" w:color="auto" w:fill="FCFCFC"/>
        <w:spacing w:after="0" w:line="240" w:lineRule="auto"/>
        <w:ind w:left="0"/>
        <w:textAlignment w:val="center"/>
        <w:rPr>
          <w:rFonts w:ascii="Helvetica" w:hAnsi="Helvetica"/>
        </w:rPr>
      </w:pPr>
      <w:hyperlink r:id="rId8" w:anchor="toc" w:tooltip="Table of contents (9 chapters)" w:history="1">
        <w:r w:rsidR="00C877C6">
          <w:rPr>
            <w:rStyle w:val="u-hide"/>
            <w:rFonts w:ascii="Helvetica" w:hAnsi="Helvetica"/>
            <w:b/>
            <w:bCs/>
            <w:color w:val="333333"/>
            <w:bdr w:val="single" w:sz="6" w:space="9" w:color="D9D9D9" w:frame="1"/>
            <w:shd w:val="clear" w:color="auto" w:fill="FCFCFC"/>
          </w:rPr>
          <w:t>Table of contents </w:t>
        </w:r>
        <w:r w:rsidR="00C877C6">
          <w:rPr>
            <w:rStyle w:val="c-tabsdeemphasize"/>
            <w:rFonts w:ascii="Helvetica" w:hAnsi="Helvetica"/>
            <w:color w:val="666666"/>
            <w:bdr w:val="single" w:sz="6" w:space="9" w:color="D9D9D9" w:frame="1"/>
            <w:shd w:val="clear" w:color="auto" w:fill="FCFCFC"/>
          </w:rPr>
          <w:t>(9 chapters)</w:t>
        </w:r>
      </w:hyperlink>
    </w:p>
    <w:p w:rsidR="00C877C6" w:rsidRDefault="00015F63" w:rsidP="00C877C6">
      <w:pPr>
        <w:numPr>
          <w:ilvl w:val="0"/>
          <w:numId w:val="5"/>
        </w:numPr>
        <w:shd w:val="clear" w:color="auto" w:fill="FCFCFC"/>
        <w:spacing w:after="0" w:line="240" w:lineRule="auto"/>
        <w:ind w:left="-15"/>
        <w:textAlignment w:val="center"/>
        <w:rPr>
          <w:rFonts w:ascii="Helvetica" w:hAnsi="Helvetica"/>
        </w:rPr>
      </w:pPr>
      <w:hyperlink r:id="rId9" w:anchor="about" w:tooltip="About this book" w:history="1">
        <w:r w:rsidR="00C877C6">
          <w:rPr>
            <w:rStyle w:val="u-hide"/>
            <w:rFonts w:ascii="Helvetica" w:hAnsi="Helvetica"/>
            <w:color w:val="004AA7"/>
            <w:bdr w:val="single" w:sz="6" w:space="9" w:color="D9D9D9" w:frame="1"/>
            <w:shd w:val="clear" w:color="auto" w:fill="F7FBFE"/>
          </w:rPr>
          <w:t>About this book</w:t>
        </w:r>
      </w:hyperlink>
    </w:p>
    <w:p w:rsidR="00C877C6" w:rsidRDefault="00C877C6" w:rsidP="00C877C6">
      <w:pPr>
        <w:pStyle w:val="z-TopofForm"/>
      </w:pPr>
      <w:r>
        <w:t>Top of Form</w:t>
      </w:r>
    </w:p>
    <w:p w:rsidR="00C877C6" w:rsidRDefault="00C877C6" w:rsidP="00C877C6">
      <w:pPr>
        <w:numPr>
          <w:ilvl w:val="0"/>
          <w:numId w:val="6"/>
        </w:numPr>
        <w:shd w:val="clear" w:color="auto" w:fill="FCFCFC"/>
        <w:spacing w:after="0" w:line="240" w:lineRule="auto"/>
        <w:ind w:left="0"/>
        <w:rPr>
          <w:rFonts w:ascii="Helvetica" w:hAnsi="Helvetica"/>
        </w:rPr>
      </w:pPr>
      <w:r>
        <w:rPr>
          <w:rStyle w:val="content-type-listtitle"/>
          <w:rFonts w:ascii="Georgia" w:hAnsi="Georgia"/>
        </w:rPr>
        <w:t>Front Matter</w:t>
      </w:r>
    </w:p>
    <w:p w:rsidR="00C877C6" w:rsidRDefault="00C877C6" w:rsidP="00C877C6">
      <w:pPr>
        <w:shd w:val="clear" w:color="auto" w:fill="FCFCFC"/>
        <w:rPr>
          <w:rFonts w:ascii="Helvetica" w:hAnsi="Helvetica"/>
        </w:rPr>
      </w:pPr>
      <w:r>
        <w:rPr>
          <w:rStyle w:val="content-type-listtext"/>
          <w:rFonts w:ascii="Helvetica" w:hAnsi="Helvetica"/>
        </w:rPr>
        <w:t>Pages i-xiii</w:t>
      </w:r>
    </w:p>
    <w:p w:rsidR="00C877C6" w:rsidRDefault="00015F63" w:rsidP="00C877C6">
      <w:pPr>
        <w:shd w:val="clear" w:color="auto" w:fill="FCFCFC"/>
        <w:rPr>
          <w:rFonts w:ascii="Helvetica" w:hAnsi="Helvetica"/>
        </w:rPr>
      </w:pPr>
      <w:hyperlink r:id="rId10" w:tgtFrame="_blank" w:history="1">
        <w:r w:rsidR="00C877C6">
          <w:rPr>
            <w:rStyle w:val="Hyperlink"/>
            <w:rFonts w:ascii="Helvetica" w:hAnsi="Helvetica"/>
            <w:color w:val="4500A7"/>
          </w:rPr>
          <w:t>PDF</w:t>
        </w:r>
      </w:hyperlink>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1" w:history="1">
        <w:r w:rsidR="00C877C6">
          <w:rPr>
            <w:rStyle w:val="Hyperlink"/>
            <w:rFonts w:ascii="Georgia" w:hAnsi="Georgia"/>
            <w:color w:val="4500A7"/>
          </w:rPr>
          <w:t>Introduction</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Sara Rizvi Jafree</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1-9</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2" w:history="1">
        <w:r w:rsidR="00C877C6">
          <w:rPr>
            <w:rStyle w:val="Hyperlink"/>
            <w:rFonts w:ascii="Georgia" w:hAnsi="Georgia"/>
            <w:color w:val="4500A7"/>
          </w:rPr>
          <w:t>South Asian Women’s Health Behavior: Theoretical Explanations</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Sara Rizvi Jafree, DeeptiSastry</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11-34</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3" w:history="1">
        <w:r w:rsidR="00C877C6">
          <w:rPr>
            <w:rStyle w:val="Hyperlink"/>
            <w:rFonts w:ascii="Georgia" w:hAnsi="Georgia"/>
            <w:color w:val="4500A7"/>
          </w:rPr>
          <w:t>Oral Narrations of Social Rejection Suffered by South Asian Women with Irreversible Health Conditions</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Sara Rizvi Jafree, FareenRahman</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lastRenderedPageBreak/>
        <w:t>Pages 35-53</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4" w:history="1">
        <w:r w:rsidR="00C877C6">
          <w:rPr>
            <w:rStyle w:val="Hyperlink"/>
            <w:rFonts w:ascii="Georgia" w:hAnsi="Georgia"/>
            <w:color w:val="4500A7"/>
          </w:rPr>
          <w:t>Women’s Role in Decision-Making for Health care in South Asia</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Sara Rizvi Jafree, RubeenaZakar, Shaheda Anwar</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55-78</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5" w:history="1">
        <w:r w:rsidR="00C877C6">
          <w:rPr>
            <w:rStyle w:val="Hyperlink"/>
            <w:rFonts w:ascii="Georgia" w:hAnsi="Georgia"/>
            <w:color w:val="4500A7"/>
          </w:rPr>
          <w:t>Poverty, Health Coverage, and Credit Opportunities for South Asian Women</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FionnualaGormley, Sara Rizvi Jafree</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79-100</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6" w:history="1">
        <w:r w:rsidR="00C877C6">
          <w:rPr>
            <w:rStyle w:val="Hyperlink"/>
            <w:rFonts w:ascii="Georgia" w:hAnsi="Georgia"/>
            <w:color w:val="4500A7"/>
          </w:rPr>
          <w:t>Refugee, Displaced, and Climate-Affected Women of South Asia and Their Health Challenges</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Sara Rizvi Jafree, BajiyantaMukhopadhyay</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101-127</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7" w:history="1">
        <w:r w:rsidR="00C877C6">
          <w:rPr>
            <w:rStyle w:val="Hyperlink"/>
            <w:rFonts w:ascii="Georgia" w:hAnsi="Georgia"/>
            <w:color w:val="4500A7"/>
          </w:rPr>
          <w:t>Social Barriers to Mental Well-Being in Women of South Asia</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Masha Asad Khan, Sara Rizvi Jafree, TahiraJibeen</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129-150</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8" w:history="1">
        <w:r w:rsidR="00C877C6">
          <w:rPr>
            <w:rStyle w:val="Hyperlink"/>
            <w:rFonts w:ascii="Georgia" w:hAnsi="Georgia"/>
            <w:color w:val="4500A7"/>
          </w:rPr>
          <w:t>The Political Sociology of South Asian Women’s Health</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FarooqHasnat, Sara Rizvi Jafree, AinulMomina, ZamurradAwan</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151-183</w:t>
      </w:r>
    </w:p>
    <w:p w:rsidR="00C877C6" w:rsidRDefault="00015F63" w:rsidP="00C877C6">
      <w:pPr>
        <w:numPr>
          <w:ilvl w:val="0"/>
          <w:numId w:val="6"/>
        </w:numPr>
        <w:pBdr>
          <w:top w:val="single" w:sz="6" w:space="9" w:color="CCCCCC"/>
        </w:pBdr>
        <w:shd w:val="clear" w:color="auto" w:fill="FCFCFC"/>
        <w:spacing w:after="0" w:line="240" w:lineRule="auto"/>
        <w:ind w:left="0"/>
        <w:rPr>
          <w:rFonts w:ascii="Georgia" w:hAnsi="Georgia"/>
        </w:rPr>
      </w:pPr>
      <w:hyperlink r:id="rId19" w:history="1">
        <w:r w:rsidR="00C877C6">
          <w:rPr>
            <w:rStyle w:val="Hyperlink"/>
            <w:rFonts w:ascii="Georgia" w:hAnsi="Georgia"/>
            <w:color w:val="4500A7"/>
          </w:rPr>
          <w:t>The Culture of Health Regulation and Its Implications on Maternal and Reproductive Health in South Asia</w:t>
        </w:r>
      </w:hyperlink>
    </w:p>
    <w:p w:rsidR="00C877C6" w:rsidRDefault="00C877C6" w:rsidP="00C877C6">
      <w:pPr>
        <w:pBdr>
          <w:top w:val="single" w:sz="6" w:space="9" w:color="CCCCCC"/>
        </w:pBdr>
        <w:shd w:val="clear" w:color="auto" w:fill="FCFCFC"/>
        <w:rPr>
          <w:rFonts w:ascii="Helvetica" w:hAnsi="Helvetica"/>
        </w:rPr>
      </w:pPr>
      <w:r>
        <w:rPr>
          <w:rFonts w:ascii="Helvetica" w:hAnsi="Helvetica"/>
        </w:rPr>
        <w:t>AinulMomina, Sara Rizvi Jafree</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185-210</w:t>
      </w:r>
    </w:p>
    <w:p w:rsidR="00C877C6" w:rsidRDefault="00C877C6" w:rsidP="00C877C6">
      <w:pPr>
        <w:numPr>
          <w:ilvl w:val="0"/>
          <w:numId w:val="6"/>
        </w:numPr>
        <w:pBdr>
          <w:top w:val="single" w:sz="6" w:space="9" w:color="CCCCCC"/>
        </w:pBdr>
        <w:shd w:val="clear" w:color="auto" w:fill="FCFCFC"/>
        <w:spacing w:after="0" w:line="240" w:lineRule="auto"/>
        <w:ind w:left="0"/>
        <w:rPr>
          <w:rFonts w:ascii="Helvetica" w:hAnsi="Helvetica"/>
        </w:rPr>
      </w:pPr>
      <w:r>
        <w:rPr>
          <w:rStyle w:val="content-type-listtitle"/>
          <w:rFonts w:ascii="Georgia" w:hAnsi="Georgia"/>
        </w:rPr>
        <w:t>Back Matter</w:t>
      </w:r>
    </w:p>
    <w:p w:rsidR="00C877C6" w:rsidRDefault="00C877C6" w:rsidP="00C877C6">
      <w:pPr>
        <w:pBdr>
          <w:top w:val="single" w:sz="6" w:space="9" w:color="CCCCCC"/>
        </w:pBdr>
        <w:shd w:val="clear" w:color="auto" w:fill="FCFCFC"/>
        <w:rPr>
          <w:rFonts w:ascii="Helvetica" w:hAnsi="Helvetica"/>
        </w:rPr>
      </w:pPr>
      <w:r>
        <w:rPr>
          <w:rStyle w:val="content-type-listtext"/>
          <w:rFonts w:ascii="Helvetica" w:hAnsi="Helvetica"/>
        </w:rPr>
        <w:t>Pages 211-223</w:t>
      </w:r>
    </w:p>
    <w:p w:rsidR="00C877C6" w:rsidRDefault="00C877C6"/>
    <w:p w:rsidR="00C877C6" w:rsidRDefault="00C877C6" w:rsidP="00C877C6">
      <w:pPr>
        <w:pStyle w:val="Heading3"/>
        <w:shd w:val="clear" w:color="auto" w:fill="FCFCFC"/>
        <w:spacing w:before="0" w:after="240"/>
        <w:rPr>
          <w:rFonts w:ascii="Georgia" w:hAnsi="Georgia"/>
          <w:b w:val="0"/>
          <w:bCs w:val="0"/>
          <w:color w:val="333333"/>
          <w:spacing w:val="2"/>
        </w:rPr>
      </w:pPr>
      <w:r>
        <w:rPr>
          <w:rFonts w:ascii="Georgia" w:hAnsi="Georgia"/>
          <w:b w:val="0"/>
          <w:bCs w:val="0"/>
          <w:color w:val="333333"/>
          <w:spacing w:val="2"/>
        </w:rPr>
        <w:lastRenderedPageBreak/>
        <w:t>Introduction</w:t>
      </w:r>
    </w:p>
    <w:p w:rsidR="00C877C6" w:rsidRDefault="00C877C6" w:rsidP="00C877C6">
      <w:pPr>
        <w:shd w:val="clear" w:color="auto" w:fill="FCFCFC"/>
        <w:rPr>
          <w:rFonts w:ascii="Georgia" w:hAnsi="Georgia"/>
          <w:color w:val="333333"/>
          <w:spacing w:val="1"/>
        </w:rPr>
      </w:pPr>
      <w:r>
        <w:rPr>
          <w:rFonts w:ascii="Georgia" w:hAnsi="Georgia"/>
          <w:color w:val="333333"/>
          <w:spacing w:val="1"/>
        </w:rPr>
        <w:t>This contributed volume is the first-known collection of essays that brings together scholarly review, critiques, and primary and secondary data to assess how sociocultural factors influence health behavior in South Asian women. The essays are authored by working scholars or healthcare practitioners from Bangladesh, India, and Pakistan. In the chapters, the contributors acknowledge social, economic, and environmental factors to recommend improved interventions and health policy for women of the region. </w:t>
      </w:r>
    </w:p>
    <w:p w:rsidR="00C877C6" w:rsidRDefault="00C877C6" w:rsidP="00C877C6">
      <w:pPr>
        <w:shd w:val="clear" w:color="auto" w:fill="FCFCFC"/>
        <w:rPr>
          <w:rFonts w:ascii="Georgia" w:hAnsi="Georgia"/>
          <w:color w:val="333333"/>
          <w:spacing w:val="1"/>
        </w:rPr>
      </w:pPr>
      <w:r>
        <w:rPr>
          <w:rFonts w:ascii="Georgia" w:hAnsi="Georgia"/>
          <w:color w:val="333333"/>
          <w:spacing w:val="1"/>
        </w:rPr>
        <w:t>Studies on South Asian women’s health have targeted clinical evidence, with less attention on social and environmental factors driving health recovery and health outcomes. The South Asian region, more than any other part of the world, is driven by traditional and cultural forces that are possibly the most significant factors determining a woman’s health awareness and her rights to adopt healthy behavior or pursue health recovery. Women of the region share a common culture and political history, and there are benefits to understanding their problems collectively in order to design joint improvements in health policy for women. </w:t>
      </w:r>
    </w:p>
    <w:p w:rsidR="00C877C6" w:rsidRDefault="00C877C6" w:rsidP="00C877C6">
      <w:pPr>
        <w:shd w:val="clear" w:color="auto" w:fill="FCFCFC"/>
        <w:rPr>
          <w:rFonts w:ascii="Georgia" w:hAnsi="Georgia"/>
          <w:color w:val="333333"/>
          <w:spacing w:val="1"/>
        </w:rPr>
      </w:pPr>
      <w:r>
        <w:rPr>
          <w:rFonts w:ascii="Georgia" w:hAnsi="Georgia"/>
          <w:color w:val="333333"/>
          <w:spacing w:val="1"/>
        </w:rPr>
        <w:t>Salient, but neglected, socio-political areas that influence health behavior and health outcomes in women of the region are covered in the chapters including:</w:t>
      </w:r>
    </w:p>
    <w:p w:rsidR="00C877C6" w:rsidRDefault="00C877C6" w:rsidP="00C877C6">
      <w:pPr>
        <w:shd w:val="clear" w:color="auto" w:fill="FCFCFC"/>
        <w:rPr>
          <w:rFonts w:ascii="Georgia" w:hAnsi="Georgia"/>
          <w:color w:val="333333"/>
          <w:spacing w:val="1"/>
        </w:rPr>
      </w:pPr>
      <w:r>
        <w:rPr>
          <w:rFonts w:ascii="Georgia" w:hAnsi="Georgia"/>
          <w:color w:val="333333"/>
          <w:spacing w:val="1"/>
        </w:rPr>
        <w:t>• Oral Narrations of Social Rejection Suffered by South Asian Women with Irreversible Health Conditions  </w:t>
      </w:r>
    </w:p>
    <w:p w:rsidR="00C877C6" w:rsidRDefault="00C877C6" w:rsidP="00C877C6">
      <w:pPr>
        <w:shd w:val="clear" w:color="auto" w:fill="FCFCFC"/>
        <w:rPr>
          <w:rFonts w:ascii="Georgia" w:hAnsi="Georgia"/>
          <w:color w:val="333333"/>
          <w:spacing w:val="1"/>
        </w:rPr>
      </w:pPr>
      <w:r>
        <w:rPr>
          <w:rFonts w:ascii="Georgia" w:hAnsi="Georgia"/>
          <w:color w:val="333333"/>
          <w:spacing w:val="1"/>
        </w:rPr>
        <w:t>• Women’s Role in Decision-Making for Health Care in South Asia </w:t>
      </w:r>
    </w:p>
    <w:p w:rsidR="00C877C6" w:rsidRDefault="00C877C6" w:rsidP="00C877C6">
      <w:pPr>
        <w:shd w:val="clear" w:color="auto" w:fill="FCFCFC"/>
        <w:rPr>
          <w:rFonts w:ascii="Georgia" w:hAnsi="Georgia"/>
          <w:color w:val="333333"/>
          <w:spacing w:val="1"/>
        </w:rPr>
      </w:pPr>
      <w:r>
        <w:rPr>
          <w:rFonts w:ascii="Georgia" w:hAnsi="Georgia"/>
          <w:color w:val="333333"/>
          <w:spacing w:val="1"/>
        </w:rPr>
        <w:t>• Poverty, Health Coverage, and Credit Opportunities for South Asian Women</w:t>
      </w:r>
    </w:p>
    <w:p w:rsidR="00C877C6" w:rsidRDefault="00C877C6" w:rsidP="00C877C6">
      <w:pPr>
        <w:shd w:val="clear" w:color="auto" w:fill="FCFCFC"/>
        <w:rPr>
          <w:rFonts w:ascii="Georgia" w:hAnsi="Georgia"/>
          <w:color w:val="333333"/>
          <w:spacing w:val="1"/>
        </w:rPr>
      </w:pPr>
      <w:r>
        <w:rPr>
          <w:rFonts w:ascii="Georgia" w:hAnsi="Georgia"/>
          <w:color w:val="333333"/>
          <w:spacing w:val="1"/>
        </w:rPr>
        <w:t>• Refugee, Displaced, and Climate-Affected Women of South Asia and Their Health Challenges</w:t>
      </w:r>
    </w:p>
    <w:p w:rsidR="00C877C6" w:rsidRDefault="00C877C6" w:rsidP="00C877C6">
      <w:pPr>
        <w:shd w:val="clear" w:color="auto" w:fill="FCFCFC"/>
        <w:rPr>
          <w:rFonts w:ascii="Georgia" w:hAnsi="Georgia"/>
          <w:color w:val="333333"/>
          <w:spacing w:val="1"/>
        </w:rPr>
      </w:pPr>
      <w:r>
        <w:rPr>
          <w:rFonts w:ascii="Georgia" w:hAnsi="Georgia"/>
          <w:color w:val="333333"/>
          <w:spacing w:val="1"/>
        </w:rPr>
        <w:t>• The Political Sociology of South Asian Women’s Health</w:t>
      </w:r>
    </w:p>
    <w:p w:rsidR="00C877C6" w:rsidRDefault="00C877C6" w:rsidP="00C877C6">
      <w:pPr>
        <w:shd w:val="clear" w:color="auto" w:fill="FCFCFC"/>
        <w:rPr>
          <w:rFonts w:ascii="Georgia" w:hAnsi="Georgia"/>
          <w:color w:val="333333"/>
          <w:spacing w:val="1"/>
        </w:rPr>
      </w:pPr>
      <w:r>
        <w:rPr>
          <w:rFonts w:ascii="Georgia" w:hAnsi="Georgia"/>
          <w:i/>
          <w:iCs/>
          <w:color w:val="333333"/>
          <w:spacing w:val="1"/>
        </w:rPr>
        <w:t>The Sociology of South Asian Women’s Health</w:t>
      </w:r>
      <w:r>
        <w:rPr>
          <w:rFonts w:ascii="Georgia" w:hAnsi="Georgia"/>
          <w:color w:val="333333"/>
          <w:spacing w:val="1"/>
        </w:rPr>
        <w:t> is a useful resource for students, researchers, and academicians, especially those interested in public health, gender, social policy, and occupational management, as well as healthcare practitioners, administrators, health and public policy-makers, government officers, and scholars of South Asian studies.</w:t>
      </w:r>
    </w:p>
    <w:p w:rsidR="00C877C6" w:rsidRDefault="00C877C6" w:rsidP="00C877C6">
      <w:pPr>
        <w:shd w:val="clear" w:color="auto" w:fill="FCFCFC"/>
        <w:rPr>
          <w:rFonts w:ascii="Georgia" w:hAnsi="Georgia"/>
          <w:color w:val="333333"/>
          <w:spacing w:val="1"/>
        </w:rPr>
      </w:pPr>
    </w:p>
    <w:p w:rsidR="00C877C6" w:rsidRDefault="00C877C6" w:rsidP="00C877C6">
      <w:pPr>
        <w:shd w:val="clear" w:color="auto" w:fill="FCFCFC"/>
        <w:rPr>
          <w:rFonts w:ascii="Georgia" w:hAnsi="Georgia"/>
          <w:color w:val="333333"/>
          <w:spacing w:val="1"/>
        </w:rPr>
      </w:pPr>
    </w:p>
    <w:p w:rsidR="00C877C6" w:rsidRDefault="00C877C6" w:rsidP="00C877C6">
      <w:pPr>
        <w:pStyle w:val="Heading3"/>
        <w:shd w:val="clear" w:color="auto" w:fill="FCFCFC"/>
        <w:spacing w:after="240"/>
        <w:rPr>
          <w:rFonts w:ascii="Georgia" w:hAnsi="Georgia"/>
          <w:b w:val="0"/>
          <w:bCs w:val="0"/>
          <w:color w:val="333333"/>
          <w:spacing w:val="2"/>
        </w:rPr>
      </w:pPr>
      <w:r>
        <w:rPr>
          <w:rFonts w:ascii="Georgia" w:hAnsi="Georgia"/>
          <w:b w:val="0"/>
          <w:bCs w:val="0"/>
          <w:color w:val="333333"/>
          <w:spacing w:val="2"/>
        </w:rPr>
        <w:t>Keywords</w:t>
      </w:r>
    </w:p>
    <w:p w:rsidR="00C877C6" w:rsidRDefault="00C877C6" w:rsidP="00C877C6">
      <w:pPr>
        <w:shd w:val="clear" w:color="auto" w:fill="FCFCFC"/>
        <w:rPr>
          <w:rFonts w:ascii="Georgia" w:hAnsi="Georgia"/>
          <w:color w:val="333333"/>
          <w:spacing w:val="1"/>
        </w:rPr>
      </w:pPr>
      <w:r>
        <w:rPr>
          <w:rStyle w:val="keyword"/>
          <w:rFonts w:ascii="Georgia" w:hAnsi="Georgia"/>
          <w:color w:val="333333"/>
          <w:spacing w:val="1"/>
          <w:shd w:val="clear" w:color="auto" w:fill="F2F2F2"/>
        </w:rPr>
        <w:t>women'shealthhealthsociologywomen'sstudiesgenderequalitysociology of healthhealthbehaviorshealthoutcomesgenderinclusionhealthcarepolicymaternal and reproductive healthmarginalizedwomensouthasianwomengenderstudieshealthequitypublichealthoccupationalmanagementsouthasian studies</w:t>
      </w:r>
    </w:p>
    <w:p w:rsidR="00C877C6" w:rsidRDefault="00C877C6"/>
    <w:p w:rsidR="00C877C6" w:rsidRDefault="00C877C6" w:rsidP="00C877C6">
      <w:pPr>
        <w:pStyle w:val="Heading3"/>
        <w:shd w:val="clear" w:color="auto" w:fill="FCFCFC"/>
        <w:spacing w:after="240"/>
        <w:rPr>
          <w:rFonts w:ascii="Georgia" w:hAnsi="Georgia"/>
          <w:b w:val="0"/>
          <w:bCs w:val="0"/>
          <w:color w:val="333333"/>
          <w:spacing w:val="2"/>
        </w:rPr>
      </w:pPr>
      <w:r>
        <w:rPr>
          <w:rFonts w:ascii="Georgia" w:hAnsi="Georgia"/>
          <w:b w:val="0"/>
          <w:bCs w:val="0"/>
          <w:color w:val="333333"/>
          <w:spacing w:val="2"/>
        </w:rPr>
        <w:lastRenderedPageBreak/>
        <w:t>Editors and affiliations</w:t>
      </w:r>
    </w:p>
    <w:p w:rsidR="00C877C6" w:rsidRDefault="00C877C6" w:rsidP="00C877C6">
      <w:pPr>
        <w:numPr>
          <w:ilvl w:val="0"/>
          <w:numId w:val="7"/>
        </w:numPr>
        <w:pBdr>
          <w:right w:val="single" w:sz="6" w:space="18" w:color="CCCCCC"/>
        </w:pBdr>
        <w:shd w:val="clear" w:color="auto" w:fill="FCFCFC"/>
        <w:spacing w:after="100" w:afterAutospacing="1" w:line="240" w:lineRule="auto"/>
        <w:ind w:left="0"/>
        <w:textAlignment w:val="top"/>
        <w:rPr>
          <w:rFonts w:ascii="Helvetica" w:hAnsi="Helvetica"/>
          <w:color w:val="333333"/>
          <w:spacing w:val="4"/>
        </w:rPr>
      </w:pPr>
      <w:r>
        <w:rPr>
          <w:rStyle w:val="authors-affiliationsname"/>
          <w:rFonts w:ascii="Helvetica" w:hAnsi="Helvetica"/>
          <w:color w:val="333333"/>
          <w:spacing w:val="4"/>
        </w:rPr>
        <w:t>Sara Rizvi Jafree</w:t>
      </w:r>
    </w:p>
    <w:p w:rsidR="00C877C6" w:rsidRDefault="00C877C6" w:rsidP="00C877C6">
      <w:pPr>
        <w:numPr>
          <w:ilvl w:val="1"/>
          <w:numId w:val="7"/>
        </w:numPr>
        <w:pBdr>
          <w:right w:val="single" w:sz="6" w:space="18" w:color="CCCCCC"/>
        </w:pBdr>
        <w:shd w:val="clear" w:color="auto" w:fill="CCCCCC"/>
        <w:spacing w:after="30" w:line="240" w:lineRule="auto"/>
        <w:ind w:left="0" w:right="60"/>
        <w:textAlignment w:val="center"/>
        <w:rPr>
          <w:rFonts w:ascii="Helvetica" w:hAnsi="Helvetica"/>
          <w:color w:val="333333"/>
        </w:rPr>
      </w:pPr>
      <w:r>
        <w:rPr>
          <w:rFonts w:ascii="Helvetica" w:hAnsi="Helvetica"/>
          <w:color w:val="333333"/>
        </w:rPr>
        <w:t>1</w:t>
      </w:r>
    </w:p>
    <w:p w:rsidR="00C877C6" w:rsidRDefault="00C877C6" w:rsidP="00C877C6">
      <w:pPr>
        <w:numPr>
          <w:ilvl w:val="0"/>
          <w:numId w:val="8"/>
        </w:numPr>
        <w:shd w:val="clear" w:color="auto" w:fill="FCFCFC"/>
        <w:spacing w:after="0" w:line="240" w:lineRule="auto"/>
        <w:ind w:left="0"/>
        <w:textAlignment w:val="top"/>
        <w:rPr>
          <w:rFonts w:ascii="Helvetica" w:hAnsi="Helvetica"/>
          <w:color w:val="333333"/>
          <w:spacing w:val="-74"/>
        </w:rPr>
      </w:pPr>
      <w:r>
        <w:rPr>
          <w:rStyle w:val="affiliationcount"/>
          <w:rFonts w:ascii="Helvetica" w:hAnsi="Helvetica"/>
          <w:color w:val="333333"/>
        </w:rPr>
        <w:t>1.</w:t>
      </w:r>
      <w:r>
        <w:rPr>
          <w:rStyle w:val="affiliationdepartment"/>
          <w:rFonts w:ascii="Helvetica" w:hAnsi="Helvetica"/>
          <w:color w:val="333333"/>
        </w:rPr>
        <w:t>Department of Sociology</w:t>
      </w:r>
      <w:r>
        <w:rPr>
          <w:rStyle w:val="affiliationname"/>
          <w:rFonts w:ascii="Helvetica" w:hAnsi="Helvetica"/>
          <w:color w:val="333333"/>
        </w:rPr>
        <w:t>Forman Christian College University</w:t>
      </w:r>
      <w:r>
        <w:rPr>
          <w:rStyle w:val="affiliationcity"/>
          <w:rFonts w:ascii="Helvetica" w:hAnsi="Helvetica"/>
          <w:color w:val="333333"/>
        </w:rPr>
        <w:t>Lahore</w:t>
      </w:r>
      <w:r>
        <w:rPr>
          <w:rStyle w:val="affiliationcountry"/>
          <w:rFonts w:ascii="Helvetica" w:hAnsi="Helvetica"/>
          <w:color w:val="333333"/>
        </w:rPr>
        <w:t>Pakistan</w:t>
      </w:r>
    </w:p>
    <w:p w:rsidR="00C877C6" w:rsidRDefault="00C877C6" w:rsidP="00C877C6">
      <w:pPr>
        <w:pStyle w:val="Heading3"/>
        <w:shd w:val="clear" w:color="auto" w:fill="FCFCFC"/>
        <w:spacing w:after="240"/>
        <w:rPr>
          <w:rFonts w:ascii="Georgia" w:hAnsi="Georgia"/>
          <w:b w:val="0"/>
          <w:bCs w:val="0"/>
          <w:color w:val="333333"/>
          <w:spacing w:val="2"/>
        </w:rPr>
      </w:pPr>
      <w:r>
        <w:rPr>
          <w:rFonts w:ascii="Georgia" w:hAnsi="Georgia"/>
          <w:b w:val="0"/>
          <w:bCs w:val="0"/>
          <w:color w:val="333333"/>
          <w:spacing w:val="2"/>
        </w:rPr>
        <w:t>Bibliographic information</w:t>
      </w:r>
    </w:p>
    <w:p w:rsidR="00C877C6" w:rsidRDefault="00C877C6" w:rsidP="00C877C6">
      <w:pPr>
        <w:numPr>
          <w:ilvl w:val="0"/>
          <w:numId w:val="9"/>
        </w:numPr>
        <w:shd w:val="clear" w:color="auto" w:fill="FCFCFC"/>
        <w:spacing w:after="0" w:line="240" w:lineRule="auto"/>
        <w:ind w:left="0"/>
        <w:textAlignment w:val="top"/>
        <w:rPr>
          <w:rFonts w:ascii="Helvetica" w:hAnsi="Helvetica"/>
          <w:color w:val="333333"/>
          <w:spacing w:val="4"/>
        </w:rPr>
      </w:pPr>
      <w:r>
        <w:rPr>
          <w:rStyle w:val="bibliographic-informationtitle"/>
          <w:rFonts w:ascii="Helvetica" w:hAnsi="Helvetica"/>
          <w:b/>
          <w:bCs/>
          <w:color w:val="333333"/>
          <w:spacing w:val="4"/>
        </w:rPr>
        <w:t>DOI</w:t>
      </w:r>
      <w:r>
        <w:rPr>
          <w:rStyle w:val="bibliographic-informationvalue"/>
          <w:rFonts w:ascii="Helvetica" w:hAnsi="Helvetica"/>
          <w:color w:val="333333"/>
          <w:spacing w:val="4"/>
        </w:rPr>
        <w:t>https://doi.org/10.1007/978-3-030-50204-1</w:t>
      </w:r>
    </w:p>
    <w:p w:rsidR="00C877C6" w:rsidRDefault="00C877C6" w:rsidP="00C877C6">
      <w:pPr>
        <w:shd w:val="clear" w:color="auto" w:fill="FCFCFC"/>
        <w:rPr>
          <w:rFonts w:ascii="Helvetica" w:hAnsi="Helvetica"/>
          <w:color w:val="333333"/>
          <w:spacing w:val="4"/>
        </w:rPr>
      </w:pPr>
      <w:r>
        <w:rPr>
          <w:rFonts w:ascii="Helvetica" w:hAnsi="Helvetica"/>
          <w:color w:val="333333"/>
          <w:spacing w:val="4"/>
        </w:rPr>
        <w:t> </w:t>
      </w:r>
    </w:p>
    <w:p w:rsidR="00C877C6" w:rsidRDefault="00C877C6" w:rsidP="00C877C6">
      <w:pPr>
        <w:numPr>
          <w:ilvl w:val="0"/>
          <w:numId w:val="9"/>
        </w:numPr>
        <w:shd w:val="clear" w:color="auto" w:fill="FCFCFC"/>
        <w:spacing w:after="0" w:line="240" w:lineRule="auto"/>
        <w:ind w:left="0"/>
        <w:textAlignment w:val="top"/>
        <w:rPr>
          <w:rFonts w:ascii="Helvetica" w:hAnsi="Helvetica"/>
          <w:color w:val="333333"/>
          <w:spacing w:val="4"/>
        </w:rPr>
      </w:pPr>
      <w:r>
        <w:rPr>
          <w:rStyle w:val="bibliographic-informationtitle"/>
          <w:rFonts w:ascii="Helvetica" w:hAnsi="Helvetica"/>
          <w:b/>
          <w:bCs/>
          <w:color w:val="333333"/>
          <w:spacing w:val="4"/>
        </w:rPr>
        <w:t>Copyright Information</w:t>
      </w:r>
      <w:r>
        <w:rPr>
          <w:rStyle w:val="bibliographic-informationvalue"/>
          <w:rFonts w:ascii="Helvetica" w:hAnsi="Helvetica"/>
          <w:color w:val="333333"/>
          <w:spacing w:val="4"/>
        </w:rPr>
        <w:t>The Editor(s) (if applicable) and The Author(s), under exclusive license to Springer Nature Switzerland AG 2020</w:t>
      </w:r>
    </w:p>
    <w:p w:rsidR="00C877C6" w:rsidRDefault="00C877C6" w:rsidP="00C877C6">
      <w:pPr>
        <w:shd w:val="clear" w:color="auto" w:fill="FCFCFC"/>
        <w:rPr>
          <w:rFonts w:ascii="Helvetica" w:hAnsi="Helvetica"/>
          <w:color w:val="333333"/>
          <w:spacing w:val="4"/>
        </w:rPr>
      </w:pPr>
      <w:r>
        <w:rPr>
          <w:rFonts w:ascii="Helvetica" w:hAnsi="Helvetica"/>
          <w:color w:val="333333"/>
          <w:spacing w:val="4"/>
        </w:rPr>
        <w:t> </w:t>
      </w:r>
    </w:p>
    <w:p w:rsidR="00C877C6" w:rsidRDefault="00C877C6" w:rsidP="00C877C6">
      <w:pPr>
        <w:numPr>
          <w:ilvl w:val="0"/>
          <w:numId w:val="9"/>
        </w:numPr>
        <w:shd w:val="clear" w:color="auto" w:fill="FCFCFC"/>
        <w:spacing w:after="0" w:line="240" w:lineRule="auto"/>
        <w:ind w:left="0"/>
        <w:textAlignment w:val="top"/>
        <w:rPr>
          <w:rFonts w:ascii="Helvetica" w:hAnsi="Helvetica"/>
          <w:color w:val="333333"/>
          <w:spacing w:val="4"/>
        </w:rPr>
      </w:pPr>
      <w:r>
        <w:rPr>
          <w:rStyle w:val="bibliographic-informationtitle"/>
          <w:rFonts w:ascii="Helvetica" w:hAnsi="Helvetica"/>
          <w:b/>
          <w:bCs/>
          <w:color w:val="333333"/>
          <w:spacing w:val="4"/>
        </w:rPr>
        <w:t>Publisher Name</w:t>
      </w:r>
      <w:r>
        <w:rPr>
          <w:rStyle w:val="bibliographic-informationvalue"/>
          <w:rFonts w:ascii="Helvetica" w:hAnsi="Helvetica"/>
          <w:color w:val="333333"/>
          <w:spacing w:val="4"/>
        </w:rPr>
        <w:t>Springer, Cham</w:t>
      </w:r>
    </w:p>
    <w:p w:rsidR="00C877C6" w:rsidRDefault="00C877C6" w:rsidP="00C877C6">
      <w:pPr>
        <w:shd w:val="clear" w:color="auto" w:fill="FCFCFC"/>
        <w:rPr>
          <w:rFonts w:ascii="Helvetica" w:hAnsi="Helvetica"/>
          <w:color w:val="333333"/>
          <w:spacing w:val="4"/>
        </w:rPr>
      </w:pPr>
      <w:r>
        <w:rPr>
          <w:rFonts w:ascii="Helvetica" w:hAnsi="Helvetica"/>
          <w:color w:val="333333"/>
          <w:spacing w:val="4"/>
        </w:rPr>
        <w:t> </w:t>
      </w:r>
    </w:p>
    <w:p w:rsidR="00C877C6" w:rsidRDefault="00C877C6" w:rsidP="00C877C6">
      <w:pPr>
        <w:numPr>
          <w:ilvl w:val="0"/>
          <w:numId w:val="9"/>
        </w:numPr>
        <w:shd w:val="clear" w:color="auto" w:fill="FCFCFC"/>
        <w:spacing w:after="0" w:line="240" w:lineRule="auto"/>
        <w:ind w:left="0"/>
        <w:textAlignment w:val="top"/>
        <w:rPr>
          <w:rFonts w:ascii="Helvetica" w:hAnsi="Helvetica"/>
          <w:color w:val="333333"/>
          <w:spacing w:val="4"/>
        </w:rPr>
      </w:pPr>
      <w:r>
        <w:rPr>
          <w:rStyle w:val="bibliographic-informationtitle"/>
          <w:rFonts w:ascii="Helvetica" w:hAnsi="Helvetica"/>
          <w:b/>
          <w:bCs/>
          <w:color w:val="333333"/>
          <w:spacing w:val="4"/>
        </w:rPr>
        <w:t>eBook Packages</w:t>
      </w:r>
      <w:hyperlink r:id="rId20" w:history="1">
        <w:r>
          <w:rPr>
            <w:rStyle w:val="Hyperlink"/>
            <w:rFonts w:ascii="Helvetica" w:hAnsi="Helvetica"/>
            <w:color w:val="4500A7"/>
            <w:spacing w:val="4"/>
          </w:rPr>
          <w:t>SocialSciences</w:t>
        </w:r>
      </w:hyperlink>
      <w:hyperlink r:id="rId21" w:history="1">
        <w:r>
          <w:rPr>
            <w:rStyle w:val="Hyperlink"/>
            <w:rFonts w:ascii="Helvetica" w:hAnsi="Helvetica"/>
            <w:color w:val="4500A7"/>
            <w:spacing w:val="4"/>
          </w:rPr>
          <w:t>Social Sciences (R0)</w:t>
        </w:r>
      </w:hyperlink>
    </w:p>
    <w:p w:rsidR="00C877C6" w:rsidRDefault="00C877C6" w:rsidP="00C877C6">
      <w:pPr>
        <w:shd w:val="clear" w:color="auto" w:fill="FCFCFC"/>
        <w:rPr>
          <w:rFonts w:ascii="Helvetica" w:hAnsi="Helvetica"/>
          <w:color w:val="333333"/>
          <w:spacing w:val="4"/>
        </w:rPr>
      </w:pPr>
      <w:r>
        <w:rPr>
          <w:rFonts w:ascii="Helvetica" w:hAnsi="Helvetica"/>
          <w:color w:val="333333"/>
          <w:spacing w:val="4"/>
        </w:rPr>
        <w:t> </w:t>
      </w:r>
    </w:p>
    <w:p w:rsidR="00C877C6" w:rsidRDefault="00C877C6" w:rsidP="00C877C6">
      <w:pPr>
        <w:numPr>
          <w:ilvl w:val="0"/>
          <w:numId w:val="9"/>
        </w:numPr>
        <w:shd w:val="clear" w:color="auto" w:fill="FCFCFC"/>
        <w:spacing w:after="0" w:line="240" w:lineRule="auto"/>
        <w:ind w:left="0"/>
        <w:textAlignment w:val="top"/>
        <w:rPr>
          <w:rFonts w:ascii="Helvetica" w:hAnsi="Helvetica"/>
          <w:color w:val="333333"/>
          <w:spacing w:val="4"/>
        </w:rPr>
      </w:pPr>
      <w:r>
        <w:rPr>
          <w:rStyle w:val="bibliographic-informationtitle"/>
          <w:rFonts w:ascii="Helvetica" w:hAnsi="Helvetica"/>
          <w:b/>
          <w:bCs/>
          <w:color w:val="333333"/>
          <w:spacing w:val="4"/>
        </w:rPr>
        <w:t>Print ISBN</w:t>
      </w:r>
      <w:r>
        <w:rPr>
          <w:rStyle w:val="bibliographic-informationvalue"/>
          <w:rFonts w:ascii="Helvetica" w:hAnsi="Helvetica"/>
          <w:color w:val="333333"/>
          <w:spacing w:val="4"/>
        </w:rPr>
        <w:t>978-3-030-50203-4</w:t>
      </w:r>
    </w:p>
    <w:p w:rsidR="00C877C6" w:rsidRDefault="00C877C6" w:rsidP="00C877C6">
      <w:pPr>
        <w:shd w:val="clear" w:color="auto" w:fill="FCFCFC"/>
        <w:rPr>
          <w:rFonts w:ascii="Helvetica" w:hAnsi="Helvetica"/>
          <w:color w:val="333333"/>
          <w:spacing w:val="4"/>
        </w:rPr>
      </w:pPr>
      <w:r>
        <w:rPr>
          <w:rFonts w:ascii="Helvetica" w:hAnsi="Helvetica"/>
          <w:color w:val="333333"/>
          <w:spacing w:val="4"/>
        </w:rPr>
        <w:t> </w:t>
      </w:r>
    </w:p>
    <w:p w:rsidR="00C877C6" w:rsidRDefault="00C877C6" w:rsidP="00C877C6">
      <w:pPr>
        <w:numPr>
          <w:ilvl w:val="0"/>
          <w:numId w:val="9"/>
        </w:numPr>
        <w:shd w:val="clear" w:color="auto" w:fill="FCFCFC"/>
        <w:spacing w:after="0" w:line="240" w:lineRule="auto"/>
        <w:ind w:left="0"/>
        <w:textAlignment w:val="top"/>
        <w:rPr>
          <w:rFonts w:ascii="Helvetica" w:hAnsi="Helvetica"/>
          <w:color w:val="333333"/>
          <w:spacing w:val="4"/>
        </w:rPr>
      </w:pPr>
      <w:r>
        <w:rPr>
          <w:rStyle w:val="bibliographic-informationtitle"/>
          <w:rFonts w:ascii="Helvetica" w:hAnsi="Helvetica"/>
          <w:b/>
          <w:bCs/>
          <w:color w:val="333333"/>
          <w:spacing w:val="4"/>
        </w:rPr>
        <w:t>Online ISBN</w:t>
      </w:r>
      <w:r>
        <w:rPr>
          <w:rStyle w:val="bibliographic-informationvalue"/>
          <w:rFonts w:ascii="Helvetica" w:hAnsi="Helvetica"/>
          <w:color w:val="333333"/>
          <w:spacing w:val="4"/>
        </w:rPr>
        <w:t>978-3-030-50204-1</w:t>
      </w:r>
    </w:p>
    <w:p w:rsidR="00C877C6" w:rsidRDefault="00C877C6" w:rsidP="00C877C6">
      <w:pPr>
        <w:shd w:val="clear" w:color="auto" w:fill="FCFCFC"/>
        <w:rPr>
          <w:rFonts w:ascii="Helvetica" w:hAnsi="Helvetica"/>
          <w:color w:val="333333"/>
          <w:spacing w:val="4"/>
        </w:rPr>
      </w:pPr>
      <w:r>
        <w:rPr>
          <w:rFonts w:ascii="Helvetica" w:hAnsi="Helvetica"/>
          <w:color w:val="333333"/>
          <w:spacing w:val="4"/>
        </w:rPr>
        <w:t> </w:t>
      </w:r>
    </w:p>
    <w:p w:rsidR="00C877C6" w:rsidRDefault="00015F63" w:rsidP="00C877C6">
      <w:pPr>
        <w:numPr>
          <w:ilvl w:val="0"/>
          <w:numId w:val="9"/>
        </w:numPr>
        <w:shd w:val="clear" w:color="auto" w:fill="FCFCFC"/>
        <w:spacing w:after="240" w:line="240" w:lineRule="auto"/>
        <w:ind w:left="0"/>
        <w:textAlignment w:val="top"/>
        <w:rPr>
          <w:rFonts w:ascii="Helvetica" w:hAnsi="Helvetica"/>
          <w:color w:val="333333"/>
          <w:spacing w:val="4"/>
        </w:rPr>
      </w:pPr>
      <w:hyperlink r:id="rId22" w:history="1">
        <w:r w:rsidR="00C877C6">
          <w:rPr>
            <w:rStyle w:val="Hyperlink"/>
            <w:rFonts w:ascii="Helvetica" w:hAnsi="Helvetica"/>
            <w:color w:val="4500A7"/>
            <w:spacing w:val="4"/>
          </w:rPr>
          <w:t>Buy this book on publisher's site</w:t>
        </w:r>
      </w:hyperlink>
    </w:p>
    <w:p w:rsidR="00C877C6" w:rsidRDefault="00C877C6"/>
    <w:sectPr w:rsidR="00C877C6" w:rsidSect="00015F6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467E"/>
    <w:multiLevelType w:val="multilevel"/>
    <w:tmpl w:val="34A2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B10EA"/>
    <w:multiLevelType w:val="multilevel"/>
    <w:tmpl w:val="235E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41ED9"/>
    <w:multiLevelType w:val="multilevel"/>
    <w:tmpl w:val="3EA4A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E03F4"/>
    <w:multiLevelType w:val="multilevel"/>
    <w:tmpl w:val="C666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764FC8"/>
    <w:multiLevelType w:val="multilevel"/>
    <w:tmpl w:val="C476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228C7"/>
    <w:multiLevelType w:val="multilevel"/>
    <w:tmpl w:val="487E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D2550B"/>
    <w:multiLevelType w:val="multilevel"/>
    <w:tmpl w:val="C0D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C411B"/>
    <w:multiLevelType w:val="multilevel"/>
    <w:tmpl w:val="BF92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A4150"/>
    <w:multiLevelType w:val="multilevel"/>
    <w:tmpl w:val="B8F0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8"/>
  </w:num>
  <w:num w:numId="5">
    <w:abstractNumId w:val="7"/>
  </w:num>
  <w:num w:numId="6">
    <w:abstractNumId w:val="5"/>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34270"/>
    <w:rsid w:val="00015F63"/>
    <w:rsid w:val="005976CA"/>
    <w:rsid w:val="00981FFD"/>
    <w:rsid w:val="00C877C6"/>
    <w:rsid w:val="00CB1017"/>
    <w:rsid w:val="00D342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63"/>
  </w:style>
  <w:style w:type="paragraph" w:styleId="Heading1">
    <w:name w:val="heading 1"/>
    <w:basedOn w:val="Normal"/>
    <w:link w:val="Heading1Char"/>
    <w:uiPriority w:val="9"/>
    <w:qFormat/>
    <w:rsid w:val="00C87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877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7C6"/>
    <w:rPr>
      <w:color w:val="0000FF" w:themeColor="hyperlink"/>
      <w:u w:val="single"/>
    </w:rPr>
  </w:style>
  <w:style w:type="character" w:customStyle="1" w:styleId="Heading1Char">
    <w:name w:val="Heading 1 Char"/>
    <w:basedOn w:val="DefaultParagraphFont"/>
    <w:link w:val="Heading1"/>
    <w:uiPriority w:val="9"/>
    <w:rsid w:val="00C877C6"/>
    <w:rPr>
      <w:rFonts w:ascii="Times New Roman" w:eastAsia="Times New Roman" w:hAnsi="Times New Roman" w:cs="Times New Roman"/>
      <w:b/>
      <w:bCs/>
      <w:kern w:val="36"/>
      <w:sz w:val="48"/>
      <w:szCs w:val="48"/>
    </w:rPr>
  </w:style>
  <w:style w:type="character" w:customStyle="1" w:styleId="u-strong">
    <w:name w:val="u-strong"/>
    <w:basedOn w:val="DefaultParagraphFont"/>
    <w:rsid w:val="00C877C6"/>
  </w:style>
  <w:style w:type="character" w:customStyle="1" w:styleId="authorsname">
    <w:name w:val="authors__name"/>
    <w:basedOn w:val="DefaultParagraphFont"/>
    <w:rsid w:val="00C877C6"/>
  </w:style>
  <w:style w:type="character" w:customStyle="1" w:styleId="test-content-type">
    <w:name w:val="test-content-type"/>
    <w:basedOn w:val="DefaultParagraphFont"/>
    <w:rsid w:val="00C877C6"/>
  </w:style>
  <w:style w:type="character" w:customStyle="1" w:styleId="test-metric-count">
    <w:name w:val="test-metric-count"/>
    <w:basedOn w:val="DefaultParagraphFont"/>
    <w:rsid w:val="00C877C6"/>
  </w:style>
  <w:style w:type="character" w:customStyle="1" w:styleId="test-metric-name">
    <w:name w:val="test-metric-name"/>
    <w:basedOn w:val="DefaultParagraphFont"/>
    <w:rsid w:val="00C877C6"/>
  </w:style>
  <w:style w:type="character" w:customStyle="1" w:styleId="buyboxlogin">
    <w:name w:val="buybox__login"/>
    <w:basedOn w:val="DefaultParagraphFont"/>
    <w:rsid w:val="00C877C6"/>
  </w:style>
  <w:style w:type="paragraph" w:styleId="z-TopofForm">
    <w:name w:val="HTML Top of Form"/>
    <w:basedOn w:val="Normal"/>
    <w:next w:val="Normal"/>
    <w:link w:val="z-TopofFormChar"/>
    <w:hidden/>
    <w:uiPriority w:val="99"/>
    <w:semiHidden/>
    <w:unhideWhenUsed/>
    <w:rsid w:val="00C877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77C6"/>
    <w:rPr>
      <w:rFonts w:ascii="Arial" w:eastAsia="Times New Roman" w:hAnsi="Arial" w:cs="Arial"/>
      <w:vanish/>
      <w:sz w:val="16"/>
      <w:szCs w:val="16"/>
    </w:rPr>
  </w:style>
  <w:style w:type="character" w:customStyle="1" w:styleId="buyboxbuy">
    <w:name w:val="buybox__buy"/>
    <w:basedOn w:val="DefaultParagraphFont"/>
    <w:rsid w:val="00C877C6"/>
  </w:style>
  <w:style w:type="paragraph" w:styleId="z-BottomofForm">
    <w:name w:val="HTML Bottom of Form"/>
    <w:basedOn w:val="Normal"/>
    <w:next w:val="Normal"/>
    <w:link w:val="z-BottomofFormChar"/>
    <w:hidden/>
    <w:uiPriority w:val="99"/>
    <w:semiHidden/>
    <w:unhideWhenUsed/>
    <w:rsid w:val="00C877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77C6"/>
    <w:rPr>
      <w:rFonts w:ascii="Arial" w:eastAsia="Times New Roman" w:hAnsi="Arial" w:cs="Arial"/>
      <w:vanish/>
      <w:sz w:val="16"/>
      <w:szCs w:val="16"/>
    </w:rPr>
  </w:style>
  <w:style w:type="character" w:customStyle="1" w:styleId="u-hide">
    <w:name w:val="u-hide"/>
    <w:basedOn w:val="DefaultParagraphFont"/>
    <w:rsid w:val="00C877C6"/>
  </w:style>
  <w:style w:type="character" w:customStyle="1" w:styleId="c-tabsdeemphasize">
    <w:name w:val="c-tabs__deemphasize"/>
    <w:basedOn w:val="DefaultParagraphFont"/>
    <w:rsid w:val="00C877C6"/>
  </w:style>
  <w:style w:type="character" w:customStyle="1" w:styleId="content-type-listtitle">
    <w:name w:val="content-type-list__title"/>
    <w:basedOn w:val="DefaultParagraphFont"/>
    <w:rsid w:val="00C877C6"/>
  </w:style>
  <w:style w:type="character" w:customStyle="1" w:styleId="content-type-listtext">
    <w:name w:val="content-type-list__text"/>
    <w:basedOn w:val="DefaultParagraphFont"/>
    <w:rsid w:val="00C877C6"/>
  </w:style>
  <w:style w:type="character" w:customStyle="1" w:styleId="Heading3Char">
    <w:name w:val="Heading 3 Char"/>
    <w:basedOn w:val="DefaultParagraphFont"/>
    <w:link w:val="Heading3"/>
    <w:uiPriority w:val="9"/>
    <w:semiHidden/>
    <w:rsid w:val="00C877C6"/>
    <w:rPr>
      <w:rFonts w:asciiTheme="majorHAnsi" w:eastAsiaTheme="majorEastAsia" w:hAnsiTheme="majorHAnsi" w:cstheme="majorBidi"/>
      <w:b/>
      <w:bCs/>
      <w:color w:val="4F81BD" w:themeColor="accent1"/>
    </w:rPr>
  </w:style>
  <w:style w:type="character" w:customStyle="1" w:styleId="keyword">
    <w:name w:val="keyword"/>
    <w:basedOn w:val="DefaultParagraphFont"/>
    <w:rsid w:val="00C877C6"/>
  </w:style>
  <w:style w:type="character" w:customStyle="1" w:styleId="authors-affiliationsname">
    <w:name w:val="authors-affiliations__name"/>
    <w:basedOn w:val="DefaultParagraphFont"/>
    <w:rsid w:val="00C877C6"/>
  </w:style>
  <w:style w:type="character" w:customStyle="1" w:styleId="affiliationcount">
    <w:name w:val="affiliation__count"/>
    <w:basedOn w:val="DefaultParagraphFont"/>
    <w:rsid w:val="00C877C6"/>
  </w:style>
  <w:style w:type="character" w:customStyle="1" w:styleId="affiliationdepartment">
    <w:name w:val="affiliation__department"/>
    <w:basedOn w:val="DefaultParagraphFont"/>
    <w:rsid w:val="00C877C6"/>
  </w:style>
  <w:style w:type="character" w:customStyle="1" w:styleId="affiliationname">
    <w:name w:val="affiliation__name"/>
    <w:basedOn w:val="DefaultParagraphFont"/>
    <w:rsid w:val="00C877C6"/>
  </w:style>
  <w:style w:type="character" w:customStyle="1" w:styleId="affiliationcity">
    <w:name w:val="affiliation__city"/>
    <w:basedOn w:val="DefaultParagraphFont"/>
    <w:rsid w:val="00C877C6"/>
  </w:style>
  <w:style w:type="character" w:customStyle="1" w:styleId="affiliationcountry">
    <w:name w:val="affiliation__country"/>
    <w:basedOn w:val="DefaultParagraphFont"/>
    <w:rsid w:val="00C877C6"/>
  </w:style>
  <w:style w:type="character" w:customStyle="1" w:styleId="bibliographic-informationtitle">
    <w:name w:val="bibliographic-information__title"/>
    <w:basedOn w:val="DefaultParagraphFont"/>
    <w:rsid w:val="00C877C6"/>
  </w:style>
  <w:style w:type="character" w:customStyle="1" w:styleId="bibliographic-informationvalue">
    <w:name w:val="bibliographic-information__value"/>
    <w:basedOn w:val="DefaultParagraphFont"/>
    <w:rsid w:val="00C877C6"/>
  </w:style>
  <w:style w:type="paragraph" w:styleId="BalloonText">
    <w:name w:val="Balloon Text"/>
    <w:basedOn w:val="Normal"/>
    <w:link w:val="BalloonTextChar"/>
    <w:uiPriority w:val="99"/>
    <w:semiHidden/>
    <w:unhideWhenUsed/>
    <w:rsid w:val="00CB1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7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877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7C6"/>
    <w:rPr>
      <w:color w:val="0000FF" w:themeColor="hyperlink"/>
      <w:u w:val="single"/>
    </w:rPr>
  </w:style>
  <w:style w:type="character" w:customStyle="1" w:styleId="Heading1Char">
    <w:name w:val="Heading 1 Char"/>
    <w:basedOn w:val="DefaultParagraphFont"/>
    <w:link w:val="Heading1"/>
    <w:uiPriority w:val="9"/>
    <w:rsid w:val="00C877C6"/>
    <w:rPr>
      <w:rFonts w:ascii="Times New Roman" w:eastAsia="Times New Roman" w:hAnsi="Times New Roman" w:cs="Times New Roman"/>
      <w:b/>
      <w:bCs/>
      <w:kern w:val="36"/>
      <w:sz w:val="48"/>
      <w:szCs w:val="48"/>
    </w:rPr>
  </w:style>
  <w:style w:type="character" w:customStyle="1" w:styleId="u-strong">
    <w:name w:val="u-strong"/>
    <w:basedOn w:val="DefaultParagraphFont"/>
    <w:rsid w:val="00C877C6"/>
  </w:style>
  <w:style w:type="character" w:customStyle="1" w:styleId="authorsname">
    <w:name w:val="authors__name"/>
    <w:basedOn w:val="DefaultParagraphFont"/>
    <w:rsid w:val="00C877C6"/>
  </w:style>
  <w:style w:type="character" w:customStyle="1" w:styleId="test-content-type">
    <w:name w:val="test-content-type"/>
    <w:basedOn w:val="DefaultParagraphFont"/>
    <w:rsid w:val="00C877C6"/>
  </w:style>
  <w:style w:type="character" w:customStyle="1" w:styleId="test-metric-count">
    <w:name w:val="test-metric-count"/>
    <w:basedOn w:val="DefaultParagraphFont"/>
    <w:rsid w:val="00C877C6"/>
  </w:style>
  <w:style w:type="character" w:customStyle="1" w:styleId="test-metric-name">
    <w:name w:val="test-metric-name"/>
    <w:basedOn w:val="DefaultParagraphFont"/>
    <w:rsid w:val="00C877C6"/>
  </w:style>
  <w:style w:type="character" w:customStyle="1" w:styleId="buyboxlogin">
    <w:name w:val="buybox__login"/>
    <w:basedOn w:val="DefaultParagraphFont"/>
    <w:rsid w:val="00C877C6"/>
  </w:style>
  <w:style w:type="paragraph" w:styleId="z-TopofForm">
    <w:name w:val="HTML Top of Form"/>
    <w:basedOn w:val="Normal"/>
    <w:next w:val="Normal"/>
    <w:link w:val="z-TopofFormChar"/>
    <w:hidden/>
    <w:uiPriority w:val="99"/>
    <w:semiHidden/>
    <w:unhideWhenUsed/>
    <w:rsid w:val="00C877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77C6"/>
    <w:rPr>
      <w:rFonts w:ascii="Arial" w:eastAsia="Times New Roman" w:hAnsi="Arial" w:cs="Arial"/>
      <w:vanish/>
      <w:sz w:val="16"/>
      <w:szCs w:val="16"/>
    </w:rPr>
  </w:style>
  <w:style w:type="character" w:customStyle="1" w:styleId="buyboxbuy">
    <w:name w:val="buybox__buy"/>
    <w:basedOn w:val="DefaultParagraphFont"/>
    <w:rsid w:val="00C877C6"/>
  </w:style>
  <w:style w:type="paragraph" w:styleId="z-BottomofForm">
    <w:name w:val="HTML Bottom of Form"/>
    <w:basedOn w:val="Normal"/>
    <w:next w:val="Normal"/>
    <w:link w:val="z-BottomofFormChar"/>
    <w:hidden/>
    <w:uiPriority w:val="99"/>
    <w:semiHidden/>
    <w:unhideWhenUsed/>
    <w:rsid w:val="00C877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77C6"/>
    <w:rPr>
      <w:rFonts w:ascii="Arial" w:eastAsia="Times New Roman" w:hAnsi="Arial" w:cs="Arial"/>
      <w:vanish/>
      <w:sz w:val="16"/>
      <w:szCs w:val="16"/>
    </w:rPr>
  </w:style>
  <w:style w:type="character" w:customStyle="1" w:styleId="u-hide">
    <w:name w:val="u-hide"/>
    <w:basedOn w:val="DefaultParagraphFont"/>
    <w:rsid w:val="00C877C6"/>
  </w:style>
  <w:style w:type="character" w:customStyle="1" w:styleId="c-tabsdeemphasize">
    <w:name w:val="c-tabs__deemphasize"/>
    <w:basedOn w:val="DefaultParagraphFont"/>
    <w:rsid w:val="00C877C6"/>
  </w:style>
  <w:style w:type="character" w:customStyle="1" w:styleId="content-type-listtitle">
    <w:name w:val="content-type-list__title"/>
    <w:basedOn w:val="DefaultParagraphFont"/>
    <w:rsid w:val="00C877C6"/>
  </w:style>
  <w:style w:type="character" w:customStyle="1" w:styleId="content-type-listtext">
    <w:name w:val="content-type-list__text"/>
    <w:basedOn w:val="DefaultParagraphFont"/>
    <w:rsid w:val="00C877C6"/>
  </w:style>
  <w:style w:type="character" w:customStyle="1" w:styleId="Heading3Char">
    <w:name w:val="Heading 3 Char"/>
    <w:basedOn w:val="DefaultParagraphFont"/>
    <w:link w:val="Heading3"/>
    <w:uiPriority w:val="9"/>
    <w:semiHidden/>
    <w:rsid w:val="00C877C6"/>
    <w:rPr>
      <w:rFonts w:asciiTheme="majorHAnsi" w:eastAsiaTheme="majorEastAsia" w:hAnsiTheme="majorHAnsi" w:cstheme="majorBidi"/>
      <w:b/>
      <w:bCs/>
      <w:color w:val="4F81BD" w:themeColor="accent1"/>
    </w:rPr>
  </w:style>
  <w:style w:type="character" w:customStyle="1" w:styleId="keyword">
    <w:name w:val="keyword"/>
    <w:basedOn w:val="DefaultParagraphFont"/>
    <w:rsid w:val="00C877C6"/>
  </w:style>
  <w:style w:type="character" w:customStyle="1" w:styleId="authors-affiliationsname">
    <w:name w:val="authors-affiliations__name"/>
    <w:basedOn w:val="DefaultParagraphFont"/>
    <w:rsid w:val="00C877C6"/>
  </w:style>
  <w:style w:type="character" w:customStyle="1" w:styleId="affiliationcount">
    <w:name w:val="affiliation__count"/>
    <w:basedOn w:val="DefaultParagraphFont"/>
    <w:rsid w:val="00C877C6"/>
  </w:style>
  <w:style w:type="character" w:customStyle="1" w:styleId="affiliationdepartment">
    <w:name w:val="affiliation__department"/>
    <w:basedOn w:val="DefaultParagraphFont"/>
    <w:rsid w:val="00C877C6"/>
  </w:style>
  <w:style w:type="character" w:customStyle="1" w:styleId="affiliationname">
    <w:name w:val="affiliation__name"/>
    <w:basedOn w:val="DefaultParagraphFont"/>
    <w:rsid w:val="00C877C6"/>
  </w:style>
  <w:style w:type="character" w:customStyle="1" w:styleId="affiliationcity">
    <w:name w:val="affiliation__city"/>
    <w:basedOn w:val="DefaultParagraphFont"/>
    <w:rsid w:val="00C877C6"/>
  </w:style>
  <w:style w:type="character" w:customStyle="1" w:styleId="affiliationcountry">
    <w:name w:val="affiliation__country"/>
    <w:basedOn w:val="DefaultParagraphFont"/>
    <w:rsid w:val="00C877C6"/>
  </w:style>
  <w:style w:type="character" w:customStyle="1" w:styleId="bibliographic-informationtitle">
    <w:name w:val="bibliographic-information__title"/>
    <w:basedOn w:val="DefaultParagraphFont"/>
    <w:rsid w:val="00C877C6"/>
  </w:style>
  <w:style w:type="character" w:customStyle="1" w:styleId="bibliographic-informationvalue">
    <w:name w:val="bibliographic-information__value"/>
    <w:basedOn w:val="DefaultParagraphFont"/>
    <w:rsid w:val="00C877C6"/>
  </w:style>
  <w:style w:type="paragraph" w:styleId="BalloonText">
    <w:name w:val="Balloon Text"/>
    <w:basedOn w:val="Normal"/>
    <w:link w:val="BalloonTextChar"/>
    <w:uiPriority w:val="99"/>
    <w:semiHidden/>
    <w:unhideWhenUsed/>
    <w:rsid w:val="00CB1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691247">
      <w:bodyDiv w:val="1"/>
      <w:marLeft w:val="0"/>
      <w:marRight w:val="0"/>
      <w:marTop w:val="0"/>
      <w:marBottom w:val="0"/>
      <w:divBdr>
        <w:top w:val="none" w:sz="0" w:space="0" w:color="auto"/>
        <w:left w:val="none" w:sz="0" w:space="0" w:color="auto"/>
        <w:bottom w:val="none" w:sz="0" w:space="0" w:color="auto"/>
        <w:right w:val="none" w:sz="0" w:space="0" w:color="auto"/>
      </w:divBdr>
      <w:divsChild>
        <w:div w:id="240989911">
          <w:marLeft w:val="0"/>
          <w:marRight w:val="0"/>
          <w:marTop w:val="0"/>
          <w:marBottom w:val="0"/>
          <w:divBdr>
            <w:top w:val="none" w:sz="0" w:space="0" w:color="auto"/>
            <w:left w:val="none" w:sz="0" w:space="0" w:color="auto"/>
            <w:bottom w:val="none" w:sz="0" w:space="0" w:color="auto"/>
            <w:right w:val="none" w:sz="0" w:space="0" w:color="auto"/>
          </w:divBdr>
          <w:divsChild>
            <w:div w:id="319815854">
              <w:marLeft w:val="0"/>
              <w:marRight w:val="0"/>
              <w:marTop w:val="0"/>
              <w:marBottom w:val="0"/>
              <w:divBdr>
                <w:top w:val="none" w:sz="0" w:space="0" w:color="auto"/>
                <w:left w:val="none" w:sz="0" w:space="0" w:color="auto"/>
                <w:bottom w:val="none" w:sz="0" w:space="0" w:color="auto"/>
                <w:right w:val="none" w:sz="0" w:space="0" w:color="auto"/>
              </w:divBdr>
              <w:divsChild>
                <w:div w:id="1065838660">
                  <w:marLeft w:val="0"/>
                  <w:marRight w:val="0"/>
                  <w:marTop w:val="0"/>
                  <w:marBottom w:val="0"/>
                  <w:divBdr>
                    <w:top w:val="none" w:sz="0" w:space="0" w:color="auto"/>
                    <w:left w:val="none" w:sz="0" w:space="0" w:color="auto"/>
                    <w:bottom w:val="none" w:sz="0" w:space="0" w:color="auto"/>
                    <w:right w:val="none" w:sz="0" w:space="0" w:color="auto"/>
                  </w:divBdr>
                </w:div>
                <w:div w:id="832451372">
                  <w:marLeft w:val="0"/>
                  <w:marRight w:val="0"/>
                  <w:marTop w:val="0"/>
                  <w:marBottom w:val="0"/>
                  <w:divBdr>
                    <w:top w:val="none" w:sz="0" w:space="0" w:color="auto"/>
                    <w:left w:val="none" w:sz="0" w:space="0" w:color="auto"/>
                    <w:bottom w:val="none" w:sz="0" w:space="0" w:color="auto"/>
                    <w:right w:val="none" w:sz="0" w:space="0" w:color="auto"/>
                  </w:divBdr>
                </w:div>
                <w:div w:id="839395300">
                  <w:marLeft w:val="0"/>
                  <w:marRight w:val="0"/>
                  <w:marTop w:val="0"/>
                  <w:marBottom w:val="0"/>
                  <w:divBdr>
                    <w:top w:val="none" w:sz="0" w:space="0" w:color="auto"/>
                    <w:left w:val="none" w:sz="0" w:space="0" w:color="auto"/>
                    <w:bottom w:val="none" w:sz="0" w:space="0" w:color="auto"/>
                    <w:right w:val="none" w:sz="0" w:space="0" w:color="auto"/>
                  </w:divBdr>
                </w:div>
                <w:div w:id="1585333363">
                  <w:marLeft w:val="0"/>
                  <w:marRight w:val="0"/>
                  <w:marTop w:val="0"/>
                  <w:marBottom w:val="0"/>
                  <w:divBdr>
                    <w:top w:val="none" w:sz="0" w:space="0" w:color="auto"/>
                    <w:left w:val="none" w:sz="0" w:space="0" w:color="auto"/>
                    <w:bottom w:val="none" w:sz="0" w:space="0" w:color="auto"/>
                    <w:right w:val="none" w:sz="0" w:space="0" w:color="auto"/>
                  </w:divBdr>
                </w:div>
                <w:div w:id="2078092577">
                  <w:marLeft w:val="0"/>
                  <w:marRight w:val="0"/>
                  <w:marTop w:val="0"/>
                  <w:marBottom w:val="0"/>
                  <w:divBdr>
                    <w:top w:val="none" w:sz="0" w:space="0" w:color="auto"/>
                    <w:left w:val="none" w:sz="0" w:space="0" w:color="auto"/>
                    <w:bottom w:val="none" w:sz="0" w:space="0" w:color="auto"/>
                    <w:right w:val="none" w:sz="0" w:space="0" w:color="auto"/>
                  </w:divBdr>
                </w:div>
                <w:div w:id="1586957038">
                  <w:marLeft w:val="0"/>
                  <w:marRight w:val="0"/>
                  <w:marTop w:val="0"/>
                  <w:marBottom w:val="0"/>
                  <w:divBdr>
                    <w:top w:val="none" w:sz="0" w:space="0" w:color="auto"/>
                    <w:left w:val="none" w:sz="0" w:space="0" w:color="auto"/>
                    <w:bottom w:val="none" w:sz="0" w:space="0" w:color="auto"/>
                    <w:right w:val="none" w:sz="0" w:space="0" w:color="auto"/>
                  </w:divBdr>
                </w:div>
                <w:div w:id="1730304987">
                  <w:marLeft w:val="0"/>
                  <w:marRight w:val="0"/>
                  <w:marTop w:val="0"/>
                  <w:marBottom w:val="0"/>
                  <w:divBdr>
                    <w:top w:val="none" w:sz="0" w:space="0" w:color="auto"/>
                    <w:left w:val="none" w:sz="0" w:space="0" w:color="auto"/>
                    <w:bottom w:val="none" w:sz="0" w:space="0" w:color="auto"/>
                    <w:right w:val="none" w:sz="0" w:space="0" w:color="auto"/>
                  </w:divBdr>
                </w:div>
                <w:div w:id="1925458031">
                  <w:marLeft w:val="0"/>
                  <w:marRight w:val="0"/>
                  <w:marTop w:val="0"/>
                  <w:marBottom w:val="0"/>
                  <w:divBdr>
                    <w:top w:val="none" w:sz="0" w:space="0" w:color="auto"/>
                    <w:left w:val="none" w:sz="0" w:space="0" w:color="auto"/>
                    <w:bottom w:val="none" w:sz="0" w:space="0" w:color="auto"/>
                    <w:right w:val="none" w:sz="0" w:space="0" w:color="auto"/>
                  </w:divBdr>
                </w:div>
                <w:div w:id="809174440">
                  <w:marLeft w:val="0"/>
                  <w:marRight w:val="0"/>
                  <w:marTop w:val="0"/>
                  <w:marBottom w:val="0"/>
                  <w:divBdr>
                    <w:top w:val="none" w:sz="0" w:space="0" w:color="auto"/>
                    <w:left w:val="none" w:sz="0" w:space="0" w:color="auto"/>
                    <w:bottom w:val="none" w:sz="0" w:space="0" w:color="auto"/>
                    <w:right w:val="none" w:sz="0" w:space="0" w:color="auto"/>
                  </w:divBdr>
                </w:div>
              </w:divsChild>
            </w:div>
            <w:div w:id="135952897">
              <w:marLeft w:val="0"/>
              <w:marRight w:val="0"/>
              <w:marTop w:val="0"/>
              <w:marBottom w:val="0"/>
              <w:divBdr>
                <w:top w:val="none" w:sz="0" w:space="0" w:color="auto"/>
                <w:left w:val="none" w:sz="0" w:space="0" w:color="auto"/>
                <w:bottom w:val="none" w:sz="0" w:space="0" w:color="auto"/>
                <w:right w:val="none" w:sz="0" w:space="0" w:color="auto"/>
              </w:divBdr>
            </w:div>
            <w:div w:id="694695853">
              <w:marLeft w:val="0"/>
              <w:marRight w:val="0"/>
              <w:marTop w:val="0"/>
              <w:marBottom w:val="0"/>
              <w:divBdr>
                <w:top w:val="none" w:sz="0" w:space="0" w:color="auto"/>
                <w:left w:val="none" w:sz="0" w:space="0" w:color="auto"/>
                <w:bottom w:val="none" w:sz="0" w:space="0" w:color="auto"/>
                <w:right w:val="none" w:sz="0" w:space="0" w:color="auto"/>
              </w:divBdr>
            </w:div>
          </w:divsChild>
        </w:div>
        <w:div w:id="1867253743">
          <w:marLeft w:val="0"/>
          <w:marRight w:val="0"/>
          <w:marTop w:val="0"/>
          <w:marBottom w:val="0"/>
          <w:divBdr>
            <w:top w:val="none" w:sz="0" w:space="0" w:color="auto"/>
            <w:left w:val="none" w:sz="0" w:space="0" w:color="auto"/>
            <w:bottom w:val="none" w:sz="0" w:space="0" w:color="auto"/>
            <w:right w:val="none" w:sz="0" w:space="0" w:color="auto"/>
          </w:divBdr>
        </w:div>
      </w:divsChild>
    </w:div>
    <w:div w:id="1911689992">
      <w:bodyDiv w:val="1"/>
      <w:marLeft w:val="0"/>
      <w:marRight w:val="0"/>
      <w:marTop w:val="0"/>
      <w:marBottom w:val="0"/>
      <w:divBdr>
        <w:top w:val="none" w:sz="0" w:space="0" w:color="auto"/>
        <w:left w:val="none" w:sz="0" w:space="0" w:color="auto"/>
        <w:bottom w:val="none" w:sz="0" w:space="0" w:color="auto"/>
        <w:right w:val="none" w:sz="0" w:space="0" w:color="auto"/>
      </w:divBdr>
      <w:divsChild>
        <w:div w:id="2000577976">
          <w:marLeft w:val="0"/>
          <w:marRight w:val="0"/>
          <w:marTop w:val="0"/>
          <w:marBottom w:val="0"/>
          <w:divBdr>
            <w:top w:val="none" w:sz="0" w:space="0" w:color="auto"/>
            <w:left w:val="none" w:sz="0" w:space="0" w:color="auto"/>
            <w:bottom w:val="none" w:sz="0" w:space="0" w:color="auto"/>
            <w:right w:val="none" w:sz="0" w:space="0" w:color="auto"/>
          </w:divBdr>
          <w:divsChild>
            <w:div w:id="1428161817">
              <w:marLeft w:val="0"/>
              <w:marRight w:val="0"/>
              <w:marTop w:val="0"/>
              <w:marBottom w:val="0"/>
              <w:divBdr>
                <w:top w:val="none" w:sz="0" w:space="0" w:color="auto"/>
                <w:left w:val="none" w:sz="0" w:space="0" w:color="auto"/>
                <w:bottom w:val="none" w:sz="0" w:space="0" w:color="auto"/>
                <w:right w:val="none" w:sz="0" w:space="0" w:color="auto"/>
              </w:divBdr>
              <w:divsChild>
                <w:div w:id="2171145">
                  <w:marLeft w:val="0"/>
                  <w:marRight w:val="0"/>
                  <w:marTop w:val="0"/>
                  <w:marBottom w:val="0"/>
                  <w:divBdr>
                    <w:top w:val="none" w:sz="0" w:space="0" w:color="auto"/>
                    <w:left w:val="none" w:sz="0" w:space="0" w:color="auto"/>
                    <w:bottom w:val="none" w:sz="0" w:space="0" w:color="auto"/>
                    <w:right w:val="none" w:sz="0" w:space="0" w:color="auto"/>
                  </w:divBdr>
                  <w:divsChild>
                    <w:div w:id="384107066">
                      <w:marLeft w:val="0"/>
                      <w:marRight w:val="0"/>
                      <w:marTop w:val="0"/>
                      <w:marBottom w:val="0"/>
                      <w:divBdr>
                        <w:top w:val="none" w:sz="0" w:space="0" w:color="auto"/>
                        <w:left w:val="none" w:sz="0" w:space="0" w:color="auto"/>
                        <w:bottom w:val="none" w:sz="0" w:space="0" w:color="auto"/>
                        <w:right w:val="none" w:sz="0" w:space="0" w:color="auto"/>
                      </w:divBdr>
                      <w:divsChild>
                        <w:div w:id="369768192">
                          <w:marLeft w:val="0"/>
                          <w:marRight w:val="0"/>
                          <w:marTop w:val="0"/>
                          <w:marBottom w:val="0"/>
                          <w:divBdr>
                            <w:top w:val="none" w:sz="0" w:space="0" w:color="auto"/>
                            <w:left w:val="none" w:sz="0" w:space="0" w:color="auto"/>
                            <w:bottom w:val="none" w:sz="0" w:space="0" w:color="auto"/>
                            <w:right w:val="none" w:sz="0" w:space="0" w:color="auto"/>
                          </w:divBdr>
                          <w:divsChild>
                            <w:div w:id="198130180">
                              <w:marLeft w:val="0"/>
                              <w:marRight w:val="0"/>
                              <w:marTop w:val="0"/>
                              <w:marBottom w:val="0"/>
                              <w:divBdr>
                                <w:top w:val="none" w:sz="0" w:space="0" w:color="auto"/>
                                <w:left w:val="none" w:sz="0" w:space="0" w:color="auto"/>
                                <w:bottom w:val="none" w:sz="0" w:space="0" w:color="auto"/>
                                <w:right w:val="none" w:sz="0" w:space="0" w:color="auto"/>
                              </w:divBdr>
                              <w:divsChild>
                                <w:div w:id="606739153">
                                  <w:marLeft w:val="0"/>
                                  <w:marRight w:val="0"/>
                                  <w:marTop w:val="0"/>
                                  <w:marBottom w:val="360"/>
                                  <w:divBdr>
                                    <w:top w:val="none" w:sz="0" w:space="0" w:color="auto"/>
                                    <w:left w:val="none" w:sz="0" w:space="0" w:color="auto"/>
                                    <w:bottom w:val="none" w:sz="0" w:space="0" w:color="auto"/>
                                    <w:right w:val="none" w:sz="0" w:space="0" w:color="auto"/>
                                  </w:divBdr>
                                </w:div>
                                <w:div w:id="1951429500">
                                  <w:marLeft w:val="0"/>
                                  <w:marRight w:val="0"/>
                                  <w:marTop w:val="0"/>
                                  <w:marBottom w:val="0"/>
                                  <w:divBdr>
                                    <w:top w:val="none" w:sz="0" w:space="0" w:color="auto"/>
                                    <w:left w:val="none" w:sz="0" w:space="0" w:color="auto"/>
                                    <w:bottom w:val="none" w:sz="0" w:space="0" w:color="auto"/>
                                    <w:right w:val="none" w:sz="0" w:space="0" w:color="auto"/>
                                  </w:divBdr>
                                  <w:divsChild>
                                    <w:div w:id="1169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597">
                              <w:marLeft w:val="0"/>
                              <w:marRight w:val="0"/>
                              <w:marTop w:val="0"/>
                              <w:marBottom w:val="0"/>
                              <w:divBdr>
                                <w:top w:val="none" w:sz="0" w:space="0" w:color="auto"/>
                                <w:left w:val="none" w:sz="0" w:space="0" w:color="auto"/>
                                <w:bottom w:val="none" w:sz="0" w:space="0" w:color="auto"/>
                                <w:right w:val="none" w:sz="0" w:space="0" w:color="auto"/>
                              </w:divBdr>
                              <w:divsChild>
                                <w:div w:id="1449356421">
                                  <w:marLeft w:val="0"/>
                                  <w:marRight w:val="0"/>
                                  <w:marTop w:val="0"/>
                                  <w:marBottom w:val="360"/>
                                  <w:divBdr>
                                    <w:top w:val="none" w:sz="0" w:space="0" w:color="auto"/>
                                    <w:left w:val="none" w:sz="0" w:space="0" w:color="auto"/>
                                    <w:bottom w:val="none" w:sz="0" w:space="0" w:color="auto"/>
                                    <w:right w:val="none" w:sz="0" w:space="0" w:color="auto"/>
                                  </w:divBdr>
                                  <w:divsChild>
                                    <w:div w:id="978069835">
                                      <w:marLeft w:val="0"/>
                                      <w:marRight w:val="240"/>
                                      <w:marTop w:val="0"/>
                                      <w:marBottom w:val="0"/>
                                      <w:divBdr>
                                        <w:top w:val="none" w:sz="0" w:space="0" w:color="auto"/>
                                        <w:left w:val="none" w:sz="0" w:space="0" w:color="auto"/>
                                        <w:bottom w:val="none" w:sz="0" w:space="0" w:color="auto"/>
                                        <w:right w:val="single" w:sz="6" w:space="12" w:color="CCCCCC"/>
                                      </w:divBdr>
                                    </w:div>
                                    <w:div w:id="18821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27387">
              <w:marLeft w:val="0"/>
              <w:marRight w:val="0"/>
              <w:marTop w:val="0"/>
              <w:marBottom w:val="0"/>
              <w:divBdr>
                <w:top w:val="none" w:sz="0" w:space="0" w:color="auto"/>
                <w:left w:val="none" w:sz="0" w:space="0" w:color="auto"/>
                <w:bottom w:val="none" w:sz="0" w:space="0" w:color="auto"/>
                <w:right w:val="none" w:sz="0" w:space="0" w:color="auto"/>
              </w:divBdr>
              <w:divsChild>
                <w:div w:id="2124574495">
                  <w:marLeft w:val="-195"/>
                  <w:marRight w:val="0"/>
                  <w:marTop w:val="0"/>
                  <w:marBottom w:val="0"/>
                  <w:divBdr>
                    <w:top w:val="none" w:sz="0" w:space="0" w:color="auto"/>
                    <w:left w:val="none" w:sz="0" w:space="0" w:color="auto"/>
                    <w:bottom w:val="none" w:sz="0" w:space="0" w:color="auto"/>
                    <w:right w:val="none" w:sz="0" w:space="0" w:color="auto"/>
                  </w:divBdr>
                  <w:divsChild>
                    <w:div w:id="1091002561">
                      <w:marLeft w:val="0"/>
                      <w:marRight w:val="0"/>
                      <w:marTop w:val="0"/>
                      <w:marBottom w:val="0"/>
                      <w:divBdr>
                        <w:top w:val="none" w:sz="0" w:space="0" w:color="auto"/>
                        <w:left w:val="none" w:sz="0" w:space="0" w:color="auto"/>
                        <w:bottom w:val="none" w:sz="0" w:space="0" w:color="auto"/>
                        <w:right w:val="none" w:sz="0" w:space="0" w:color="auto"/>
                      </w:divBdr>
                      <w:divsChild>
                        <w:div w:id="1592616138">
                          <w:marLeft w:val="0"/>
                          <w:marRight w:val="0"/>
                          <w:marTop w:val="240"/>
                          <w:marBottom w:val="0"/>
                          <w:divBdr>
                            <w:top w:val="none" w:sz="0" w:space="0" w:color="auto"/>
                            <w:left w:val="none" w:sz="0" w:space="0" w:color="auto"/>
                            <w:bottom w:val="none" w:sz="0" w:space="0" w:color="auto"/>
                            <w:right w:val="none" w:sz="0" w:space="0" w:color="auto"/>
                          </w:divBdr>
                          <w:divsChild>
                            <w:div w:id="157502539">
                              <w:marLeft w:val="0"/>
                              <w:marRight w:val="0"/>
                              <w:marTop w:val="0"/>
                              <w:marBottom w:val="0"/>
                              <w:divBdr>
                                <w:top w:val="single" w:sz="6" w:space="6" w:color="B3B3B3"/>
                                <w:left w:val="single" w:sz="6" w:space="6" w:color="B3B3B3"/>
                                <w:bottom w:val="none" w:sz="0" w:space="6" w:color="auto"/>
                                <w:right w:val="single" w:sz="6" w:space="6" w:color="B3B3B3"/>
                              </w:divBdr>
                            </w:div>
                            <w:div w:id="1727954272">
                              <w:marLeft w:val="0"/>
                              <w:marRight w:val="0"/>
                              <w:marTop w:val="0"/>
                              <w:marBottom w:val="0"/>
                              <w:divBdr>
                                <w:top w:val="single" w:sz="6" w:space="0" w:color="B3B3B3"/>
                                <w:left w:val="single" w:sz="6" w:space="0" w:color="B3B3B3"/>
                                <w:bottom w:val="single" w:sz="6" w:space="12" w:color="B3B3B3"/>
                                <w:right w:val="single" w:sz="6" w:space="0" w:color="B3B3B3"/>
                              </w:divBdr>
                              <w:divsChild>
                                <w:div w:id="1554265810">
                                  <w:marLeft w:val="0"/>
                                  <w:marRight w:val="0"/>
                                  <w:marTop w:val="0"/>
                                  <w:marBottom w:val="0"/>
                                  <w:divBdr>
                                    <w:top w:val="none" w:sz="0" w:space="0" w:color="auto"/>
                                    <w:left w:val="none" w:sz="0" w:space="0" w:color="auto"/>
                                    <w:bottom w:val="none" w:sz="0" w:space="0" w:color="auto"/>
                                    <w:right w:val="none" w:sz="0" w:space="0" w:color="auto"/>
                                  </w:divBdr>
                                </w:div>
                                <w:div w:id="504319441">
                                  <w:marLeft w:val="0"/>
                                  <w:marRight w:val="0"/>
                                  <w:marTop w:val="240"/>
                                  <w:marBottom w:val="0"/>
                                  <w:divBdr>
                                    <w:top w:val="dashed" w:sz="6" w:space="12" w:color="B3B3B3"/>
                                    <w:left w:val="none" w:sz="0" w:space="0" w:color="auto"/>
                                    <w:bottom w:val="none" w:sz="0" w:space="0" w:color="auto"/>
                                    <w:right w:val="none" w:sz="0" w:space="0" w:color="auto"/>
                                  </w:divBdr>
                                </w:div>
                              </w:divsChild>
                            </w:div>
                            <w:div w:id="1754080484">
                              <w:marLeft w:val="0"/>
                              <w:marRight w:val="0"/>
                              <w:marTop w:val="0"/>
                              <w:marBottom w:val="0"/>
                              <w:divBdr>
                                <w:top w:val="dashed" w:sz="2" w:space="6" w:color="auto"/>
                                <w:left w:val="dashed" w:sz="6" w:space="6" w:color="B3B3B3"/>
                                <w:bottom w:val="dashed" w:sz="6" w:space="6" w:color="B3B3B3"/>
                                <w:right w:val="dashed" w:sz="6" w:space="6" w:color="B3B3B3"/>
                              </w:divBdr>
                            </w:div>
                          </w:divsChild>
                        </w:div>
                      </w:divsChild>
                    </w:div>
                  </w:divsChild>
                </w:div>
              </w:divsChild>
            </w:div>
          </w:divsChild>
        </w:div>
        <w:div w:id="1038041759">
          <w:marLeft w:val="0"/>
          <w:marRight w:val="0"/>
          <w:marTop w:val="0"/>
          <w:marBottom w:val="0"/>
          <w:divBdr>
            <w:top w:val="none" w:sz="0" w:space="0" w:color="auto"/>
            <w:left w:val="none" w:sz="0" w:space="0" w:color="auto"/>
            <w:bottom w:val="none" w:sz="0" w:space="0" w:color="auto"/>
            <w:right w:val="none" w:sz="0" w:space="0" w:color="auto"/>
          </w:divBdr>
          <w:divsChild>
            <w:div w:id="183445151">
              <w:marLeft w:val="0"/>
              <w:marRight w:val="0"/>
              <w:marTop w:val="0"/>
              <w:marBottom w:val="0"/>
              <w:divBdr>
                <w:top w:val="none" w:sz="0" w:space="0" w:color="auto"/>
                <w:left w:val="none" w:sz="0" w:space="0" w:color="auto"/>
                <w:bottom w:val="none" w:sz="0" w:space="0" w:color="auto"/>
                <w:right w:val="none" w:sz="0" w:space="0" w:color="auto"/>
              </w:divBdr>
              <w:divsChild>
                <w:div w:id="1063985101">
                  <w:marLeft w:val="0"/>
                  <w:marRight w:val="0"/>
                  <w:marTop w:val="0"/>
                  <w:marBottom w:val="0"/>
                  <w:divBdr>
                    <w:top w:val="none" w:sz="0" w:space="0" w:color="auto"/>
                    <w:left w:val="none" w:sz="0" w:space="0" w:color="auto"/>
                    <w:bottom w:val="none" w:sz="0" w:space="0" w:color="auto"/>
                    <w:right w:val="none" w:sz="0" w:space="0" w:color="auto"/>
                  </w:divBdr>
                  <w:divsChild>
                    <w:div w:id="1840340850">
                      <w:marLeft w:val="0"/>
                      <w:marRight w:val="0"/>
                      <w:marTop w:val="0"/>
                      <w:marBottom w:val="0"/>
                      <w:divBdr>
                        <w:top w:val="none" w:sz="0" w:space="0" w:color="auto"/>
                        <w:left w:val="none" w:sz="0" w:space="0" w:color="auto"/>
                        <w:bottom w:val="none" w:sz="0" w:space="0" w:color="auto"/>
                        <w:right w:val="none" w:sz="0" w:space="0" w:color="auto"/>
                      </w:divBdr>
                      <w:divsChild>
                        <w:div w:id="1879391196">
                          <w:marLeft w:val="0"/>
                          <w:marRight w:val="0"/>
                          <w:marTop w:val="0"/>
                          <w:marBottom w:val="0"/>
                          <w:divBdr>
                            <w:top w:val="none" w:sz="0" w:space="0" w:color="auto"/>
                            <w:left w:val="none" w:sz="0" w:space="0" w:color="auto"/>
                            <w:bottom w:val="none" w:sz="0" w:space="0" w:color="auto"/>
                            <w:right w:val="none" w:sz="0" w:space="0" w:color="auto"/>
                          </w:divBdr>
                          <w:divsChild>
                            <w:div w:id="630326799">
                              <w:marLeft w:val="0"/>
                              <w:marRight w:val="0"/>
                              <w:marTop w:val="0"/>
                              <w:marBottom w:val="0"/>
                              <w:divBdr>
                                <w:top w:val="none" w:sz="0" w:space="0" w:color="auto"/>
                                <w:left w:val="none" w:sz="0" w:space="0" w:color="auto"/>
                                <w:bottom w:val="none" w:sz="0" w:space="0" w:color="auto"/>
                                <w:right w:val="none" w:sz="0" w:space="0" w:color="auto"/>
                              </w:divBdr>
                              <w:divsChild>
                                <w:div w:id="980617724">
                                  <w:marLeft w:val="-240"/>
                                  <w:marRight w:val="0"/>
                                  <w:marTop w:val="0"/>
                                  <w:marBottom w:val="0"/>
                                  <w:divBdr>
                                    <w:top w:val="none" w:sz="0" w:space="0" w:color="auto"/>
                                    <w:left w:val="none" w:sz="0" w:space="0" w:color="auto"/>
                                    <w:bottom w:val="none" w:sz="0" w:space="0" w:color="auto"/>
                                    <w:right w:val="none" w:sz="0" w:space="0" w:color="auto"/>
                                  </w:divBdr>
                                  <w:divsChild>
                                    <w:div w:id="295719897">
                                      <w:marLeft w:val="0"/>
                                      <w:marRight w:val="0"/>
                                      <w:marTop w:val="0"/>
                                      <w:marBottom w:val="0"/>
                                      <w:divBdr>
                                        <w:top w:val="single" w:sz="6" w:space="9" w:color="CCCCCC"/>
                                        <w:left w:val="none" w:sz="0" w:space="0" w:color="auto"/>
                                        <w:bottom w:val="single" w:sz="6" w:space="9" w:color="CCCCCC"/>
                                        <w:right w:val="none" w:sz="0" w:space="0" w:color="auto"/>
                                      </w:divBdr>
                                      <w:divsChild>
                                        <w:div w:id="1092779114">
                                          <w:marLeft w:val="0"/>
                                          <w:marRight w:val="0"/>
                                          <w:marTop w:val="0"/>
                                          <w:marBottom w:val="0"/>
                                          <w:divBdr>
                                            <w:top w:val="none" w:sz="0" w:space="0" w:color="auto"/>
                                            <w:left w:val="none" w:sz="0" w:space="0" w:color="auto"/>
                                            <w:bottom w:val="none" w:sz="0" w:space="0" w:color="auto"/>
                                            <w:right w:val="none" w:sz="0" w:space="0" w:color="auto"/>
                                          </w:divBdr>
                                        </w:div>
                                      </w:divsChild>
                                    </w:div>
                                    <w:div w:id="581915485">
                                      <w:marLeft w:val="0"/>
                                      <w:marRight w:val="0"/>
                                      <w:marTop w:val="0"/>
                                      <w:marBottom w:val="0"/>
                                      <w:divBdr>
                                        <w:top w:val="none" w:sz="0" w:space="0" w:color="auto"/>
                                        <w:left w:val="none" w:sz="0" w:space="0" w:color="auto"/>
                                        <w:bottom w:val="none" w:sz="0" w:space="0" w:color="auto"/>
                                        <w:right w:val="none" w:sz="0" w:space="0" w:color="auto"/>
                                      </w:divBdr>
                                      <w:divsChild>
                                        <w:div w:id="1601375363">
                                          <w:marLeft w:val="0"/>
                                          <w:marRight w:val="0"/>
                                          <w:marTop w:val="0"/>
                                          <w:marBottom w:val="0"/>
                                          <w:divBdr>
                                            <w:top w:val="none" w:sz="0" w:space="0" w:color="auto"/>
                                            <w:left w:val="none" w:sz="0" w:space="0" w:color="auto"/>
                                            <w:bottom w:val="none" w:sz="0" w:space="0" w:color="auto"/>
                                            <w:right w:val="none" w:sz="0" w:space="0" w:color="auto"/>
                                          </w:divBdr>
                                          <w:divsChild>
                                            <w:div w:id="510946888">
                                              <w:marLeft w:val="0"/>
                                              <w:marRight w:val="0"/>
                                              <w:marTop w:val="0"/>
                                              <w:marBottom w:val="0"/>
                                              <w:divBdr>
                                                <w:top w:val="none" w:sz="0" w:space="0" w:color="auto"/>
                                                <w:left w:val="none" w:sz="0" w:space="0" w:color="auto"/>
                                                <w:bottom w:val="none" w:sz="0" w:space="0" w:color="auto"/>
                                                <w:right w:val="none" w:sz="0" w:space="0" w:color="auto"/>
                                              </w:divBdr>
                                            </w:div>
                                          </w:divsChild>
                                        </w:div>
                                        <w:div w:id="108817683">
                                          <w:marLeft w:val="0"/>
                                          <w:marRight w:val="0"/>
                                          <w:marTop w:val="0"/>
                                          <w:marBottom w:val="0"/>
                                          <w:divBdr>
                                            <w:top w:val="none" w:sz="0" w:space="0" w:color="auto"/>
                                            <w:left w:val="none" w:sz="0" w:space="0" w:color="auto"/>
                                            <w:bottom w:val="none" w:sz="0" w:space="0" w:color="auto"/>
                                            <w:right w:val="none" w:sz="0" w:space="0" w:color="auto"/>
                                          </w:divBdr>
                                        </w:div>
                                        <w:div w:id="1196230621">
                                          <w:marLeft w:val="0"/>
                                          <w:marRight w:val="0"/>
                                          <w:marTop w:val="0"/>
                                          <w:marBottom w:val="0"/>
                                          <w:divBdr>
                                            <w:top w:val="none" w:sz="0" w:space="0" w:color="auto"/>
                                            <w:left w:val="none" w:sz="0" w:space="0" w:color="auto"/>
                                            <w:bottom w:val="none" w:sz="0" w:space="0" w:color="auto"/>
                                            <w:right w:val="none" w:sz="0" w:space="0" w:color="auto"/>
                                          </w:divBdr>
                                          <w:divsChild>
                                            <w:div w:id="693724301">
                                              <w:marLeft w:val="0"/>
                                              <w:marRight w:val="0"/>
                                              <w:marTop w:val="0"/>
                                              <w:marBottom w:val="60"/>
                                              <w:divBdr>
                                                <w:top w:val="none" w:sz="0" w:space="0" w:color="auto"/>
                                                <w:left w:val="none" w:sz="0" w:space="0" w:color="auto"/>
                                                <w:bottom w:val="none" w:sz="0" w:space="0" w:color="auto"/>
                                                <w:right w:val="none" w:sz="0" w:space="0" w:color="auto"/>
                                              </w:divBdr>
                                            </w:div>
                                            <w:div w:id="170342857">
                                              <w:marLeft w:val="0"/>
                                              <w:marRight w:val="0"/>
                                              <w:marTop w:val="0"/>
                                              <w:marBottom w:val="60"/>
                                              <w:divBdr>
                                                <w:top w:val="none" w:sz="0" w:space="0" w:color="auto"/>
                                                <w:left w:val="none" w:sz="0" w:space="0" w:color="auto"/>
                                                <w:bottom w:val="none" w:sz="0" w:space="0" w:color="auto"/>
                                                <w:right w:val="none" w:sz="0" w:space="0" w:color="auto"/>
                                              </w:divBdr>
                                            </w:div>
                                            <w:div w:id="1527063132">
                                              <w:marLeft w:val="0"/>
                                              <w:marRight w:val="0"/>
                                              <w:marTop w:val="0"/>
                                              <w:marBottom w:val="0"/>
                                              <w:divBdr>
                                                <w:top w:val="none" w:sz="0" w:space="0" w:color="auto"/>
                                                <w:left w:val="none" w:sz="0" w:space="0" w:color="auto"/>
                                                <w:bottom w:val="none" w:sz="0" w:space="0" w:color="auto"/>
                                                <w:right w:val="none" w:sz="0" w:space="0" w:color="auto"/>
                                              </w:divBdr>
                                            </w:div>
                                          </w:divsChild>
                                        </w:div>
                                        <w:div w:id="1927301058">
                                          <w:marLeft w:val="0"/>
                                          <w:marRight w:val="0"/>
                                          <w:marTop w:val="0"/>
                                          <w:marBottom w:val="0"/>
                                          <w:divBdr>
                                            <w:top w:val="none" w:sz="0" w:space="0" w:color="auto"/>
                                            <w:left w:val="none" w:sz="0" w:space="0" w:color="auto"/>
                                            <w:bottom w:val="none" w:sz="0" w:space="0" w:color="auto"/>
                                            <w:right w:val="none" w:sz="0" w:space="0" w:color="auto"/>
                                          </w:divBdr>
                                          <w:divsChild>
                                            <w:div w:id="609703797">
                                              <w:marLeft w:val="0"/>
                                              <w:marRight w:val="0"/>
                                              <w:marTop w:val="0"/>
                                              <w:marBottom w:val="60"/>
                                              <w:divBdr>
                                                <w:top w:val="none" w:sz="0" w:space="0" w:color="auto"/>
                                                <w:left w:val="none" w:sz="0" w:space="0" w:color="auto"/>
                                                <w:bottom w:val="none" w:sz="0" w:space="0" w:color="auto"/>
                                                <w:right w:val="none" w:sz="0" w:space="0" w:color="auto"/>
                                              </w:divBdr>
                                            </w:div>
                                            <w:div w:id="1036396195">
                                              <w:marLeft w:val="0"/>
                                              <w:marRight w:val="0"/>
                                              <w:marTop w:val="0"/>
                                              <w:marBottom w:val="60"/>
                                              <w:divBdr>
                                                <w:top w:val="none" w:sz="0" w:space="0" w:color="auto"/>
                                                <w:left w:val="none" w:sz="0" w:space="0" w:color="auto"/>
                                                <w:bottom w:val="none" w:sz="0" w:space="0" w:color="auto"/>
                                                <w:right w:val="none" w:sz="0" w:space="0" w:color="auto"/>
                                              </w:divBdr>
                                            </w:div>
                                            <w:div w:id="1593929305">
                                              <w:marLeft w:val="0"/>
                                              <w:marRight w:val="0"/>
                                              <w:marTop w:val="0"/>
                                              <w:marBottom w:val="0"/>
                                              <w:divBdr>
                                                <w:top w:val="none" w:sz="0" w:space="0" w:color="auto"/>
                                                <w:left w:val="none" w:sz="0" w:space="0" w:color="auto"/>
                                                <w:bottom w:val="none" w:sz="0" w:space="0" w:color="auto"/>
                                                <w:right w:val="none" w:sz="0" w:space="0" w:color="auto"/>
                                              </w:divBdr>
                                            </w:div>
                                          </w:divsChild>
                                        </w:div>
                                        <w:div w:id="833839276">
                                          <w:marLeft w:val="0"/>
                                          <w:marRight w:val="0"/>
                                          <w:marTop w:val="0"/>
                                          <w:marBottom w:val="0"/>
                                          <w:divBdr>
                                            <w:top w:val="none" w:sz="0" w:space="0" w:color="auto"/>
                                            <w:left w:val="none" w:sz="0" w:space="0" w:color="auto"/>
                                            <w:bottom w:val="none" w:sz="0" w:space="0" w:color="auto"/>
                                            <w:right w:val="none" w:sz="0" w:space="0" w:color="auto"/>
                                          </w:divBdr>
                                          <w:divsChild>
                                            <w:div w:id="1951356741">
                                              <w:marLeft w:val="0"/>
                                              <w:marRight w:val="0"/>
                                              <w:marTop w:val="0"/>
                                              <w:marBottom w:val="60"/>
                                              <w:divBdr>
                                                <w:top w:val="none" w:sz="0" w:space="0" w:color="auto"/>
                                                <w:left w:val="none" w:sz="0" w:space="0" w:color="auto"/>
                                                <w:bottom w:val="none" w:sz="0" w:space="0" w:color="auto"/>
                                                <w:right w:val="none" w:sz="0" w:space="0" w:color="auto"/>
                                              </w:divBdr>
                                            </w:div>
                                            <w:div w:id="52777791">
                                              <w:marLeft w:val="0"/>
                                              <w:marRight w:val="0"/>
                                              <w:marTop w:val="0"/>
                                              <w:marBottom w:val="60"/>
                                              <w:divBdr>
                                                <w:top w:val="none" w:sz="0" w:space="0" w:color="auto"/>
                                                <w:left w:val="none" w:sz="0" w:space="0" w:color="auto"/>
                                                <w:bottom w:val="none" w:sz="0" w:space="0" w:color="auto"/>
                                                <w:right w:val="none" w:sz="0" w:space="0" w:color="auto"/>
                                              </w:divBdr>
                                            </w:div>
                                            <w:div w:id="758141619">
                                              <w:marLeft w:val="0"/>
                                              <w:marRight w:val="0"/>
                                              <w:marTop w:val="0"/>
                                              <w:marBottom w:val="0"/>
                                              <w:divBdr>
                                                <w:top w:val="none" w:sz="0" w:space="0" w:color="auto"/>
                                                <w:left w:val="none" w:sz="0" w:space="0" w:color="auto"/>
                                                <w:bottom w:val="none" w:sz="0" w:space="0" w:color="auto"/>
                                                <w:right w:val="none" w:sz="0" w:space="0" w:color="auto"/>
                                              </w:divBdr>
                                            </w:div>
                                          </w:divsChild>
                                        </w:div>
                                        <w:div w:id="1936160994">
                                          <w:marLeft w:val="0"/>
                                          <w:marRight w:val="0"/>
                                          <w:marTop w:val="0"/>
                                          <w:marBottom w:val="0"/>
                                          <w:divBdr>
                                            <w:top w:val="none" w:sz="0" w:space="0" w:color="auto"/>
                                            <w:left w:val="none" w:sz="0" w:space="0" w:color="auto"/>
                                            <w:bottom w:val="none" w:sz="0" w:space="0" w:color="auto"/>
                                            <w:right w:val="none" w:sz="0" w:space="0" w:color="auto"/>
                                          </w:divBdr>
                                          <w:divsChild>
                                            <w:div w:id="1000893625">
                                              <w:marLeft w:val="0"/>
                                              <w:marRight w:val="0"/>
                                              <w:marTop w:val="0"/>
                                              <w:marBottom w:val="60"/>
                                              <w:divBdr>
                                                <w:top w:val="none" w:sz="0" w:space="0" w:color="auto"/>
                                                <w:left w:val="none" w:sz="0" w:space="0" w:color="auto"/>
                                                <w:bottom w:val="none" w:sz="0" w:space="0" w:color="auto"/>
                                                <w:right w:val="none" w:sz="0" w:space="0" w:color="auto"/>
                                              </w:divBdr>
                                            </w:div>
                                            <w:div w:id="238948876">
                                              <w:marLeft w:val="0"/>
                                              <w:marRight w:val="0"/>
                                              <w:marTop w:val="0"/>
                                              <w:marBottom w:val="60"/>
                                              <w:divBdr>
                                                <w:top w:val="none" w:sz="0" w:space="0" w:color="auto"/>
                                                <w:left w:val="none" w:sz="0" w:space="0" w:color="auto"/>
                                                <w:bottom w:val="none" w:sz="0" w:space="0" w:color="auto"/>
                                                <w:right w:val="none" w:sz="0" w:space="0" w:color="auto"/>
                                              </w:divBdr>
                                            </w:div>
                                            <w:div w:id="1960800087">
                                              <w:marLeft w:val="0"/>
                                              <w:marRight w:val="0"/>
                                              <w:marTop w:val="0"/>
                                              <w:marBottom w:val="0"/>
                                              <w:divBdr>
                                                <w:top w:val="none" w:sz="0" w:space="0" w:color="auto"/>
                                                <w:left w:val="none" w:sz="0" w:space="0" w:color="auto"/>
                                                <w:bottom w:val="none" w:sz="0" w:space="0" w:color="auto"/>
                                                <w:right w:val="none" w:sz="0" w:space="0" w:color="auto"/>
                                              </w:divBdr>
                                            </w:div>
                                          </w:divsChild>
                                        </w:div>
                                        <w:div w:id="259997822">
                                          <w:marLeft w:val="0"/>
                                          <w:marRight w:val="0"/>
                                          <w:marTop w:val="0"/>
                                          <w:marBottom w:val="0"/>
                                          <w:divBdr>
                                            <w:top w:val="none" w:sz="0" w:space="0" w:color="auto"/>
                                            <w:left w:val="none" w:sz="0" w:space="0" w:color="auto"/>
                                            <w:bottom w:val="none" w:sz="0" w:space="0" w:color="auto"/>
                                            <w:right w:val="none" w:sz="0" w:space="0" w:color="auto"/>
                                          </w:divBdr>
                                          <w:divsChild>
                                            <w:div w:id="737438683">
                                              <w:marLeft w:val="0"/>
                                              <w:marRight w:val="0"/>
                                              <w:marTop w:val="0"/>
                                              <w:marBottom w:val="60"/>
                                              <w:divBdr>
                                                <w:top w:val="none" w:sz="0" w:space="0" w:color="auto"/>
                                                <w:left w:val="none" w:sz="0" w:space="0" w:color="auto"/>
                                                <w:bottom w:val="none" w:sz="0" w:space="0" w:color="auto"/>
                                                <w:right w:val="none" w:sz="0" w:space="0" w:color="auto"/>
                                              </w:divBdr>
                                            </w:div>
                                            <w:div w:id="1472597188">
                                              <w:marLeft w:val="0"/>
                                              <w:marRight w:val="0"/>
                                              <w:marTop w:val="0"/>
                                              <w:marBottom w:val="60"/>
                                              <w:divBdr>
                                                <w:top w:val="none" w:sz="0" w:space="0" w:color="auto"/>
                                                <w:left w:val="none" w:sz="0" w:space="0" w:color="auto"/>
                                                <w:bottom w:val="none" w:sz="0" w:space="0" w:color="auto"/>
                                                <w:right w:val="none" w:sz="0" w:space="0" w:color="auto"/>
                                              </w:divBdr>
                                            </w:div>
                                            <w:div w:id="1005353432">
                                              <w:marLeft w:val="0"/>
                                              <w:marRight w:val="0"/>
                                              <w:marTop w:val="0"/>
                                              <w:marBottom w:val="0"/>
                                              <w:divBdr>
                                                <w:top w:val="none" w:sz="0" w:space="0" w:color="auto"/>
                                                <w:left w:val="none" w:sz="0" w:space="0" w:color="auto"/>
                                                <w:bottom w:val="none" w:sz="0" w:space="0" w:color="auto"/>
                                                <w:right w:val="none" w:sz="0" w:space="0" w:color="auto"/>
                                              </w:divBdr>
                                            </w:div>
                                          </w:divsChild>
                                        </w:div>
                                        <w:div w:id="2075078442">
                                          <w:marLeft w:val="0"/>
                                          <w:marRight w:val="0"/>
                                          <w:marTop w:val="0"/>
                                          <w:marBottom w:val="0"/>
                                          <w:divBdr>
                                            <w:top w:val="none" w:sz="0" w:space="0" w:color="auto"/>
                                            <w:left w:val="none" w:sz="0" w:space="0" w:color="auto"/>
                                            <w:bottom w:val="none" w:sz="0" w:space="0" w:color="auto"/>
                                            <w:right w:val="none" w:sz="0" w:space="0" w:color="auto"/>
                                          </w:divBdr>
                                          <w:divsChild>
                                            <w:div w:id="848057562">
                                              <w:marLeft w:val="0"/>
                                              <w:marRight w:val="0"/>
                                              <w:marTop w:val="0"/>
                                              <w:marBottom w:val="60"/>
                                              <w:divBdr>
                                                <w:top w:val="none" w:sz="0" w:space="0" w:color="auto"/>
                                                <w:left w:val="none" w:sz="0" w:space="0" w:color="auto"/>
                                                <w:bottom w:val="none" w:sz="0" w:space="0" w:color="auto"/>
                                                <w:right w:val="none" w:sz="0" w:space="0" w:color="auto"/>
                                              </w:divBdr>
                                            </w:div>
                                            <w:div w:id="1496149230">
                                              <w:marLeft w:val="0"/>
                                              <w:marRight w:val="0"/>
                                              <w:marTop w:val="0"/>
                                              <w:marBottom w:val="60"/>
                                              <w:divBdr>
                                                <w:top w:val="none" w:sz="0" w:space="0" w:color="auto"/>
                                                <w:left w:val="none" w:sz="0" w:space="0" w:color="auto"/>
                                                <w:bottom w:val="none" w:sz="0" w:space="0" w:color="auto"/>
                                                <w:right w:val="none" w:sz="0" w:space="0" w:color="auto"/>
                                              </w:divBdr>
                                            </w:div>
                                            <w:div w:id="295915102">
                                              <w:marLeft w:val="0"/>
                                              <w:marRight w:val="0"/>
                                              <w:marTop w:val="0"/>
                                              <w:marBottom w:val="0"/>
                                              <w:divBdr>
                                                <w:top w:val="none" w:sz="0" w:space="0" w:color="auto"/>
                                                <w:left w:val="none" w:sz="0" w:space="0" w:color="auto"/>
                                                <w:bottom w:val="none" w:sz="0" w:space="0" w:color="auto"/>
                                                <w:right w:val="none" w:sz="0" w:space="0" w:color="auto"/>
                                              </w:divBdr>
                                            </w:div>
                                          </w:divsChild>
                                        </w:div>
                                        <w:div w:id="1610622386">
                                          <w:marLeft w:val="0"/>
                                          <w:marRight w:val="0"/>
                                          <w:marTop w:val="0"/>
                                          <w:marBottom w:val="0"/>
                                          <w:divBdr>
                                            <w:top w:val="none" w:sz="0" w:space="0" w:color="auto"/>
                                            <w:left w:val="none" w:sz="0" w:space="0" w:color="auto"/>
                                            <w:bottom w:val="none" w:sz="0" w:space="0" w:color="auto"/>
                                            <w:right w:val="none" w:sz="0" w:space="0" w:color="auto"/>
                                          </w:divBdr>
                                          <w:divsChild>
                                            <w:div w:id="1882816284">
                                              <w:marLeft w:val="0"/>
                                              <w:marRight w:val="0"/>
                                              <w:marTop w:val="0"/>
                                              <w:marBottom w:val="60"/>
                                              <w:divBdr>
                                                <w:top w:val="none" w:sz="0" w:space="0" w:color="auto"/>
                                                <w:left w:val="none" w:sz="0" w:space="0" w:color="auto"/>
                                                <w:bottom w:val="none" w:sz="0" w:space="0" w:color="auto"/>
                                                <w:right w:val="none" w:sz="0" w:space="0" w:color="auto"/>
                                              </w:divBdr>
                                            </w:div>
                                            <w:div w:id="325714439">
                                              <w:marLeft w:val="0"/>
                                              <w:marRight w:val="0"/>
                                              <w:marTop w:val="0"/>
                                              <w:marBottom w:val="60"/>
                                              <w:divBdr>
                                                <w:top w:val="none" w:sz="0" w:space="0" w:color="auto"/>
                                                <w:left w:val="none" w:sz="0" w:space="0" w:color="auto"/>
                                                <w:bottom w:val="none" w:sz="0" w:space="0" w:color="auto"/>
                                                <w:right w:val="none" w:sz="0" w:space="0" w:color="auto"/>
                                              </w:divBdr>
                                            </w:div>
                                            <w:div w:id="1023094396">
                                              <w:marLeft w:val="0"/>
                                              <w:marRight w:val="0"/>
                                              <w:marTop w:val="0"/>
                                              <w:marBottom w:val="0"/>
                                              <w:divBdr>
                                                <w:top w:val="none" w:sz="0" w:space="0" w:color="auto"/>
                                                <w:left w:val="none" w:sz="0" w:space="0" w:color="auto"/>
                                                <w:bottom w:val="none" w:sz="0" w:space="0" w:color="auto"/>
                                                <w:right w:val="none" w:sz="0" w:space="0" w:color="auto"/>
                                              </w:divBdr>
                                            </w:div>
                                          </w:divsChild>
                                        </w:div>
                                        <w:div w:id="719133500">
                                          <w:marLeft w:val="0"/>
                                          <w:marRight w:val="0"/>
                                          <w:marTop w:val="0"/>
                                          <w:marBottom w:val="0"/>
                                          <w:divBdr>
                                            <w:top w:val="none" w:sz="0" w:space="0" w:color="auto"/>
                                            <w:left w:val="none" w:sz="0" w:space="0" w:color="auto"/>
                                            <w:bottom w:val="none" w:sz="0" w:space="0" w:color="auto"/>
                                            <w:right w:val="none" w:sz="0" w:space="0" w:color="auto"/>
                                          </w:divBdr>
                                          <w:divsChild>
                                            <w:div w:id="773208775">
                                              <w:marLeft w:val="0"/>
                                              <w:marRight w:val="0"/>
                                              <w:marTop w:val="0"/>
                                              <w:marBottom w:val="60"/>
                                              <w:divBdr>
                                                <w:top w:val="none" w:sz="0" w:space="0" w:color="auto"/>
                                                <w:left w:val="none" w:sz="0" w:space="0" w:color="auto"/>
                                                <w:bottom w:val="none" w:sz="0" w:space="0" w:color="auto"/>
                                                <w:right w:val="none" w:sz="0" w:space="0" w:color="auto"/>
                                              </w:divBdr>
                                            </w:div>
                                            <w:div w:id="123079989">
                                              <w:marLeft w:val="0"/>
                                              <w:marRight w:val="0"/>
                                              <w:marTop w:val="0"/>
                                              <w:marBottom w:val="60"/>
                                              <w:divBdr>
                                                <w:top w:val="none" w:sz="0" w:space="0" w:color="auto"/>
                                                <w:left w:val="none" w:sz="0" w:space="0" w:color="auto"/>
                                                <w:bottom w:val="none" w:sz="0" w:space="0" w:color="auto"/>
                                                <w:right w:val="none" w:sz="0" w:space="0" w:color="auto"/>
                                              </w:divBdr>
                                            </w:div>
                                            <w:div w:id="712466984">
                                              <w:marLeft w:val="0"/>
                                              <w:marRight w:val="0"/>
                                              <w:marTop w:val="0"/>
                                              <w:marBottom w:val="0"/>
                                              <w:divBdr>
                                                <w:top w:val="none" w:sz="0" w:space="0" w:color="auto"/>
                                                <w:left w:val="none" w:sz="0" w:space="0" w:color="auto"/>
                                                <w:bottom w:val="none" w:sz="0" w:space="0" w:color="auto"/>
                                                <w:right w:val="none" w:sz="0" w:space="0" w:color="auto"/>
                                              </w:divBdr>
                                            </w:div>
                                          </w:divsChild>
                                        </w:div>
                                        <w:div w:id="985208527">
                                          <w:marLeft w:val="0"/>
                                          <w:marRight w:val="0"/>
                                          <w:marTop w:val="0"/>
                                          <w:marBottom w:val="0"/>
                                          <w:divBdr>
                                            <w:top w:val="none" w:sz="0" w:space="0" w:color="auto"/>
                                            <w:left w:val="none" w:sz="0" w:space="0" w:color="auto"/>
                                            <w:bottom w:val="none" w:sz="0" w:space="0" w:color="auto"/>
                                            <w:right w:val="none" w:sz="0" w:space="0" w:color="auto"/>
                                          </w:divBdr>
                                          <w:divsChild>
                                            <w:div w:id="1323503054">
                                              <w:marLeft w:val="0"/>
                                              <w:marRight w:val="0"/>
                                              <w:marTop w:val="0"/>
                                              <w:marBottom w:val="60"/>
                                              <w:divBdr>
                                                <w:top w:val="none" w:sz="0" w:space="0" w:color="auto"/>
                                                <w:left w:val="none" w:sz="0" w:space="0" w:color="auto"/>
                                                <w:bottom w:val="none" w:sz="0" w:space="0" w:color="auto"/>
                                                <w:right w:val="none" w:sz="0" w:space="0" w:color="auto"/>
                                              </w:divBdr>
                                            </w:div>
                                            <w:div w:id="293952699">
                                              <w:marLeft w:val="0"/>
                                              <w:marRight w:val="0"/>
                                              <w:marTop w:val="0"/>
                                              <w:marBottom w:val="60"/>
                                              <w:divBdr>
                                                <w:top w:val="none" w:sz="0" w:space="0" w:color="auto"/>
                                                <w:left w:val="none" w:sz="0" w:space="0" w:color="auto"/>
                                                <w:bottom w:val="none" w:sz="0" w:space="0" w:color="auto"/>
                                                <w:right w:val="none" w:sz="0" w:space="0" w:color="auto"/>
                                              </w:divBdr>
                                            </w:div>
                                            <w:div w:id="596788527">
                                              <w:marLeft w:val="0"/>
                                              <w:marRight w:val="0"/>
                                              <w:marTop w:val="0"/>
                                              <w:marBottom w:val="0"/>
                                              <w:divBdr>
                                                <w:top w:val="none" w:sz="0" w:space="0" w:color="auto"/>
                                                <w:left w:val="none" w:sz="0" w:space="0" w:color="auto"/>
                                                <w:bottom w:val="none" w:sz="0" w:space="0" w:color="auto"/>
                                                <w:right w:val="none" w:sz="0" w:space="0" w:color="auto"/>
                                              </w:divBdr>
                                            </w:div>
                                          </w:divsChild>
                                        </w:div>
                                        <w:div w:id="643438317">
                                          <w:marLeft w:val="0"/>
                                          <w:marRight w:val="0"/>
                                          <w:marTop w:val="0"/>
                                          <w:marBottom w:val="0"/>
                                          <w:divBdr>
                                            <w:top w:val="none" w:sz="0" w:space="0" w:color="auto"/>
                                            <w:left w:val="none" w:sz="0" w:space="0" w:color="auto"/>
                                            <w:bottom w:val="none" w:sz="0" w:space="0" w:color="auto"/>
                                            <w:right w:val="none" w:sz="0" w:space="0" w:color="auto"/>
                                          </w:divBdr>
                                          <w:divsChild>
                                            <w:div w:id="2094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23276">
      <w:bodyDiv w:val="1"/>
      <w:marLeft w:val="0"/>
      <w:marRight w:val="0"/>
      <w:marTop w:val="0"/>
      <w:marBottom w:val="0"/>
      <w:divBdr>
        <w:top w:val="none" w:sz="0" w:space="0" w:color="auto"/>
        <w:left w:val="none" w:sz="0" w:space="0" w:color="auto"/>
        <w:bottom w:val="none" w:sz="0" w:space="0" w:color="auto"/>
        <w:right w:val="none" w:sz="0" w:space="0" w:color="auto"/>
      </w:divBdr>
      <w:divsChild>
        <w:div w:id="1667826646">
          <w:marLeft w:val="0"/>
          <w:marRight w:val="0"/>
          <w:marTop w:val="0"/>
          <w:marBottom w:val="0"/>
          <w:divBdr>
            <w:top w:val="none" w:sz="0" w:space="0" w:color="auto"/>
            <w:left w:val="none" w:sz="0" w:space="0" w:color="auto"/>
            <w:bottom w:val="none" w:sz="0" w:space="0" w:color="auto"/>
            <w:right w:val="none" w:sz="0" w:space="0" w:color="auto"/>
          </w:divBdr>
          <w:divsChild>
            <w:div w:id="1392844733">
              <w:marLeft w:val="0"/>
              <w:marRight w:val="0"/>
              <w:marTop w:val="0"/>
              <w:marBottom w:val="360"/>
              <w:divBdr>
                <w:top w:val="none" w:sz="0" w:space="0" w:color="auto"/>
                <w:left w:val="none" w:sz="0" w:space="0" w:color="auto"/>
                <w:bottom w:val="none" w:sz="0" w:space="0" w:color="auto"/>
                <w:right w:val="none" w:sz="0" w:space="0" w:color="auto"/>
              </w:divBdr>
            </w:div>
            <w:div w:id="1035616533">
              <w:marLeft w:val="0"/>
              <w:marRight w:val="0"/>
              <w:marTop w:val="240"/>
              <w:marBottom w:val="240"/>
              <w:divBdr>
                <w:top w:val="none" w:sz="0" w:space="0" w:color="auto"/>
                <w:left w:val="none" w:sz="0" w:space="0" w:color="auto"/>
                <w:bottom w:val="none" w:sz="0" w:space="0" w:color="auto"/>
                <w:right w:val="none" w:sz="0" w:space="0" w:color="auto"/>
              </w:divBdr>
            </w:div>
          </w:divsChild>
        </w:div>
        <w:div w:id="1952779201">
          <w:marLeft w:val="0"/>
          <w:marRight w:val="0"/>
          <w:marTop w:val="0"/>
          <w:marBottom w:val="0"/>
          <w:divBdr>
            <w:top w:val="none" w:sz="0" w:space="0" w:color="auto"/>
            <w:left w:val="none" w:sz="0" w:space="0" w:color="auto"/>
            <w:bottom w:val="none" w:sz="0" w:space="0" w:color="auto"/>
            <w:right w:val="none" w:sz="0" w:space="0" w:color="auto"/>
          </w:divBdr>
          <w:divsChild>
            <w:div w:id="1665432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030-50204-1" TargetMode="External"/><Relationship Id="rId13" Type="http://schemas.openxmlformats.org/officeDocument/2006/relationships/hyperlink" Target="https://link.springer.com/chapter/10.1007/978-3-030-50204-1_3" TargetMode="External"/><Relationship Id="rId18" Type="http://schemas.openxmlformats.org/officeDocument/2006/relationships/hyperlink" Target="https://link.springer.com/chapter/10.1007/978-3-030-50204-1_8" TargetMode="External"/><Relationship Id="rId3" Type="http://schemas.openxmlformats.org/officeDocument/2006/relationships/settings" Target="settings.xml"/><Relationship Id="rId21" Type="http://schemas.openxmlformats.org/officeDocument/2006/relationships/hyperlink" Target="https://link.springer.com/search?facet-content-type=%22Book%22&amp;package=43726&amp;facet-start-year=2020&amp;facet-end-year=2020" TargetMode="External"/><Relationship Id="rId7" Type="http://schemas.openxmlformats.org/officeDocument/2006/relationships/hyperlink" Target="https://link.springer.com/book/10.1007/978-3-030-50204-1" TargetMode="External"/><Relationship Id="rId12" Type="http://schemas.openxmlformats.org/officeDocument/2006/relationships/hyperlink" Target="https://link.springer.com/chapter/10.1007/978-3-030-50204-1_2" TargetMode="External"/><Relationship Id="rId17" Type="http://schemas.openxmlformats.org/officeDocument/2006/relationships/hyperlink" Target="https://link.springer.com/chapter/10.1007/978-3-030-50204-1_7"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ink.springer.com/chapter/10.1007/978-3-030-50204-1_6" TargetMode="External"/><Relationship Id="rId20" Type="http://schemas.openxmlformats.org/officeDocument/2006/relationships/hyperlink" Target="https://link.springer.com/search?facet-content-type=%22Book%22&amp;package=41176&amp;facet-start-year=2020&amp;facet-end-year=20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nk.springer.com/chapter/10.1007/978-3-030-50204-1_1" TargetMode="External"/><Relationship Id="rId24" Type="http://schemas.openxmlformats.org/officeDocument/2006/relationships/theme" Target="theme/theme1.xml"/><Relationship Id="rId5" Type="http://schemas.openxmlformats.org/officeDocument/2006/relationships/hyperlink" Target="https://link.springer.com/book/10.1007/978-3-030-50204-1" TargetMode="External"/><Relationship Id="rId15" Type="http://schemas.openxmlformats.org/officeDocument/2006/relationships/hyperlink" Target="https://link.springer.com/chapter/10.1007/978-3-030-50204-1_5" TargetMode="External"/><Relationship Id="rId23" Type="http://schemas.openxmlformats.org/officeDocument/2006/relationships/fontTable" Target="fontTable.xml"/><Relationship Id="rId10" Type="http://schemas.openxmlformats.org/officeDocument/2006/relationships/hyperlink" Target="https://link.springer.com/content/pdf/bfm%3A978-3-030-50204-1%2F1.pdf" TargetMode="External"/><Relationship Id="rId19" Type="http://schemas.openxmlformats.org/officeDocument/2006/relationships/hyperlink" Target="https://link.springer.com/chapter/10.1007/978-3-030-50204-1_9" TargetMode="External"/><Relationship Id="rId4" Type="http://schemas.openxmlformats.org/officeDocument/2006/relationships/webSettings" Target="webSettings.xml"/><Relationship Id="rId9" Type="http://schemas.openxmlformats.org/officeDocument/2006/relationships/hyperlink" Target="https://link.springer.com/book/10.1007/978-3-030-50204-1" TargetMode="External"/><Relationship Id="rId14" Type="http://schemas.openxmlformats.org/officeDocument/2006/relationships/hyperlink" Target="https://link.springer.com/chapter/10.1007/978-3-030-50204-1_4" TargetMode="External"/><Relationship Id="rId22" Type="http://schemas.openxmlformats.org/officeDocument/2006/relationships/hyperlink" Target="https://www.springer.com/978-3-030-50204-1?utm_source=springerlink&amp;utm_medium=referral&amp;utm_campaign=bookpage_about_buyonpublishers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FCC</cp:lastModifiedBy>
  <cp:revision>2</cp:revision>
  <dcterms:created xsi:type="dcterms:W3CDTF">2020-10-02T14:11:00Z</dcterms:created>
  <dcterms:modified xsi:type="dcterms:W3CDTF">2020-10-02T14:11:00Z</dcterms:modified>
</cp:coreProperties>
</file>